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A97" w:rsidRPr="005E2A97" w:rsidRDefault="005E2A97" w:rsidP="005E2A97">
      <w:pPr>
        <w:spacing w:after="121" w:line="240" w:lineRule="auto"/>
        <w:jc w:val="center"/>
        <w:outlineLvl w:val="0"/>
        <w:rPr>
          <w:rFonts w:ascii="sans-sarif" w:eastAsia="Times New Roman" w:hAnsi="sans-sarif" w:cs="Times New Roman"/>
          <w:b/>
          <w:kern w:val="36"/>
          <w:sz w:val="36"/>
          <w:szCs w:val="36"/>
          <w:lang w:eastAsia="ru-RU"/>
        </w:rPr>
      </w:pPr>
      <w:r w:rsidRPr="005E2A97">
        <w:rPr>
          <w:rFonts w:ascii="sans-sarif" w:eastAsia="Times New Roman" w:hAnsi="sans-sarif" w:cs="Times New Roman"/>
          <w:b/>
          <w:kern w:val="36"/>
          <w:sz w:val="36"/>
          <w:szCs w:val="36"/>
          <w:lang w:eastAsia="ru-RU"/>
        </w:rPr>
        <w:t xml:space="preserve">Администрация муниципального образования – </w:t>
      </w:r>
      <w:proofErr w:type="spellStart"/>
      <w:r w:rsidRPr="005E2A97">
        <w:rPr>
          <w:rFonts w:ascii="sans-sarif" w:eastAsia="Times New Roman" w:hAnsi="sans-sarif" w:cs="Times New Roman"/>
          <w:b/>
          <w:kern w:val="36"/>
          <w:sz w:val="36"/>
          <w:szCs w:val="36"/>
          <w:lang w:eastAsia="ru-RU"/>
        </w:rPr>
        <w:t>Тумское</w:t>
      </w:r>
      <w:proofErr w:type="spellEnd"/>
      <w:r w:rsidRPr="005E2A97">
        <w:rPr>
          <w:rFonts w:ascii="sans-sarif" w:eastAsia="Times New Roman" w:hAnsi="sans-sarif" w:cs="Times New Roman"/>
          <w:b/>
          <w:kern w:val="36"/>
          <w:sz w:val="36"/>
          <w:szCs w:val="36"/>
          <w:lang w:eastAsia="ru-RU"/>
        </w:rPr>
        <w:t xml:space="preserve"> городское поселение Клепиковского муниципального района Рязанской области</w:t>
      </w:r>
    </w:p>
    <w:p w:rsidR="005E2A97" w:rsidRDefault="005E2A97" w:rsidP="005E2A97">
      <w:pPr>
        <w:spacing w:after="121" w:line="240" w:lineRule="auto"/>
        <w:jc w:val="center"/>
        <w:outlineLvl w:val="0"/>
        <w:rPr>
          <w:rFonts w:ascii="sans-sarif" w:eastAsia="Times New Roman" w:hAnsi="sans-sarif" w:cs="Times New Roman"/>
          <w:b/>
          <w:color w:val="FF0000"/>
          <w:kern w:val="36"/>
          <w:sz w:val="36"/>
          <w:szCs w:val="36"/>
          <w:lang w:eastAsia="ru-RU"/>
        </w:rPr>
      </w:pPr>
    </w:p>
    <w:p w:rsidR="00FE057B" w:rsidRPr="005E2A97" w:rsidRDefault="005E2A97" w:rsidP="005E2A97">
      <w:pPr>
        <w:spacing w:after="121" w:line="240" w:lineRule="auto"/>
        <w:jc w:val="center"/>
        <w:outlineLvl w:val="0"/>
        <w:rPr>
          <w:rFonts w:ascii="sans-sarif" w:eastAsia="Times New Roman" w:hAnsi="sans-sarif" w:cs="Times New Roman"/>
          <w:b/>
          <w:color w:val="FF0000"/>
          <w:kern w:val="36"/>
          <w:sz w:val="36"/>
          <w:szCs w:val="36"/>
          <w:lang w:eastAsia="ru-RU"/>
        </w:rPr>
      </w:pPr>
      <w:r w:rsidRPr="005E2A97">
        <w:rPr>
          <w:rFonts w:ascii="sans-sarif" w:eastAsia="Times New Roman" w:hAnsi="sans-sarif" w:cs="Times New Roman"/>
          <w:b/>
          <w:color w:val="FF0000"/>
          <w:kern w:val="36"/>
          <w:sz w:val="36"/>
          <w:szCs w:val="36"/>
          <w:lang w:eastAsia="ru-RU"/>
        </w:rPr>
        <w:t>ПАМЯТКА</w:t>
      </w:r>
    </w:p>
    <w:p w:rsidR="00FE057B" w:rsidRDefault="005E2A97" w:rsidP="005E2A97">
      <w:pPr>
        <w:spacing w:after="121" w:line="240" w:lineRule="auto"/>
        <w:jc w:val="center"/>
        <w:outlineLvl w:val="0"/>
        <w:rPr>
          <w:rFonts w:ascii="Times New Roman" w:eastAsia="Times New Roman" w:hAnsi="Times New Roman" w:cs="Times New Roman"/>
          <w:color w:val="515151"/>
          <w:sz w:val="28"/>
          <w:szCs w:val="28"/>
          <w:lang w:eastAsia="ru-RU"/>
        </w:rPr>
      </w:pPr>
      <w:r w:rsidRPr="005E2A97">
        <w:rPr>
          <w:rFonts w:ascii="sans-sarif" w:eastAsia="Times New Roman" w:hAnsi="sans-sarif" w:cs="Times New Roman"/>
          <w:b/>
          <w:color w:val="FF0000"/>
          <w:kern w:val="36"/>
          <w:sz w:val="36"/>
          <w:szCs w:val="36"/>
          <w:lang w:eastAsia="ru-RU"/>
        </w:rPr>
        <w:t>ПОЛЬЗОВАТЕЛЯМ ЗЕМЕЛЬНЫХ УЧАС</w:t>
      </w:r>
      <w:r w:rsidR="00312393">
        <w:rPr>
          <w:rFonts w:ascii="sans-sarif" w:eastAsia="Times New Roman" w:hAnsi="sans-sarif" w:cs="Times New Roman"/>
          <w:b/>
          <w:color w:val="FF0000"/>
          <w:kern w:val="36"/>
          <w:sz w:val="36"/>
          <w:szCs w:val="36"/>
          <w:lang w:eastAsia="ru-RU"/>
        </w:rPr>
        <w:t>Т</w:t>
      </w:r>
      <w:bookmarkStart w:id="0" w:name="_GoBack"/>
      <w:bookmarkEnd w:id="0"/>
      <w:r w:rsidRPr="005E2A97">
        <w:rPr>
          <w:rFonts w:ascii="sans-sarif" w:eastAsia="Times New Roman" w:hAnsi="sans-sarif" w:cs="Times New Roman"/>
          <w:b/>
          <w:color w:val="FF0000"/>
          <w:kern w:val="36"/>
          <w:sz w:val="36"/>
          <w:szCs w:val="36"/>
          <w:lang w:eastAsia="ru-RU"/>
        </w:rPr>
        <w:t>КОВ</w:t>
      </w:r>
      <w:r w:rsidR="00FE057B" w:rsidRPr="00FE057B">
        <w:rPr>
          <w:rFonts w:ascii="Times New Roman" w:eastAsia="Times New Roman" w:hAnsi="Times New Roman" w:cs="Times New Roman"/>
          <w:color w:val="515151"/>
          <w:sz w:val="28"/>
          <w:szCs w:val="28"/>
          <w:lang w:eastAsia="ru-RU"/>
        </w:rPr>
        <w:t> </w:t>
      </w:r>
    </w:p>
    <w:p w:rsidR="005E2A97" w:rsidRPr="005E2A97" w:rsidRDefault="005E2A97" w:rsidP="005E2A97">
      <w:pPr>
        <w:spacing w:after="121" w:line="240" w:lineRule="auto"/>
        <w:jc w:val="center"/>
        <w:outlineLvl w:val="0"/>
        <w:rPr>
          <w:rFonts w:ascii="sans-sarif" w:eastAsia="Times New Roman" w:hAnsi="sans-sarif" w:cs="Times New Roman"/>
          <w:b/>
          <w:color w:val="FF0000"/>
          <w:kern w:val="36"/>
          <w:sz w:val="36"/>
          <w:szCs w:val="36"/>
          <w:lang w:eastAsia="ru-RU"/>
        </w:rPr>
      </w:pPr>
    </w:p>
    <w:p w:rsidR="00FE057B" w:rsidRPr="00FE057B" w:rsidRDefault="005E2A97" w:rsidP="005E2A97">
      <w:pPr>
        <w:spacing w:after="0" w:line="240" w:lineRule="auto"/>
        <w:jc w:val="both"/>
        <w:rPr>
          <w:rFonts w:ascii="sans-sarif" w:eastAsia="Times New Roman" w:hAnsi="sans-sarif" w:cs="Times New Roman"/>
          <w:color w:val="515151"/>
          <w:sz w:val="19"/>
          <w:szCs w:val="19"/>
          <w:lang w:eastAsia="ru-RU"/>
        </w:rPr>
      </w:pPr>
      <w:r>
        <w:rPr>
          <w:rFonts w:ascii="Times New Roman" w:eastAsia="Times New Roman" w:hAnsi="Times New Roman" w:cs="Times New Roman"/>
          <w:color w:val="515151"/>
          <w:sz w:val="28"/>
          <w:szCs w:val="28"/>
          <w:lang w:eastAsia="ru-RU"/>
        </w:rPr>
        <w:t xml:space="preserve">1. </w:t>
      </w:r>
      <w:proofErr w:type="gramStart"/>
      <w:r w:rsidR="00FE057B" w:rsidRPr="00FE057B">
        <w:rPr>
          <w:rFonts w:ascii="Times New Roman" w:eastAsia="Times New Roman" w:hAnsi="Times New Roman" w:cs="Times New Roman"/>
          <w:color w:val="515151"/>
          <w:sz w:val="28"/>
          <w:szCs w:val="28"/>
          <w:lang w:eastAsia="ru-RU"/>
        </w:rPr>
        <w:t>В соответствии со статьей 42 Земельного кодекса Российской Федерации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сохранять межевые, геодезические и другие специальные знаки, установленные на земельных участках в соответствии с законодательством;</w:t>
      </w:r>
      <w:proofErr w:type="gramEnd"/>
      <w:r w:rsidR="00FE057B" w:rsidRPr="00FE057B">
        <w:rPr>
          <w:rFonts w:ascii="Times New Roman" w:eastAsia="Times New Roman" w:hAnsi="Times New Roman" w:cs="Times New Roman"/>
          <w:color w:val="515151"/>
          <w:sz w:val="28"/>
          <w:szCs w:val="28"/>
          <w:lang w:eastAsia="ru-RU"/>
        </w:rPr>
        <w:t xml:space="preserve"> осуществлять мероприятия по охране земель, лесов, водных объектов и других природных ресурсов, в том числе меры пожарной безопасности; своевременно приступать к использованию земельных участков в случаях, если сроки освоения земельных участков предусмотрены договорами; своевременно производить платежи за землю;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не допускать загрязнение, истощение, деградацию, порчу, уничтожение земель и почв и иное негативное воздействие на земли и почвы; не допускать самовольного занятия земельных участков; выполнять иные требования, предусмотренные Земельным кодексом Российской Федерации, федеральными законами.</w:t>
      </w:r>
    </w:p>
    <w:p w:rsidR="00FE057B" w:rsidRPr="00FE057B" w:rsidRDefault="00FE057B" w:rsidP="00FE057B">
      <w:pPr>
        <w:spacing w:after="0" w:line="240" w:lineRule="auto"/>
        <w:rPr>
          <w:rFonts w:ascii="sans-sarif" w:eastAsia="Times New Roman" w:hAnsi="sans-sarif" w:cs="Times New Roman"/>
          <w:color w:val="515151"/>
          <w:sz w:val="19"/>
          <w:szCs w:val="19"/>
          <w:lang w:eastAsia="ru-RU"/>
        </w:rPr>
      </w:pPr>
      <w:r w:rsidRPr="00FE057B">
        <w:rPr>
          <w:rFonts w:ascii="Times New Roman" w:eastAsia="Times New Roman" w:hAnsi="Times New Roman" w:cs="Times New Roman"/>
          <w:color w:val="515151"/>
          <w:sz w:val="28"/>
          <w:szCs w:val="28"/>
          <w:lang w:eastAsia="ru-RU"/>
        </w:rPr>
        <w:t> </w:t>
      </w:r>
    </w:p>
    <w:p w:rsidR="00FE057B" w:rsidRPr="005E2A97" w:rsidRDefault="005E2A97" w:rsidP="00FE057B">
      <w:pPr>
        <w:spacing w:after="0" w:line="240" w:lineRule="auto"/>
        <w:rPr>
          <w:rFonts w:ascii="sans-sarif" w:eastAsia="Times New Roman" w:hAnsi="sans-sarif" w:cs="Times New Roman"/>
          <w:b/>
          <w:color w:val="515151"/>
          <w:sz w:val="19"/>
          <w:szCs w:val="19"/>
          <w:lang w:eastAsia="ru-RU"/>
        </w:rPr>
      </w:pPr>
      <w:r>
        <w:rPr>
          <w:rFonts w:ascii="Times New Roman" w:eastAsia="Times New Roman" w:hAnsi="Times New Roman" w:cs="Times New Roman"/>
          <w:color w:val="515151"/>
          <w:sz w:val="28"/>
          <w:szCs w:val="28"/>
          <w:lang w:eastAsia="ru-RU"/>
        </w:rPr>
        <w:t>1</w:t>
      </w:r>
      <w:r w:rsidR="00FE057B" w:rsidRPr="00FE057B">
        <w:rPr>
          <w:rFonts w:ascii="Times New Roman" w:eastAsia="Times New Roman" w:hAnsi="Times New Roman" w:cs="Times New Roman"/>
          <w:color w:val="515151"/>
          <w:sz w:val="28"/>
          <w:szCs w:val="28"/>
          <w:lang w:eastAsia="ru-RU"/>
        </w:rPr>
        <w:t xml:space="preserve">.1. </w:t>
      </w:r>
      <w:r w:rsidR="00FE057B" w:rsidRPr="005E2A97">
        <w:rPr>
          <w:rFonts w:ascii="Times New Roman" w:eastAsia="Times New Roman" w:hAnsi="Times New Roman" w:cs="Times New Roman"/>
          <w:b/>
          <w:color w:val="515151"/>
          <w:sz w:val="28"/>
          <w:szCs w:val="28"/>
          <w:lang w:eastAsia="ru-RU"/>
        </w:rPr>
        <w:t>Обязанность использовать земельный участок на основании возникших прав</w:t>
      </w:r>
    </w:p>
    <w:p w:rsidR="00FE057B" w:rsidRPr="00FE057B" w:rsidRDefault="00FE057B" w:rsidP="00FE057B">
      <w:pPr>
        <w:spacing w:after="0" w:line="240" w:lineRule="auto"/>
        <w:rPr>
          <w:rFonts w:ascii="sans-sarif" w:eastAsia="Times New Roman" w:hAnsi="sans-sarif" w:cs="Times New Roman"/>
          <w:color w:val="515151"/>
          <w:sz w:val="19"/>
          <w:szCs w:val="19"/>
          <w:lang w:eastAsia="ru-RU"/>
        </w:rPr>
      </w:pPr>
      <w:r w:rsidRPr="00FE057B">
        <w:rPr>
          <w:rFonts w:ascii="Times New Roman" w:eastAsia="Times New Roman" w:hAnsi="Times New Roman" w:cs="Times New Roman"/>
          <w:color w:val="515151"/>
          <w:sz w:val="28"/>
          <w:szCs w:val="28"/>
          <w:lang w:eastAsia="ru-RU"/>
        </w:rPr>
        <w:t> </w:t>
      </w:r>
    </w:p>
    <w:p w:rsidR="00FE057B" w:rsidRPr="00FE057B" w:rsidRDefault="00FE057B" w:rsidP="005E2A97">
      <w:pPr>
        <w:spacing w:after="0" w:line="240" w:lineRule="auto"/>
        <w:jc w:val="both"/>
        <w:rPr>
          <w:rFonts w:ascii="sans-sarif" w:eastAsia="Times New Roman" w:hAnsi="sans-sarif" w:cs="Times New Roman"/>
          <w:color w:val="515151"/>
          <w:sz w:val="19"/>
          <w:szCs w:val="19"/>
          <w:lang w:eastAsia="ru-RU"/>
        </w:rPr>
      </w:pPr>
      <w:r w:rsidRPr="00FE057B">
        <w:rPr>
          <w:rFonts w:ascii="Times New Roman" w:eastAsia="Times New Roman" w:hAnsi="Times New Roman" w:cs="Times New Roman"/>
          <w:color w:val="515151"/>
          <w:sz w:val="28"/>
          <w:szCs w:val="28"/>
          <w:lang w:eastAsia="ru-RU"/>
        </w:rPr>
        <w:t xml:space="preserve">В соответствии с частью 1 статьи 25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от 13 июля 2015 г. № 218-ФЗ «О государственной регистрации недвижимости» (далее - Федеральный закон № 218-ФЗ). Права на земельные участки удостоверяются документами в порядке, установленном Федеральным законом № 218-ФЗ.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w:t>
      </w:r>
      <w:r w:rsidRPr="00FE057B">
        <w:rPr>
          <w:rFonts w:ascii="Times New Roman" w:eastAsia="Times New Roman" w:hAnsi="Times New Roman" w:cs="Times New Roman"/>
          <w:color w:val="515151"/>
          <w:sz w:val="28"/>
          <w:szCs w:val="28"/>
          <w:lang w:eastAsia="ru-RU"/>
        </w:rPr>
        <w:lastRenderedPageBreak/>
        <w:t>государственной регистрации, за исключением случаев, установленных федеральными законами.</w:t>
      </w:r>
    </w:p>
    <w:p w:rsidR="00FE057B" w:rsidRPr="00FE057B" w:rsidRDefault="00FE057B" w:rsidP="005E2A97">
      <w:pPr>
        <w:spacing w:after="0" w:line="240" w:lineRule="auto"/>
        <w:jc w:val="both"/>
        <w:rPr>
          <w:rFonts w:ascii="sans-sarif" w:eastAsia="Times New Roman" w:hAnsi="sans-sarif" w:cs="Times New Roman"/>
          <w:color w:val="515151"/>
          <w:sz w:val="19"/>
          <w:szCs w:val="19"/>
          <w:lang w:eastAsia="ru-RU"/>
        </w:rPr>
      </w:pPr>
      <w:r w:rsidRPr="00FE057B">
        <w:rPr>
          <w:rFonts w:ascii="Times New Roman" w:eastAsia="Times New Roman" w:hAnsi="Times New Roman" w:cs="Times New Roman"/>
          <w:color w:val="515151"/>
          <w:sz w:val="28"/>
          <w:szCs w:val="28"/>
          <w:lang w:eastAsia="ru-RU"/>
        </w:rPr>
        <w:t>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 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FE057B" w:rsidRPr="00FE057B" w:rsidRDefault="00FE057B" w:rsidP="005E2A97">
      <w:pPr>
        <w:spacing w:after="0" w:line="240" w:lineRule="auto"/>
        <w:jc w:val="both"/>
        <w:rPr>
          <w:rFonts w:ascii="sans-sarif" w:eastAsia="Times New Roman" w:hAnsi="sans-sarif" w:cs="Times New Roman"/>
          <w:color w:val="515151"/>
          <w:sz w:val="19"/>
          <w:szCs w:val="19"/>
          <w:lang w:eastAsia="ru-RU"/>
        </w:rPr>
      </w:pPr>
      <w:r w:rsidRPr="00FE057B">
        <w:rPr>
          <w:rFonts w:ascii="Times New Roman" w:eastAsia="Times New Roman" w:hAnsi="Times New Roman" w:cs="Times New Roman"/>
          <w:color w:val="515151"/>
          <w:sz w:val="28"/>
          <w:szCs w:val="28"/>
          <w:lang w:eastAsia="ru-RU"/>
        </w:rPr>
        <w:t>Юридическое лицо, индивидуальный предприниматель, в том числе относящиеся к субъектам малого и среднего предпринимательства, а также граждане, использующие земельные участки в отсутствии предусмотренных законом прав, являются нарушителями требований законодательства, установленных статьей 25 Земельного кодекса Российской Федерации.</w:t>
      </w:r>
    </w:p>
    <w:p w:rsidR="00FE057B" w:rsidRPr="00FE057B" w:rsidRDefault="00FE057B" w:rsidP="005E2A97">
      <w:pPr>
        <w:spacing w:after="0" w:line="240" w:lineRule="auto"/>
        <w:jc w:val="both"/>
        <w:rPr>
          <w:rFonts w:ascii="sans-sarif" w:eastAsia="Times New Roman" w:hAnsi="sans-sarif" w:cs="Times New Roman"/>
          <w:color w:val="515151"/>
          <w:sz w:val="19"/>
          <w:szCs w:val="19"/>
          <w:lang w:eastAsia="ru-RU"/>
        </w:rPr>
      </w:pPr>
      <w:r w:rsidRPr="00FE057B">
        <w:rPr>
          <w:rFonts w:ascii="Times New Roman" w:eastAsia="Times New Roman" w:hAnsi="Times New Roman" w:cs="Times New Roman"/>
          <w:color w:val="515151"/>
          <w:sz w:val="28"/>
          <w:szCs w:val="28"/>
          <w:lang w:eastAsia="ru-RU"/>
        </w:rPr>
        <w:t>Ответственность за данное правонарушение предусмотрена статьей 7.1 Кодекса Российской Федерации об административных правонарушениях. Наиболее часто встречающимися такими нарушениями, выявляемыми при проведении контрольно-надзорных мероприятий, в том числе в отношении субъектов малого и среднего предпринимательства, являются расширение границ используемого земельного участка за счет смежных земельных участков. Например, предоставлен земельный участок одной площади, при этом фактически используется земельный участок большей площади. Рекомендацией по недопущению подобных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 сведения о которых содержатся в Едином государственном реестре недвижимости, а также проведение анализа имеющихся документов, подтверждающих возникновение права на использование земельных участков.</w:t>
      </w:r>
    </w:p>
    <w:p w:rsidR="00FE057B" w:rsidRPr="00FE057B" w:rsidRDefault="00FE057B" w:rsidP="005E2A97">
      <w:pPr>
        <w:spacing w:after="0" w:line="240" w:lineRule="auto"/>
        <w:jc w:val="both"/>
        <w:rPr>
          <w:rFonts w:ascii="sans-sarif" w:eastAsia="Times New Roman" w:hAnsi="sans-sarif" w:cs="Times New Roman"/>
          <w:color w:val="515151"/>
          <w:sz w:val="19"/>
          <w:szCs w:val="19"/>
          <w:lang w:eastAsia="ru-RU"/>
        </w:rPr>
      </w:pPr>
      <w:r w:rsidRPr="00FE057B">
        <w:rPr>
          <w:rFonts w:ascii="Times New Roman" w:eastAsia="Times New Roman" w:hAnsi="Times New Roman" w:cs="Times New Roman"/>
          <w:color w:val="515151"/>
          <w:sz w:val="28"/>
          <w:szCs w:val="28"/>
          <w:lang w:eastAsia="ru-RU"/>
        </w:rPr>
        <w:t>Документами, подтверждающими возникновение прав на используемые земельные участки, являются в том числе: договоры и иные сделки, предусмотренные законом, судебные решения, устанавливающие право на земельный участок, акты органов государственной власти и органов местного самоуправления, которые предусмотрены в качестве оснований возникновения прав на земельный участок и другие. Следует отметить, что права на земельные участки в соответствии со статьей 26 Земельного кодекса Российской Федерации подлежат государственной регистрации.</w:t>
      </w:r>
    </w:p>
    <w:p w:rsidR="00FE057B" w:rsidRPr="00FE057B" w:rsidRDefault="00FE057B" w:rsidP="00FE057B">
      <w:pPr>
        <w:spacing w:after="0" w:line="240" w:lineRule="auto"/>
        <w:rPr>
          <w:rFonts w:ascii="sans-sarif" w:eastAsia="Times New Roman" w:hAnsi="sans-sarif" w:cs="Times New Roman"/>
          <w:color w:val="515151"/>
          <w:sz w:val="19"/>
          <w:szCs w:val="19"/>
          <w:lang w:eastAsia="ru-RU"/>
        </w:rPr>
      </w:pPr>
      <w:r w:rsidRPr="00FE057B">
        <w:rPr>
          <w:rFonts w:ascii="Times New Roman" w:eastAsia="Times New Roman" w:hAnsi="Times New Roman" w:cs="Times New Roman"/>
          <w:color w:val="515151"/>
          <w:sz w:val="28"/>
          <w:szCs w:val="28"/>
          <w:lang w:eastAsia="ru-RU"/>
        </w:rPr>
        <w:t> </w:t>
      </w:r>
    </w:p>
    <w:p w:rsidR="00FE057B" w:rsidRPr="005E2A97" w:rsidRDefault="005E2A97" w:rsidP="005E2A97">
      <w:pPr>
        <w:spacing w:after="0" w:line="240" w:lineRule="auto"/>
        <w:jc w:val="both"/>
        <w:rPr>
          <w:rFonts w:ascii="sans-sarif" w:eastAsia="Times New Roman" w:hAnsi="sans-sarif" w:cs="Times New Roman"/>
          <w:b/>
          <w:color w:val="515151"/>
          <w:sz w:val="19"/>
          <w:szCs w:val="19"/>
          <w:lang w:eastAsia="ru-RU"/>
        </w:rPr>
      </w:pPr>
      <w:r w:rsidRPr="005E2A97">
        <w:rPr>
          <w:rFonts w:ascii="Times New Roman" w:eastAsia="Times New Roman" w:hAnsi="Times New Roman" w:cs="Times New Roman"/>
          <w:b/>
          <w:color w:val="515151"/>
          <w:sz w:val="28"/>
          <w:szCs w:val="28"/>
          <w:lang w:eastAsia="ru-RU"/>
        </w:rPr>
        <w:t>1</w:t>
      </w:r>
      <w:r w:rsidR="00FE057B" w:rsidRPr="005E2A97">
        <w:rPr>
          <w:rFonts w:ascii="Times New Roman" w:eastAsia="Times New Roman" w:hAnsi="Times New Roman" w:cs="Times New Roman"/>
          <w:b/>
          <w:color w:val="515151"/>
          <w:sz w:val="28"/>
          <w:szCs w:val="28"/>
          <w:lang w:eastAsia="ru-RU"/>
        </w:rPr>
        <w:t>.2. Обязанность юридического лица переоформить право постоянного (бессрочного) пользования земельным участком на право аренды или приобрести в собственность</w:t>
      </w:r>
    </w:p>
    <w:p w:rsidR="00FE057B" w:rsidRPr="00FE057B" w:rsidRDefault="00FE057B" w:rsidP="00FE057B">
      <w:pPr>
        <w:spacing w:after="0" w:line="240" w:lineRule="auto"/>
        <w:rPr>
          <w:rFonts w:ascii="sans-sarif" w:eastAsia="Times New Roman" w:hAnsi="sans-sarif" w:cs="Times New Roman"/>
          <w:color w:val="515151"/>
          <w:sz w:val="19"/>
          <w:szCs w:val="19"/>
          <w:lang w:eastAsia="ru-RU"/>
        </w:rPr>
      </w:pPr>
      <w:r w:rsidRPr="00FE057B">
        <w:rPr>
          <w:rFonts w:ascii="Times New Roman" w:eastAsia="Times New Roman" w:hAnsi="Times New Roman" w:cs="Times New Roman"/>
          <w:color w:val="515151"/>
          <w:sz w:val="28"/>
          <w:szCs w:val="28"/>
          <w:lang w:eastAsia="ru-RU"/>
        </w:rPr>
        <w:t> </w:t>
      </w:r>
    </w:p>
    <w:p w:rsidR="00FE057B" w:rsidRPr="00FE057B" w:rsidRDefault="00FE057B" w:rsidP="005E2A97">
      <w:pPr>
        <w:spacing w:after="0" w:line="240" w:lineRule="auto"/>
        <w:jc w:val="both"/>
        <w:rPr>
          <w:rFonts w:ascii="sans-sarif" w:eastAsia="Times New Roman" w:hAnsi="sans-sarif" w:cs="Times New Roman"/>
          <w:color w:val="515151"/>
          <w:sz w:val="19"/>
          <w:szCs w:val="19"/>
          <w:lang w:eastAsia="ru-RU"/>
        </w:rPr>
      </w:pPr>
      <w:r w:rsidRPr="00FE057B">
        <w:rPr>
          <w:rFonts w:ascii="Times New Roman" w:eastAsia="Times New Roman" w:hAnsi="Times New Roman" w:cs="Times New Roman"/>
          <w:color w:val="515151"/>
          <w:sz w:val="28"/>
          <w:szCs w:val="28"/>
          <w:lang w:eastAsia="ru-RU"/>
        </w:rPr>
        <w:lastRenderedPageBreak/>
        <w:t xml:space="preserve">Юридические лица, в том числе относящиеся к субъектам малого и среднего предпринимательства, за исключением органов государственной власти и органов местного самоуправления; государственные и муниципальные учреждения (бюджетные, казенные, автономные); казенные предприятия; </w:t>
      </w:r>
      <w:proofErr w:type="gramStart"/>
      <w:r w:rsidRPr="00FE057B">
        <w:rPr>
          <w:rFonts w:ascii="Times New Roman" w:eastAsia="Times New Roman" w:hAnsi="Times New Roman" w:cs="Times New Roman"/>
          <w:color w:val="515151"/>
          <w:sz w:val="28"/>
          <w:szCs w:val="28"/>
          <w:lang w:eastAsia="ru-RU"/>
        </w:rPr>
        <w:t>центры исторического наследия Президентов Российской Федерации, прекративших исполнение своих полномочий,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Земельным кодексом Российской Федерации.        </w:t>
      </w:r>
      <w:proofErr w:type="gramEnd"/>
    </w:p>
    <w:p w:rsidR="00FE057B" w:rsidRPr="00FE057B" w:rsidRDefault="00FE057B" w:rsidP="005E2A97">
      <w:pPr>
        <w:spacing w:after="0" w:line="240" w:lineRule="auto"/>
        <w:jc w:val="both"/>
        <w:rPr>
          <w:rFonts w:ascii="sans-sarif" w:eastAsia="Times New Roman" w:hAnsi="sans-sarif" w:cs="Times New Roman"/>
          <w:color w:val="515151"/>
          <w:sz w:val="19"/>
          <w:szCs w:val="19"/>
          <w:lang w:eastAsia="ru-RU"/>
        </w:rPr>
      </w:pPr>
      <w:r w:rsidRPr="00FE057B">
        <w:rPr>
          <w:rFonts w:ascii="Times New Roman" w:eastAsia="Times New Roman" w:hAnsi="Times New Roman" w:cs="Times New Roman"/>
          <w:color w:val="515151"/>
          <w:sz w:val="28"/>
          <w:szCs w:val="28"/>
          <w:lang w:eastAsia="ru-RU"/>
        </w:rPr>
        <w:t xml:space="preserve">  Переоформление права на земельный участок включает в себя: подачу заявления заинтересованным лицом о предоставлении ему земельного участка на соответствующем праве, предусмотренном Кодексом, при переоформлении права постоянного (бессрочного) пользования; принятие решения уполномоченным органом о предоставлении земельного участка на соответствующем праве; государственную регистрацию права в соответствии с Федеральным законом № 218-ФЗ. Ответственность за неисполнение обязанности юридического лица переоформить земельный участок, используемый на праве постоянного (бессрочного) пользования, предусмотрена статьей 7.34 Кодекса Российской Федерации об административных правонарушениях. Юридическим лицам, в том числе относящимся к субъектам малого и среднего предпринимательства, которым земельные участки были предоставлены до 29 октября 2001 г. (дня вступления в силу Земельного кодекса Российской Федерации) на праве постоянного (бессрочного) пользования, необходимо обратиться в уполномоченный орган местного самоуправления с заявлением о приобретении в собственность или на </w:t>
      </w:r>
      <w:proofErr w:type="gramStart"/>
      <w:r w:rsidRPr="00FE057B">
        <w:rPr>
          <w:rFonts w:ascii="Times New Roman" w:eastAsia="Times New Roman" w:hAnsi="Times New Roman" w:cs="Times New Roman"/>
          <w:color w:val="515151"/>
          <w:sz w:val="28"/>
          <w:szCs w:val="28"/>
          <w:lang w:eastAsia="ru-RU"/>
        </w:rPr>
        <w:t>оформлении</w:t>
      </w:r>
      <w:proofErr w:type="gramEnd"/>
      <w:r w:rsidRPr="00FE057B">
        <w:rPr>
          <w:rFonts w:ascii="Times New Roman" w:eastAsia="Times New Roman" w:hAnsi="Times New Roman" w:cs="Times New Roman"/>
          <w:color w:val="515151"/>
          <w:sz w:val="28"/>
          <w:szCs w:val="28"/>
          <w:lang w:eastAsia="ru-RU"/>
        </w:rPr>
        <w:t xml:space="preserve"> на праве аренды такого земельного участка.</w:t>
      </w:r>
    </w:p>
    <w:p w:rsidR="00FE057B" w:rsidRPr="00FE057B" w:rsidRDefault="00FE057B" w:rsidP="005E2A97">
      <w:pPr>
        <w:spacing w:after="0" w:line="240" w:lineRule="auto"/>
        <w:jc w:val="both"/>
        <w:rPr>
          <w:rFonts w:ascii="sans-sarif" w:eastAsia="Times New Roman" w:hAnsi="sans-sarif" w:cs="Times New Roman"/>
          <w:color w:val="515151"/>
          <w:sz w:val="19"/>
          <w:szCs w:val="19"/>
          <w:lang w:eastAsia="ru-RU"/>
        </w:rPr>
      </w:pPr>
      <w:r w:rsidRPr="00FE057B">
        <w:rPr>
          <w:rFonts w:ascii="Times New Roman" w:eastAsia="Times New Roman" w:hAnsi="Times New Roman" w:cs="Times New Roman"/>
          <w:color w:val="515151"/>
          <w:sz w:val="28"/>
          <w:szCs w:val="28"/>
          <w:lang w:eastAsia="ru-RU"/>
        </w:rPr>
        <w:t> </w:t>
      </w:r>
    </w:p>
    <w:p w:rsidR="00FE057B" w:rsidRDefault="005E2A97" w:rsidP="005E2A97">
      <w:pPr>
        <w:spacing w:after="0" w:line="240" w:lineRule="auto"/>
        <w:jc w:val="both"/>
        <w:rPr>
          <w:rFonts w:ascii="Times New Roman" w:eastAsia="Times New Roman" w:hAnsi="Times New Roman" w:cs="Times New Roman"/>
          <w:b/>
          <w:color w:val="515151"/>
          <w:sz w:val="28"/>
          <w:szCs w:val="28"/>
          <w:lang w:eastAsia="ru-RU"/>
        </w:rPr>
      </w:pPr>
      <w:r w:rsidRPr="005E2A97">
        <w:rPr>
          <w:rFonts w:ascii="Times New Roman" w:eastAsia="Times New Roman" w:hAnsi="Times New Roman" w:cs="Times New Roman"/>
          <w:b/>
          <w:color w:val="515151"/>
          <w:sz w:val="28"/>
          <w:szCs w:val="28"/>
          <w:lang w:eastAsia="ru-RU"/>
        </w:rPr>
        <w:t>1</w:t>
      </w:r>
      <w:r w:rsidR="00FE057B" w:rsidRPr="005E2A97">
        <w:rPr>
          <w:rFonts w:ascii="Times New Roman" w:eastAsia="Times New Roman" w:hAnsi="Times New Roman" w:cs="Times New Roman"/>
          <w:b/>
          <w:color w:val="515151"/>
          <w:sz w:val="28"/>
          <w:szCs w:val="28"/>
          <w:lang w:eastAsia="ru-RU"/>
        </w:rPr>
        <w:t>.3. Обязанность использовать земельный участок по целевому назначению в соответствии с его принадлежностью к той или иной категории земель и (или) разрешенным использованием</w:t>
      </w:r>
    </w:p>
    <w:p w:rsidR="005E2A97" w:rsidRPr="005E2A97" w:rsidRDefault="005E2A97" w:rsidP="005E2A97">
      <w:pPr>
        <w:spacing w:after="0" w:line="240" w:lineRule="auto"/>
        <w:jc w:val="both"/>
        <w:rPr>
          <w:rFonts w:ascii="sans-sarif" w:eastAsia="Times New Roman" w:hAnsi="sans-sarif" w:cs="Times New Roman"/>
          <w:b/>
          <w:color w:val="515151"/>
          <w:sz w:val="19"/>
          <w:szCs w:val="19"/>
          <w:lang w:eastAsia="ru-RU"/>
        </w:rPr>
      </w:pPr>
    </w:p>
    <w:p w:rsidR="00FE057B" w:rsidRPr="00FE057B" w:rsidRDefault="00FE057B" w:rsidP="005E2A97">
      <w:pPr>
        <w:spacing w:after="0" w:line="240" w:lineRule="auto"/>
        <w:jc w:val="both"/>
        <w:rPr>
          <w:rFonts w:ascii="sans-sarif" w:eastAsia="Times New Roman" w:hAnsi="sans-sarif" w:cs="Times New Roman"/>
          <w:color w:val="515151"/>
          <w:sz w:val="19"/>
          <w:szCs w:val="19"/>
          <w:lang w:eastAsia="ru-RU"/>
        </w:rPr>
      </w:pPr>
      <w:r w:rsidRPr="00FE057B">
        <w:rPr>
          <w:rFonts w:ascii="Times New Roman" w:eastAsia="Times New Roman" w:hAnsi="Times New Roman" w:cs="Times New Roman"/>
          <w:color w:val="515151"/>
          <w:sz w:val="28"/>
          <w:szCs w:val="28"/>
          <w:lang w:eastAsia="ru-RU"/>
        </w:rPr>
        <w:t>Статьей 7 Земельного кодекса Российской Федерации установлено, что земли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Виды разрешенного использования земельных участков определяются в соответствии с классификатором видов разрешенного использования земельных участков, утвержденным п</w:t>
      </w:r>
      <w:r w:rsidR="002E6355">
        <w:rPr>
          <w:rFonts w:ascii="Times New Roman" w:eastAsia="Times New Roman" w:hAnsi="Times New Roman" w:cs="Times New Roman"/>
          <w:color w:val="515151"/>
          <w:sz w:val="28"/>
          <w:szCs w:val="28"/>
          <w:lang w:eastAsia="ru-RU"/>
        </w:rPr>
        <w:t xml:space="preserve">риказом Федеральной службы государственной регистрации кадастра и картографии от 10 ноября 2020 г. № </w:t>
      </w:r>
      <w:proofErr w:type="gramStart"/>
      <w:r w:rsidR="002E6355">
        <w:rPr>
          <w:rFonts w:ascii="Times New Roman" w:eastAsia="Times New Roman" w:hAnsi="Times New Roman" w:cs="Times New Roman"/>
          <w:color w:val="515151"/>
          <w:sz w:val="28"/>
          <w:szCs w:val="28"/>
          <w:lang w:eastAsia="ru-RU"/>
        </w:rPr>
        <w:t>П</w:t>
      </w:r>
      <w:proofErr w:type="gramEnd"/>
      <w:r w:rsidR="002E6355">
        <w:rPr>
          <w:rFonts w:ascii="Times New Roman" w:eastAsia="Times New Roman" w:hAnsi="Times New Roman" w:cs="Times New Roman"/>
          <w:color w:val="515151"/>
          <w:sz w:val="28"/>
          <w:szCs w:val="28"/>
          <w:lang w:eastAsia="ru-RU"/>
        </w:rPr>
        <w:t>/0412</w:t>
      </w:r>
      <w:r w:rsidRPr="00FE057B">
        <w:rPr>
          <w:rFonts w:ascii="Times New Roman" w:eastAsia="Times New Roman" w:hAnsi="Times New Roman" w:cs="Times New Roman"/>
          <w:color w:val="515151"/>
          <w:sz w:val="28"/>
          <w:szCs w:val="28"/>
          <w:lang w:eastAsia="ru-RU"/>
        </w:rPr>
        <w:t xml:space="preserve">. Любой вид разрешенного использования из предусмотренных зонированием территорий </w:t>
      </w:r>
      <w:r w:rsidRPr="00FE057B">
        <w:rPr>
          <w:rFonts w:ascii="Times New Roman" w:eastAsia="Times New Roman" w:hAnsi="Times New Roman" w:cs="Times New Roman"/>
          <w:color w:val="515151"/>
          <w:sz w:val="28"/>
          <w:szCs w:val="28"/>
          <w:lang w:eastAsia="ru-RU"/>
        </w:rPr>
        <w:lastRenderedPageBreak/>
        <w:t>видов выбирается самостоятельно, без дополнительных разрешений и процедур согласования. Вид разрешенного использования земельного участка указывается в сведениях Единого государственного реестра недвижимости. Лицо, использующее земельный участок, обязано использовать земельный участок в соответствии с целевым назначением и видом разрешенного использования земельного участка, которые указаны в Едином государственном реестре недвижимости.</w:t>
      </w:r>
    </w:p>
    <w:p w:rsidR="00FE057B" w:rsidRPr="00FE057B" w:rsidRDefault="00FE057B" w:rsidP="005E2A97">
      <w:pPr>
        <w:spacing w:after="0" w:line="240" w:lineRule="auto"/>
        <w:jc w:val="both"/>
        <w:rPr>
          <w:rFonts w:ascii="sans-sarif" w:eastAsia="Times New Roman" w:hAnsi="sans-sarif" w:cs="Times New Roman"/>
          <w:color w:val="515151"/>
          <w:sz w:val="19"/>
          <w:szCs w:val="19"/>
          <w:lang w:eastAsia="ru-RU"/>
        </w:rPr>
      </w:pPr>
      <w:r w:rsidRPr="00FE057B">
        <w:rPr>
          <w:rFonts w:ascii="Times New Roman" w:eastAsia="Times New Roman" w:hAnsi="Times New Roman" w:cs="Times New Roman"/>
          <w:color w:val="515151"/>
          <w:sz w:val="28"/>
          <w:szCs w:val="28"/>
          <w:lang w:eastAsia="ru-RU"/>
        </w:rPr>
        <w:t xml:space="preserve">Указанный вид нарушения заключается в использовании земельного участка для видов деятельности не предусмотренных для соответствующей категории, к которой отнесен земельный участок, и вида (видов) разрешенного использования земельного участка, которые указаны в Едином государственном реестре недвижимости. </w:t>
      </w:r>
      <w:r w:rsidRPr="002E6355">
        <w:rPr>
          <w:rFonts w:ascii="Times New Roman" w:eastAsia="Times New Roman" w:hAnsi="Times New Roman" w:cs="Times New Roman"/>
          <w:b/>
          <w:color w:val="515151"/>
          <w:sz w:val="28"/>
          <w:szCs w:val="28"/>
          <w:lang w:eastAsia="ru-RU"/>
        </w:rPr>
        <w:t>За использование земельного участка не в соответствии с целевым назначением и (или) установленным разрешенным использованием земельного участка частью 1 статьи 8.8 Кодекса Российской Федерации об административных правонарушениях предусмотрена административная ответственность. В случае неисполнения предписания об устранении такого нарушения земельного законодательства земельный участок может быть изъят у его собственника</w:t>
      </w:r>
      <w:r w:rsidRPr="00FE057B">
        <w:rPr>
          <w:rFonts w:ascii="Times New Roman" w:eastAsia="Times New Roman" w:hAnsi="Times New Roman" w:cs="Times New Roman"/>
          <w:color w:val="515151"/>
          <w:sz w:val="28"/>
          <w:szCs w:val="28"/>
          <w:lang w:eastAsia="ru-RU"/>
        </w:rPr>
        <w:t>.</w:t>
      </w:r>
    </w:p>
    <w:p w:rsidR="00FE057B" w:rsidRPr="00FE057B" w:rsidRDefault="00FE057B" w:rsidP="005E2A97">
      <w:pPr>
        <w:spacing w:after="0" w:line="240" w:lineRule="auto"/>
        <w:jc w:val="both"/>
        <w:rPr>
          <w:rFonts w:ascii="sans-sarif" w:eastAsia="Times New Roman" w:hAnsi="sans-sarif" w:cs="Times New Roman"/>
          <w:color w:val="515151"/>
          <w:sz w:val="19"/>
          <w:szCs w:val="19"/>
          <w:lang w:eastAsia="ru-RU"/>
        </w:rPr>
      </w:pPr>
      <w:r w:rsidRPr="00FE057B">
        <w:rPr>
          <w:rFonts w:ascii="Times New Roman" w:eastAsia="Times New Roman" w:hAnsi="Times New Roman" w:cs="Times New Roman"/>
          <w:color w:val="515151"/>
          <w:sz w:val="28"/>
          <w:szCs w:val="28"/>
          <w:lang w:eastAsia="ru-RU"/>
        </w:rPr>
        <w:t> </w:t>
      </w:r>
    </w:p>
    <w:p w:rsidR="00FE057B" w:rsidRPr="002E6355" w:rsidRDefault="002E6355" w:rsidP="005E2A97">
      <w:pPr>
        <w:spacing w:after="0" w:line="240" w:lineRule="auto"/>
        <w:jc w:val="both"/>
        <w:rPr>
          <w:rFonts w:ascii="sans-sarif" w:eastAsia="Times New Roman" w:hAnsi="sans-sarif" w:cs="Times New Roman"/>
          <w:b/>
          <w:color w:val="515151"/>
          <w:sz w:val="19"/>
          <w:szCs w:val="19"/>
          <w:lang w:eastAsia="ru-RU"/>
        </w:rPr>
      </w:pPr>
      <w:r w:rsidRPr="002E6355">
        <w:rPr>
          <w:rFonts w:ascii="Times New Roman" w:eastAsia="Times New Roman" w:hAnsi="Times New Roman" w:cs="Times New Roman"/>
          <w:b/>
          <w:color w:val="515151"/>
          <w:sz w:val="28"/>
          <w:szCs w:val="28"/>
          <w:lang w:eastAsia="ru-RU"/>
        </w:rPr>
        <w:t>1</w:t>
      </w:r>
      <w:r w:rsidR="00FE057B" w:rsidRPr="002E6355">
        <w:rPr>
          <w:rFonts w:ascii="Times New Roman" w:eastAsia="Times New Roman" w:hAnsi="Times New Roman" w:cs="Times New Roman"/>
          <w:b/>
          <w:color w:val="515151"/>
          <w:sz w:val="28"/>
          <w:szCs w:val="28"/>
          <w:lang w:eastAsia="ru-RU"/>
        </w:rPr>
        <w:t>.4. Обязанность использовать земельный участок, предназначенный для жилищного или иного строительства, садоводства и огородничества в течение срока, установленного закона</w:t>
      </w:r>
    </w:p>
    <w:p w:rsidR="00FE057B" w:rsidRPr="00FE057B" w:rsidRDefault="00FE057B" w:rsidP="00FE057B">
      <w:pPr>
        <w:spacing w:after="0" w:line="240" w:lineRule="auto"/>
        <w:rPr>
          <w:rFonts w:ascii="sans-sarif" w:eastAsia="Times New Roman" w:hAnsi="sans-sarif" w:cs="Times New Roman"/>
          <w:color w:val="515151"/>
          <w:sz w:val="19"/>
          <w:szCs w:val="19"/>
          <w:lang w:eastAsia="ru-RU"/>
        </w:rPr>
      </w:pPr>
      <w:r w:rsidRPr="00FE057B">
        <w:rPr>
          <w:rFonts w:ascii="Times New Roman" w:eastAsia="Times New Roman" w:hAnsi="Times New Roman" w:cs="Times New Roman"/>
          <w:color w:val="515151"/>
          <w:sz w:val="28"/>
          <w:szCs w:val="28"/>
          <w:lang w:eastAsia="ru-RU"/>
        </w:rPr>
        <w:t> </w:t>
      </w:r>
    </w:p>
    <w:p w:rsidR="00FE057B" w:rsidRPr="00FE057B" w:rsidRDefault="00FE057B" w:rsidP="002E6355">
      <w:pPr>
        <w:spacing w:after="0" w:line="240" w:lineRule="auto"/>
        <w:jc w:val="both"/>
        <w:rPr>
          <w:rFonts w:ascii="sans-sarif" w:eastAsia="Times New Roman" w:hAnsi="sans-sarif" w:cs="Times New Roman"/>
          <w:color w:val="515151"/>
          <w:sz w:val="19"/>
          <w:szCs w:val="19"/>
          <w:lang w:eastAsia="ru-RU"/>
        </w:rPr>
      </w:pPr>
      <w:r w:rsidRPr="00FE057B">
        <w:rPr>
          <w:rFonts w:ascii="Times New Roman" w:eastAsia="Times New Roman" w:hAnsi="Times New Roman" w:cs="Times New Roman"/>
          <w:color w:val="515151"/>
          <w:sz w:val="28"/>
          <w:szCs w:val="28"/>
          <w:lang w:eastAsia="ru-RU"/>
        </w:rPr>
        <w:t xml:space="preserve">Статьей 42 Земельного кодекса Российской Федерации установлена обязанность лиц, являющихся правообладателями земельных участков, своевременно приступить к использованию земельных участков в случаях, если сроки освоения земельных участков предусмотрены договорами. </w:t>
      </w:r>
      <w:proofErr w:type="gramStart"/>
      <w:r w:rsidRPr="00FE057B">
        <w:rPr>
          <w:rFonts w:ascii="Times New Roman" w:eastAsia="Times New Roman" w:hAnsi="Times New Roman" w:cs="Times New Roman"/>
          <w:color w:val="515151"/>
          <w:sz w:val="28"/>
          <w:szCs w:val="28"/>
          <w:lang w:eastAsia="ru-RU"/>
        </w:rPr>
        <w:t>Лицам, которым земельные участки предоставлены для строительства, в том числе жилищного строительства, необходимо своевременно, в течение трех лет (срок освоения земельного участка), в порядке, установленном Градостроительным кодексом Российской Федерации,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roofErr w:type="gramEnd"/>
      <w:r w:rsidRPr="00FE057B">
        <w:rPr>
          <w:rFonts w:ascii="Times New Roman" w:eastAsia="Times New Roman" w:hAnsi="Times New Roman" w:cs="Times New Roman"/>
          <w:color w:val="515151"/>
          <w:sz w:val="28"/>
          <w:szCs w:val="28"/>
          <w:lang w:eastAsia="ru-RU"/>
        </w:rPr>
        <w:t xml:space="preserve"> </w:t>
      </w:r>
      <w:proofErr w:type="gramStart"/>
      <w:r w:rsidRPr="00FE057B">
        <w:rPr>
          <w:rFonts w:ascii="Times New Roman" w:eastAsia="Times New Roman" w:hAnsi="Times New Roman" w:cs="Times New Roman"/>
          <w:color w:val="515151"/>
          <w:sz w:val="28"/>
          <w:szCs w:val="28"/>
          <w:lang w:eastAsia="ru-RU"/>
        </w:rPr>
        <w:t>Отсутствие у правообладателя земельного участка, предназначенного для строительства, после истечения срока, необходимого для освоения земельного участка, разрешения на строительство или уведомления о соответствии указанных в уведомлении о планируемом строительстве параметров объекта строительства, а также отсутствие после истечения установленного срока строительства на земельном участке объекта строительства противоречит требованиям, установленным статьей 42 Земельного кодекса Российской Федерации и образуют событие административного правонарушения, ответственность</w:t>
      </w:r>
      <w:proofErr w:type="gramEnd"/>
      <w:r w:rsidRPr="00FE057B">
        <w:rPr>
          <w:rFonts w:ascii="Times New Roman" w:eastAsia="Times New Roman" w:hAnsi="Times New Roman" w:cs="Times New Roman"/>
          <w:color w:val="515151"/>
          <w:sz w:val="28"/>
          <w:szCs w:val="28"/>
          <w:lang w:eastAsia="ru-RU"/>
        </w:rPr>
        <w:t xml:space="preserve"> за </w:t>
      </w:r>
      <w:proofErr w:type="gramStart"/>
      <w:r w:rsidRPr="00FE057B">
        <w:rPr>
          <w:rFonts w:ascii="Times New Roman" w:eastAsia="Times New Roman" w:hAnsi="Times New Roman" w:cs="Times New Roman"/>
          <w:color w:val="515151"/>
          <w:sz w:val="28"/>
          <w:szCs w:val="28"/>
          <w:lang w:eastAsia="ru-RU"/>
        </w:rPr>
        <w:lastRenderedPageBreak/>
        <w:t>которое</w:t>
      </w:r>
      <w:proofErr w:type="gramEnd"/>
      <w:r w:rsidRPr="00FE057B">
        <w:rPr>
          <w:rFonts w:ascii="Times New Roman" w:eastAsia="Times New Roman" w:hAnsi="Times New Roman" w:cs="Times New Roman"/>
          <w:color w:val="515151"/>
          <w:sz w:val="28"/>
          <w:szCs w:val="28"/>
          <w:lang w:eastAsia="ru-RU"/>
        </w:rPr>
        <w:t xml:space="preserve"> предусмотрена частью 3 статьи 8.8 Кодекса Российской Федерации об административных правонарушениях.</w:t>
      </w:r>
    </w:p>
    <w:p w:rsidR="00FE057B" w:rsidRPr="00FE057B" w:rsidRDefault="00FE057B" w:rsidP="002E6355">
      <w:pPr>
        <w:spacing w:after="0" w:line="240" w:lineRule="auto"/>
        <w:jc w:val="both"/>
        <w:rPr>
          <w:rFonts w:ascii="sans-sarif" w:eastAsia="Times New Roman" w:hAnsi="sans-sarif" w:cs="Times New Roman"/>
          <w:color w:val="515151"/>
          <w:sz w:val="19"/>
          <w:szCs w:val="19"/>
          <w:lang w:eastAsia="ru-RU"/>
        </w:rPr>
      </w:pPr>
      <w:r w:rsidRPr="00FE057B">
        <w:rPr>
          <w:rFonts w:ascii="Times New Roman" w:eastAsia="Times New Roman" w:hAnsi="Times New Roman" w:cs="Times New Roman"/>
          <w:color w:val="515151"/>
          <w:sz w:val="28"/>
          <w:szCs w:val="28"/>
          <w:lang w:eastAsia="ru-RU"/>
        </w:rPr>
        <w:t>В целях недопущения нарушений, связанных с неиспользованием земельного участка, предназначенного для жилищного или иного строительства, необходимо правообладателю земельного участка своевременно обратиться в уполномоченный орган для получения разрешения на строительство на земельном участке или направить в уполномоченный орган уведомление о планируемом строительстве. В течение срока, установленного выданным разрешением на строительство, или в течение десяти лет со дня направления уведомления о планируемом строительстве необходимо на земельном участке построить объект недвижимости (объект незавершенного строительства) соответствующий виду разрешенного использования земельного участка. Лицу, виновному в совершении указанного нарушения, по результатам проведения проверки соблюдения земельного законодательства в установленном порядке выдается предписание об устранении выявленного нарушения земельного законодательства. В случае неисполнения выданного предписания земельный участок может быть изъят у его собственника или правообладателя.</w:t>
      </w:r>
    </w:p>
    <w:p w:rsidR="00FE057B" w:rsidRPr="00FE057B" w:rsidRDefault="00FE057B" w:rsidP="002E6355">
      <w:pPr>
        <w:spacing w:after="0" w:line="240" w:lineRule="auto"/>
        <w:jc w:val="both"/>
        <w:rPr>
          <w:rFonts w:ascii="sans-sarif" w:eastAsia="Times New Roman" w:hAnsi="sans-sarif" w:cs="Times New Roman"/>
          <w:color w:val="515151"/>
          <w:sz w:val="19"/>
          <w:szCs w:val="19"/>
          <w:lang w:eastAsia="ru-RU"/>
        </w:rPr>
      </w:pPr>
      <w:r w:rsidRPr="00FE057B">
        <w:rPr>
          <w:rFonts w:ascii="Times New Roman" w:eastAsia="Times New Roman" w:hAnsi="Times New Roman" w:cs="Times New Roman"/>
          <w:color w:val="515151"/>
          <w:sz w:val="28"/>
          <w:szCs w:val="28"/>
          <w:lang w:eastAsia="ru-RU"/>
        </w:rPr>
        <w:t> </w:t>
      </w:r>
    </w:p>
    <w:p w:rsidR="00FE057B" w:rsidRPr="002E6355" w:rsidRDefault="00FE057B" w:rsidP="002E6355">
      <w:pPr>
        <w:pStyle w:val="a8"/>
        <w:numPr>
          <w:ilvl w:val="0"/>
          <w:numId w:val="5"/>
        </w:numPr>
        <w:spacing w:after="0" w:line="240" w:lineRule="auto"/>
        <w:rPr>
          <w:rFonts w:ascii="sans-sarif" w:eastAsia="Times New Roman" w:hAnsi="sans-sarif" w:cs="Times New Roman"/>
          <w:b/>
          <w:color w:val="515151"/>
          <w:sz w:val="19"/>
          <w:szCs w:val="19"/>
          <w:lang w:eastAsia="ru-RU"/>
        </w:rPr>
      </w:pPr>
      <w:r w:rsidRPr="002E6355">
        <w:rPr>
          <w:rFonts w:ascii="Times New Roman" w:eastAsia="Times New Roman" w:hAnsi="Times New Roman" w:cs="Times New Roman"/>
          <w:b/>
          <w:color w:val="515151"/>
          <w:sz w:val="28"/>
          <w:szCs w:val="28"/>
          <w:lang w:eastAsia="ru-RU"/>
        </w:rPr>
        <w:t>Ответственность за правонарушения в области охраны и использования земель</w:t>
      </w:r>
    </w:p>
    <w:p w:rsidR="00FE057B" w:rsidRPr="00FE057B" w:rsidRDefault="00FE057B" w:rsidP="00FE057B">
      <w:pPr>
        <w:spacing w:after="0" w:line="240" w:lineRule="auto"/>
        <w:rPr>
          <w:rFonts w:ascii="sans-sarif" w:eastAsia="Times New Roman" w:hAnsi="sans-sarif" w:cs="Times New Roman"/>
          <w:color w:val="515151"/>
          <w:sz w:val="19"/>
          <w:szCs w:val="19"/>
          <w:lang w:eastAsia="ru-RU"/>
        </w:rPr>
      </w:pPr>
      <w:r w:rsidRPr="00FE057B">
        <w:rPr>
          <w:rFonts w:ascii="Times New Roman" w:eastAsia="Times New Roman" w:hAnsi="Times New Roman" w:cs="Times New Roman"/>
          <w:color w:val="515151"/>
          <w:sz w:val="28"/>
          <w:szCs w:val="28"/>
          <w:lang w:eastAsia="ru-RU"/>
        </w:rPr>
        <w:t> </w:t>
      </w:r>
    </w:p>
    <w:p w:rsidR="00FE057B" w:rsidRPr="00FE057B" w:rsidRDefault="00FE057B" w:rsidP="002E6355">
      <w:pPr>
        <w:spacing w:after="0" w:line="240" w:lineRule="auto"/>
        <w:jc w:val="both"/>
        <w:rPr>
          <w:rFonts w:ascii="sans-sarif" w:eastAsia="Times New Roman" w:hAnsi="sans-sarif" w:cs="Times New Roman"/>
          <w:color w:val="515151"/>
          <w:sz w:val="19"/>
          <w:szCs w:val="19"/>
          <w:lang w:eastAsia="ru-RU"/>
        </w:rPr>
      </w:pPr>
      <w:r w:rsidRPr="00FE057B">
        <w:rPr>
          <w:rFonts w:ascii="Times New Roman" w:eastAsia="Times New Roman" w:hAnsi="Times New Roman" w:cs="Times New Roman"/>
          <w:color w:val="515151"/>
          <w:sz w:val="28"/>
          <w:szCs w:val="28"/>
          <w:lang w:eastAsia="ru-RU"/>
        </w:rPr>
        <w:t xml:space="preserve">Главой XIII Земельного кодекса Российской Федерации установлено, что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Привлечение лица, виновного в совершении земельных правонарушений,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(по соглашению сторон или в судебном порядке). </w:t>
      </w:r>
      <w:proofErr w:type="gramStart"/>
      <w:r w:rsidRPr="00FE057B">
        <w:rPr>
          <w:rFonts w:ascii="Times New Roman" w:eastAsia="Times New Roman" w:hAnsi="Times New Roman" w:cs="Times New Roman"/>
          <w:color w:val="515151"/>
          <w:sz w:val="28"/>
          <w:szCs w:val="28"/>
          <w:lang w:eastAsia="ru-RU"/>
        </w:rPr>
        <w:t>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 либо, в случае самовольного занятия земельного участка, государственная собственность на который не разграничена, подлежат оформлению в собственность или в аренду лицом, занявшим соответствующий земельный участок.</w:t>
      </w:r>
      <w:proofErr w:type="gramEnd"/>
      <w:r w:rsidRPr="00FE057B">
        <w:rPr>
          <w:rFonts w:ascii="Times New Roman" w:eastAsia="Times New Roman" w:hAnsi="Times New Roman" w:cs="Times New Roman"/>
          <w:color w:val="515151"/>
          <w:sz w:val="28"/>
          <w:szCs w:val="28"/>
          <w:lang w:eastAsia="ru-RU"/>
        </w:rPr>
        <w:t xml:space="preserve">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4D2F2C" w:rsidRDefault="004D2F2C" w:rsidP="002E6355">
      <w:pPr>
        <w:jc w:val="both"/>
      </w:pPr>
    </w:p>
    <w:sectPr w:rsidR="004D2F2C" w:rsidSect="004D2F2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280" w:rsidRDefault="00260280" w:rsidP="005E2A97">
      <w:pPr>
        <w:spacing w:after="0" w:line="240" w:lineRule="auto"/>
      </w:pPr>
      <w:r>
        <w:separator/>
      </w:r>
    </w:p>
  </w:endnote>
  <w:endnote w:type="continuationSeparator" w:id="0">
    <w:p w:rsidR="00260280" w:rsidRDefault="00260280" w:rsidP="005E2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ans-sa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280" w:rsidRDefault="00260280" w:rsidP="005E2A97">
      <w:pPr>
        <w:spacing w:after="0" w:line="240" w:lineRule="auto"/>
      </w:pPr>
      <w:r>
        <w:separator/>
      </w:r>
    </w:p>
  </w:footnote>
  <w:footnote w:type="continuationSeparator" w:id="0">
    <w:p w:rsidR="00260280" w:rsidRDefault="00260280" w:rsidP="005E2A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D7CE6"/>
    <w:multiLevelType w:val="multilevel"/>
    <w:tmpl w:val="937ED978"/>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23565D5A"/>
    <w:multiLevelType w:val="hybridMultilevel"/>
    <w:tmpl w:val="88F48264"/>
    <w:lvl w:ilvl="0" w:tplc="4C5CB8C2">
      <w:start w:val="2"/>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2F25DC"/>
    <w:multiLevelType w:val="multilevel"/>
    <w:tmpl w:val="1562B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5B4AD1"/>
    <w:multiLevelType w:val="multilevel"/>
    <w:tmpl w:val="F8DA45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C50771"/>
    <w:multiLevelType w:val="multilevel"/>
    <w:tmpl w:val="3D0A24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E057B"/>
    <w:rsid w:val="00260280"/>
    <w:rsid w:val="002E6355"/>
    <w:rsid w:val="00312393"/>
    <w:rsid w:val="004D2F2C"/>
    <w:rsid w:val="005E2A97"/>
    <w:rsid w:val="009C5CD1"/>
    <w:rsid w:val="00FE0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F2C"/>
  </w:style>
  <w:style w:type="paragraph" w:styleId="1">
    <w:name w:val="heading 1"/>
    <w:basedOn w:val="a"/>
    <w:link w:val="10"/>
    <w:uiPriority w:val="9"/>
    <w:qFormat/>
    <w:rsid w:val="00FE05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057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E05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s">
    <w:name w:val="tags"/>
    <w:basedOn w:val="a"/>
    <w:rsid w:val="00FE05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5E2A9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E2A97"/>
  </w:style>
  <w:style w:type="paragraph" w:styleId="a6">
    <w:name w:val="footer"/>
    <w:basedOn w:val="a"/>
    <w:link w:val="a7"/>
    <w:uiPriority w:val="99"/>
    <w:semiHidden/>
    <w:unhideWhenUsed/>
    <w:rsid w:val="005E2A9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E2A97"/>
  </w:style>
  <w:style w:type="paragraph" w:styleId="a8">
    <w:name w:val="List Paragraph"/>
    <w:basedOn w:val="a"/>
    <w:uiPriority w:val="34"/>
    <w:qFormat/>
    <w:rsid w:val="005E2A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52248">
      <w:bodyDiv w:val="1"/>
      <w:marLeft w:val="0"/>
      <w:marRight w:val="0"/>
      <w:marTop w:val="0"/>
      <w:marBottom w:val="0"/>
      <w:divBdr>
        <w:top w:val="none" w:sz="0" w:space="0" w:color="auto"/>
        <w:left w:val="none" w:sz="0" w:space="0" w:color="auto"/>
        <w:bottom w:val="none" w:sz="0" w:space="0" w:color="auto"/>
        <w:right w:val="none" w:sz="0" w:space="0" w:color="auto"/>
      </w:divBdr>
      <w:divsChild>
        <w:div w:id="1562908510">
          <w:marLeft w:val="0"/>
          <w:marRight w:val="0"/>
          <w:marTop w:val="0"/>
          <w:marBottom w:val="0"/>
          <w:divBdr>
            <w:top w:val="none" w:sz="0" w:space="0" w:color="auto"/>
            <w:left w:val="none" w:sz="0" w:space="0" w:color="auto"/>
            <w:bottom w:val="none" w:sz="0" w:space="0" w:color="auto"/>
            <w:right w:val="none" w:sz="0" w:space="0" w:color="auto"/>
          </w:divBdr>
          <w:divsChild>
            <w:div w:id="189032391">
              <w:marLeft w:val="0"/>
              <w:marRight w:val="0"/>
              <w:marTop w:val="0"/>
              <w:marBottom w:val="0"/>
              <w:divBdr>
                <w:top w:val="none" w:sz="0" w:space="0" w:color="auto"/>
                <w:left w:val="none" w:sz="0" w:space="0" w:color="auto"/>
                <w:bottom w:val="none" w:sz="0" w:space="0" w:color="auto"/>
                <w:right w:val="none" w:sz="0" w:space="0" w:color="auto"/>
              </w:divBdr>
              <w:divsChild>
                <w:div w:id="1836457933">
                  <w:marLeft w:val="0"/>
                  <w:marRight w:val="0"/>
                  <w:marTop w:val="0"/>
                  <w:marBottom w:val="0"/>
                  <w:divBdr>
                    <w:top w:val="none" w:sz="0" w:space="0" w:color="auto"/>
                    <w:left w:val="none" w:sz="0" w:space="0" w:color="auto"/>
                    <w:bottom w:val="none" w:sz="0" w:space="0" w:color="auto"/>
                    <w:right w:val="none" w:sz="0" w:space="0" w:color="auto"/>
                  </w:divBdr>
                  <w:divsChild>
                    <w:div w:id="1398554998">
                      <w:marLeft w:val="0"/>
                      <w:marRight w:val="0"/>
                      <w:marTop w:val="0"/>
                      <w:marBottom w:val="0"/>
                      <w:divBdr>
                        <w:top w:val="none" w:sz="0" w:space="0" w:color="auto"/>
                        <w:left w:val="none" w:sz="0" w:space="0" w:color="auto"/>
                        <w:bottom w:val="none" w:sz="0" w:space="0" w:color="auto"/>
                        <w:right w:val="none" w:sz="0" w:space="0" w:color="auto"/>
                      </w:divBdr>
                      <w:divsChild>
                        <w:div w:id="65649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1922</Words>
  <Characters>10961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dcterms:created xsi:type="dcterms:W3CDTF">2024-08-28T06:42:00Z</dcterms:created>
  <dcterms:modified xsi:type="dcterms:W3CDTF">2024-08-28T12:01:00Z</dcterms:modified>
</cp:coreProperties>
</file>