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51" w:rsidRDefault="003445B7" w:rsidP="008D0707">
      <w:pPr>
        <w:jc w:val="center"/>
        <w:rPr>
          <w:rFonts w:ascii="Times New Roman" w:hAnsi="Times New Roman"/>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3099435</wp:posOffset>
                </wp:positionH>
                <wp:positionV relativeFrom="paragraph">
                  <wp:posOffset>-219710</wp:posOffset>
                </wp:positionV>
                <wp:extent cx="3267075" cy="809625"/>
                <wp:effectExtent l="0" t="0" r="2857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809625"/>
                        </a:xfrm>
                        <a:prstGeom prst="rect">
                          <a:avLst/>
                        </a:prstGeom>
                        <a:solidFill>
                          <a:srgbClr val="FFFFFF"/>
                        </a:solidFill>
                        <a:ln w="9525">
                          <a:solidFill>
                            <a:srgbClr val="FFFFFF"/>
                          </a:solidFill>
                          <a:miter lim="800000"/>
                          <a:headEnd/>
                          <a:tailEnd/>
                        </a:ln>
                      </wps:spPr>
                      <wps:txbx>
                        <w:txbxContent>
                          <w:p w:rsidR="00C91807" w:rsidRDefault="00C91807" w:rsidP="00F01510">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44.05pt;margin-top:-17.3pt;width:257.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" strokecolor="white">
                <v:textbox>
                  <w:txbxContent>
                    <w:p w:rsidR="00C91807" w:rsidRDefault="00C91807" w:rsidP="00F01510">
                      <w:pPr>
                        <w:jc w:val="center"/>
                        <w:rPr>
                          <w:rFonts w:ascii="Times New Roman" w:hAnsi="Times New Roman"/>
                          <w:sz w:val="24"/>
                          <w:szCs w:val="24"/>
                        </w:rPr>
                      </w:pPr>
                    </w:p>
                  </w:txbxContent>
                </v:textbox>
              </v:rect>
            </w:pict>
          </mc:Fallback>
        </mc:AlternateContent>
      </w:r>
    </w:p>
    <w:p w:rsidR="00917B51" w:rsidRDefault="00917B51" w:rsidP="008D0707">
      <w:pPr>
        <w:jc w:val="center"/>
        <w:rPr>
          <w:rFonts w:ascii="Times New Roman" w:hAnsi="Times New Roman"/>
          <w:sz w:val="28"/>
          <w:szCs w:val="28"/>
        </w:rPr>
      </w:pPr>
    </w:p>
    <w:p w:rsidR="00917B51" w:rsidRPr="008D0707" w:rsidRDefault="00917B51" w:rsidP="00CC419C">
      <w:pPr>
        <w:jc w:val="center"/>
        <w:rPr>
          <w:rFonts w:ascii="Times New Roman" w:hAnsi="Times New Roman"/>
          <w:sz w:val="28"/>
          <w:szCs w:val="28"/>
        </w:rPr>
      </w:pPr>
    </w:p>
    <w:p w:rsidR="00E31163" w:rsidRDefault="00E31163" w:rsidP="00792AAE">
      <w:pPr>
        <w:jc w:val="center"/>
        <w:rPr>
          <w:rFonts w:ascii="Times New Roman" w:hAnsi="Times New Roman"/>
          <w:b/>
          <w:sz w:val="36"/>
          <w:szCs w:val="36"/>
        </w:rPr>
      </w:pPr>
    </w:p>
    <w:p w:rsidR="00E31163" w:rsidRDefault="00E31163" w:rsidP="00792AAE">
      <w:pPr>
        <w:jc w:val="center"/>
        <w:rPr>
          <w:rFonts w:ascii="Times New Roman" w:hAnsi="Times New Roman"/>
          <w:b/>
          <w:sz w:val="36"/>
          <w:szCs w:val="36"/>
        </w:rPr>
      </w:pPr>
    </w:p>
    <w:p w:rsidR="00E31163" w:rsidRDefault="00E31163" w:rsidP="00792AAE">
      <w:pPr>
        <w:jc w:val="center"/>
        <w:rPr>
          <w:rFonts w:ascii="Times New Roman" w:hAnsi="Times New Roman"/>
          <w:b/>
          <w:sz w:val="36"/>
          <w:szCs w:val="36"/>
        </w:rPr>
      </w:pPr>
    </w:p>
    <w:p w:rsidR="00E31163" w:rsidRDefault="00E31163" w:rsidP="00792AAE">
      <w:pPr>
        <w:jc w:val="center"/>
        <w:rPr>
          <w:rFonts w:ascii="Times New Roman" w:hAnsi="Times New Roman"/>
          <w:b/>
          <w:sz w:val="36"/>
          <w:szCs w:val="36"/>
        </w:rPr>
      </w:pPr>
    </w:p>
    <w:p w:rsidR="00917B51" w:rsidRDefault="00917B51" w:rsidP="00792AAE">
      <w:pPr>
        <w:jc w:val="center"/>
        <w:rPr>
          <w:rFonts w:ascii="Times New Roman" w:hAnsi="Times New Roman"/>
          <w:b/>
          <w:sz w:val="36"/>
          <w:szCs w:val="36"/>
        </w:rPr>
      </w:pPr>
      <w:r w:rsidRPr="00CC419C">
        <w:rPr>
          <w:rFonts w:ascii="Times New Roman" w:hAnsi="Times New Roman"/>
          <w:b/>
          <w:sz w:val="36"/>
          <w:szCs w:val="36"/>
        </w:rPr>
        <w:t xml:space="preserve">СХЕМА ВОДОСНАБЖЕНИЯ И ВОДООТВЕДЕНИЯ  </w:t>
      </w:r>
    </w:p>
    <w:p w:rsidR="00917B51" w:rsidRPr="00CC419C" w:rsidRDefault="00917B51" w:rsidP="00792AAE">
      <w:pPr>
        <w:jc w:val="center"/>
        <w:rPr>
          <w:rFonts w:ascii="Times New Roman" w:hAnsi="Times New Roman"/>
          <w:b/>
          <w:sz w:val="36"/>
          <w:szCs w:val="36"/>
        </w:rPr>
      </w:pPr>
    </w:p>
    <w:p w:rsidR="002D32BD" w:rsidRDefault="00917B51" w:rsidP="00620C94">
      <w:pPr>
        <w:jc w:val="center"/>
        <w:rPr>
          <w:rFonts w:ascii="Times New Roman" w:hAnsi="Times New Roman"/>
          <w:b/>
          <w:sz w:val="36"/>
          <w:szCs w:val="36"/>
        </w:rPr>
      </w:pPr>
      <w:bookmarkStart w:id="0" w:name="OLE_LINK1"/>
      <w:r w:rsidRPr="00CC419C">
        <w:rPr>
          <w:rFonts w:ascii="Times New Roman" w:hAnsi="Times New Roman"/>
          <w:b/>
          <w:sz w:val="36"/>
          <w:szCs w:val="36"/>
        </w:rPr>
        <w:t>муници</w:t>
      </w:r>
      <w:r>
        <w:rPr>
          <w:rFonts w:ascii="Times New Roman" w:hAnsi="Times New Roman"/>
          <w:b/>
          <w:sz w:val="36"/>
          <w:szCs w:val="36"/>
        </w:rPr>
        <w:t xml:space="preserve">пального образования </w:t>
      </w:r>
      <w:r w:rsidR="002D32BD">
        <w:rPr>
          <w:rFonts w:ascii="Times New Roman" w:hAnsi="Times New Roman"/>
          <w:b/>
          <w:sz w:val="36"/>
          <w:szCs w:val="36"/>
        </w:rPr>
        <w:t xml:space="preserve">– </w:t>
      </w:r>
    </w:p>
    <w:p w:rsidR="00917B51" w:rsidRPr="00CC419C" w:rsidRDefault="00F0265B" w:rsidP="00792AAE">
      <w:pPr>
        <w:jc w:val="center"/>
        <w:rPr>
          <w:rFonts w:ascii="Times New Roman" w:hAnsi="Times New Roman"/>
          <w:b/>
          <w:sz w:val="36"/>
          <w:szCs w:val="36"/>
        </w:rPr>
      </w:pPr>
      <w:r>
        <w:rPr>
          <w:rFonts w:ascii="Times New Roman" w:hAnsi="Times New Roman"/>
          <w:b/>
          <w:sz w:val="36"/>
          <w:szCs w:val="36"/>
        </w:rPr>
        <w:t>Тумск</w:t>
      </w:r>
      <w:r w:rsidR="00956D70">
        <w:rPr>
          <w:rFonts w:ascii="Times New Roman" w:hAnsi="Times New Roman"/>
          <w:b/>
          <w:sz w:val="36"/>
          <w:szCs w:val="36"/>
        </w:rPr>
        <w:t>ое городское</w:t>
      </w:r>
      <w:r w:rsidR="00917B51" w:rsidRPr="00CC419C">
        <w:rPr>
          <w:rFonts w:ascii="Times New Roman" w:hAnsi="Times New Roman"/>
          <w:b/>
          <w:sz w:val="36"/>
          <w:szCs w:val="36"/>
        </w:rPr>
        <w:t xml:space="preserve"> поселение</w:t>
      </w:r>
    </w:p>
    <w:p w:rsidR="00917B51" w:rsidRPr="00CC419C" w:rsidRDefault="00F0265B" w:rsidP="00792AAE">
      <w:pPr>
        <w:jc w:val="center"/>
        <w:rPr>
          <w:rFonts w:ascii="Times New Roman" w:hAnsi="Times New Roman"/>
          <w:b/>
          <w:sz w:val="36"/>
          <w:szCs w:val="36"/>
        </w:rPr>
      </w:pPr>
      <w:r>
        <w:rPr>
          <w:rFonts w:ascii="Times New Roman" w:hAnsi="Times New Roman"/>
          <w:b/>
          <w:sz w:val="36"/>
          <w:szCs w:val="36"/>
        </w:rPr>
        <w:t>Клепиковс</w:t>
      </w:r>
      <w:r w:rsidR="005A0EC4">
        <w:rPr>
          <w:rFonts w:ascii="Times New Roman" w:hAnsi="Times New Roman"/>
          <w:b/>
          <w:sz w:val="36"/>
          <w:szCs w:val="36"/>
        </w:rPr>
        <w:t>кого</w:t>
      </w:r>
      <w:r w:rsidR="00917B51" w:rsidRPr="00CC419C">
        <w:rPr>
          <w:rFonts w:ascii="Times New Roman" w:hAnsi="Times New Roman"/>
          <w:b/>
          <w:sz w:val="36"/>
          <w:szCs w:val="36"/>
        </w:rPr>
        <w:t xml:space="preserve"> муниципального района </w:t>
      </w:r>
    </w:p>
    <w:p w:rsidR="00917B51" w:rsidRPr="00CC419C" w:rsidRDefault="00917B51" w:rsidP="00792AAE">
      <w:pPr>
        <w:jc w:val="center"/>
        <w:rPr>
          <w:rFonts w:ascii="Times New Roman" w:hAnsi="Times New Roman"/>
          <w:b/>
          <w:sz w:val="36"/>
          <w:szCs w:val="36"/>
        </w:rPr>
      </w:pPr>
      <w:r w:rsidRPr="00CC419C">
        <w:rPr>
          <w:rFonts w:ascii="Times New Roman" w:hAnsi="Times New Roman"/>
          <w:b/>
          <w:sz w:val="36"/>
          <w:szCs w:val="36"/>
        </w:rPr>
        <w:t>Рязанской области</w:t>
      </w:r>
    </w:p>
    <w:bookmarkEnd w:id="0"/>
    <w:p w:rsidR="00917B51" w:rsidRPr="00A77DE3" w:rsidRDefault="00917B51" w:rsidP="00F71F3C">
      <w:pPr>
        <w:jc w:val="center"/>
        <w:rPr>
          <w:rFonts w:ascii="Times New Roman" w:hAnsi="Times New Roman"/>
          <w:b/>
          <w:sz w:val="36"/>
          <w:szCs w:val="36"/>
        </w:rPr>
      </w:pPr>
      <w:r w:rsidRPr="00F71F3C">
        <w:rPr>
          <w:rFonts w:ascii="Times New Roman" w:hAnsi="Times New Roman"/>
          <w:b/>
          <w:sz w:val="36"/>
          <w:szCs w:val="36"/>
        </w:rPr>
        <w:t>на период до 20</w:t>
      </w:r>
      <w:r w:rsidR="00F0265B">
        <w:rPr>
          <w:rFonts w:ascii="Times New Roman" w:hAnsi="Times New Roman"/>
          <w:b/>
          <w:sz w:val="36"/>
          <w:szCs w:val="36"/>
        </w:rPr>
        <w:t>34</w:t>
      </w:r>
      <w:r w:rsidRPr="00F71F3C">
        <w:rPr>
          <w:rFonts w:ascii="Times New Roman" w:hAnsi="Times New Roman"/>
          <w:b/>
          <w:sz w:val="36"/>
          <w:szCs w:val="36"/>
        </w:rPr>
        <w:t xml:space="preserve"> года</w:t>
      </w:r>
    </w:p>
    <w:p w:rsidR="00917B51" w:rsidRPr="00F71F3C" w:rsidRDefault="00917B51" w:rsidP="00F71F3C">
      <w:pPr>
        <w:jc w:val="center"/>
        <w:rPr>
          <w:rFonts w:ascii="Times New Roman" w:hAnsi="Times New Roman"/>
          <w:b/>
          <w:sz w:val="36"/>
          <w:szCs w:val="36"/>
        </w:rPr>
      </w:pPr>
    </w:p>
    <w:p w:rsidR="00917B51" w:rsidRDefault="00917B51" w:rsidP="00792AAE">
      <w:pPr>
        <w:jc w:val="center"/>
        <w:rPr>
          <w:rFonts w:ascii="Times New Roman" w:hAnsi="Times New Roman"/>
          <w:sz w:val="28"/>
          <w:szCs w:val="28"/>
        </w:rPr>
      </w:pPr>
    </w:p>
    <w:p w:rsidR="00917B51" w:rsidRPr="00B61910" w:rsidRDefault="00917B51" w:rsidP="00792AAE">
      <w:pPr>
        <w:jc w:val="center"/>
        <w:rPr>
          <w:rFonts w:ascii="Times New Roman" w:hAnsi="Times New Roman"/>
          <w:sz w:val="28"/>
          <w:szCs w:val="28"/>
        </w:rPr>
      </w:pPr>
    </w:p>
    <w:p w:rsidR="00917B51" w:rsidRDefault="00917B51" w:rsidP="00792AAE">
      <w:pPr>
        <w:jc w:val="center"/>
        <w:rPr>
          <w:rFonts w:ascii="Times New Roman" w:hAnsi="Times New Roman"/>
          <w:sz w:val="28"/>
          <w:szCs w:val="28"/>
        </w:rPr>
      </w:pPr>
    </w:p>
    <w:p w:rsidR="00E31163" w:rsidRDefault="00E31163" w:rsidP="00792AAE">
      <w:pPr>
        <w:jc w:val="center"/>
        <w:rPr>
          <w:rFonts w:ascii="Times New Roman" w:hAnsi="Times New Roman"/>
          <w:sz w:val="28"/>
          <w:szCs w:val="28"/>
        </w:rPr>
      </w:pPr>
    </w:p>
    <w:p w:rsidR="00E31163" w:rsidRDefault="00E31163" w:rsidP="00792AAE">
      <w:pPr>
        <w:jc w:val="center"/>
        <w:rPr>
          <w:rFonts w:ascii="Times New Roman" w:hAnsi="Times New Roman"/>
          <w:sz w:val="28"/>
          <w:szCs w:val="28"/>
        </w:rPr>
      </w:pPr>
    </w:p>
    <w:p w:rsidR="00E31163" w:rsidRDefault="00E31163" w:rsidP="00792AAE">
      <w:pPr>
        <w:jc w:val="center"/>
        <w:rPr>
          <w:rFonts w:ascii="Times New Roman" w:hAnsi="Times New Roman"/>
          <w:sz w:val="28"/>
          <w:szCs w:val="28"/>
        </w:rPr>
      </w:pPr>
    </w:p>
    <w:p w:rsidR="00E31163" w:rsidRDefault="00E31163" w:rsidP="00792AAE">
      <w:pPr>
        <w:jc w:val="center"/>
        <w:rPr>
          <w:rFonts w:ascii="Times New Roman" w:hAnsi="Times New Roman"/>
          <w:sz w:val="28"/>
          <w:szCs w:val="28"/>
        </w:rPr>
      </w:pPr>
    </w:p>
    <w:p w:rsidR="00E31163" w:rsidRDefault="00E31163" w:rsidP="00792AAE">
      <w:pPr>
        <w:jc w:val="center"/>
        <w:rPr>
          <w:rFonts w:ascii="Times New Roman" w:hAnsi="Times New Roman"/>
          <w:sz w:val="28"/>
          <w:szCs w:val="28"/>
        </w:rPr>
      </w:pPr>
    </w:p>
    <w:p w:rsidR="00917B51" w:rsidRDefault="00917B51" w:rsidP="00792AAE">
      <w:pPr>
        <w:jc w:val="center"/>
        <w:rPr>
          <w:rFonts w:ascii="Times New Roman" w:hAnsi="Times New Roman"/>
          <w:sz w:val="28"/>
          <w:szCs w:val="28"/>
        </w:rPr>
      </w:pPr>
    </w:p>
    <w:p w:rsidR="00917B51" w:rsidRPr="00B61910" w:rsidRDefault="00F0265B" w:rsidP="00792AAE">
      <w:pPr>
        <w:jc w:val="center"/>
        <w:rPr>
          <w:rFonts w:ascii="Times New Roman" w:hAnsi="Times New Roman"/>
          <w:sz w:val="28"/>
          <w:szCs w:val="28"/>
        </w:rPr>
      </w:pPr>
      <w:r>
        <w:rPr>
          <w:rFonts w:ascii="Times New Roman" w:hAnsi="Times New Roman"/>
          <w:sz w:val="28"/>
          <w:szCs w:val="28"/>
        </w:rPr>
        <w:t>Актуализированная редакция</w:t>
      </w:r>
    </w:p>
    <w:p w:rsidR="00917B51" w:rsidRDefault="00917B51" w:rsidP="00792AAE">
      <w:pPr>
        <w:jc w:val="center"/>
        <w:rPr>
          <w:rFonts w:ascii="Times New Roman" w:hAnsi="Times New Roman"/>
          <w:sz w:val="28"/>
          <w:szCs w:val="28"/>
        </w:rPr>
      </w:pPr>
      <w:r>
        <w:rPr>
          <w:rFonts w:ascii="Times New Roman" w:hAnsi="Times New Roman"/>
          <w:sz w:val="28"/>
          <w:szCs w:val="28"/>
        </w:rPr>
        <w:t>Рязань, 20</w:t>
      </w:r>
      <w:r w:rsidR="00F0265B">
        <w:rPr>
          <w:rFonts w:ascii="Times New Roman" w:hAnsi="Times New Roman"/>
          <w:sz w:val="28"/>
          <w:szCs w:val="28"/>
        </w:rPr>
        <w:t>20</w:t>
      </w:r>
      <w:r w:rsidRPr="00B61910">
        <w:rPr>
          <w:rFonts w:ascii="Times New Roman" w:hAnsi="Times New Roman"/>
          <w:sz w:val="28"/>
          <w:szCs w:val="28"/>
        </w:rPr>
        <w:t xml:space="preserve"> г</w:t>
      </w:r>
      <w:r>
        <w:rPr>
          <w:rFonts w:ascii="Times New Roman" w:hAnsi="Times New Roman"/>
          <w:sz w:val="28"/>
          <w:szCs w:val="28"/>
        </w:rPr>
        <w:t>од</w:t>
      </w:r>
      <w:r w:rsidRPr="00B61910">
        <w:rPr>
          <w:rFonts w:ascii="Times New Roman" w:hAnsi="Times New Roman"/>
          <w:sz w:val="28"/>
          <w:szCs w:val="28"/>
        </w:rPr>
        <w:t>.</w:t>
      </w:r>
    </w:p>
    <w:p w:rsidR="00917B51" w:rsidRDefault="00917B51" w:rsidP="00792AAE">
      <w:pPr>
        <w:jc w:val="center"/>
        <w:rPr>
          <w:rFonts w:ascii="Times New Roman" w:hAnsi="Times New Roman"/>
          <w:b/>
          <w:bCs/>
          <w:sz w:val="28"/>
          <w:szCs w:val="28"/>
        </w:rPr>
      </w:pPr>
    </w:p>
    <w:p w:rsidR="00917B51" w:rsidRPr="000F00B7" w:rsidRDefault="00111CE4" w:rsidP="00111CE4">
      <w:pPr>
        <w:jc w:val="center"/>
        <w:rPr>
          <w:rFonts w:ascii="Times New Roman" w:hAnsi="Times New Roman"/>
          <w:bCs/>
          <w:sz w:val="28"/>
          <w:szCs w:val="28"/>
        </w:rPr>
      </w:pPr>
      <w:r>
        <w:rPr>
          <w:rFonts w:ascii="Times New Roman" w:hAnsi="Times New Roman"/>
          <w:b/>
          <w:bCs/>
          <w:sz w:val="24"/>
          <w:szCs w:val="24"/>
        </w:rPr>
        <w:br w:type="page"/>
      </w:r>
      <w:r w:rsidR="00917B51" w:rsidRPr="000F00B7">
        <w:rPr>
          <w:rFonts w:ascii="Times New Roman" w:hAnsi="Times New Roman"/>
          <w:b/>
          <w:bCs/>
          <w:sz w:val="28"/>
          <w:szCs w:val="28"/>
        </w:rPr>
        <w:lastRenderedPageBreak/>
        <w:t>ОГЛАВЛЕНИЕ</w:t>
      </w:r>
    </w:p>
    <w:p w:rsidR="00917B51" w:rsidRPr="000F00B7" w:rsidRDefault="00917B51" w:rsidP="00111CE4">
      <w:pPr>
        <w:jc w:val="both"/>
        <w:rPr>
          <w:rFonts w:ascii="Times New Roman" w:hAnsi="Times New Roman"/>
          <w:sz w:val="28"/>
          <w:szCs w:val="28"/>
        </w:rPr>
      </w:pPr>
      <w:bookmarkStart w:id="1" w:name="_Toc225502130"/>
      <w:bookmarkStart w:id="2" w:name="_Toc226968334"/>
      <w:bookmarkStart w:id="3" w:name="_Toc265831078"/>
      <w:bookmarkStart w:id="4" w:name="_Toc273975152"/>
      <w:r w:rsidRPr="000F00B7">
        <w:rPr>
          <w:rFonts w:ascii="Times New Roman" w:hAnsi="Times New Roman"/>
          <w:sz w:val="28"/>
          <w:szCs w:val="28"/>
        </w:rPr>
        <w:t xml:space="preserve">   </w:t>
      </w:r>
    </w:p>
    <w:p w:rsidR="00EB2E94" w:rsidRPr="00EB2E94" w:rsidRDefault="00917B51">
      <w:pPr>
        <w:pStyle w:val="25"/>
        <w:rPr>
          <w:rFonts w:ascii="Times New Roman" w:eastAsiaTheme="minorEastAsia" w:hAnsi="Times New Roman"/>
          <w:noProof/>
          <w:sz w:val="28"/>
          <w:szCs w:val="28"/>
          <w:lang w:eastAsia="ru-RU"/>
        </w:rPr>
      </w:pPr>
      <w:r w:rsidRPr="002D1C84">
        <w:rPr>
          <w:rFonts w:ascii="Times New Roman" w:hAnsi="Times New Roman"/>
          <w:sz w:val="24"/>
          <w:szCs w:val="24"/>
        </w:rPr>
        <w:fldChar w:fldCharType="begin"/>
      </w:r>
      <w:r w:rsidRPr="002D1C84">
        <w:rPr>
          <w:rFonts w:ascii="Times New Roman" w:hAnsi="Times New Roman"/>
          <w:sz w:val="24"/>
          <w:szCs w:val="24"/>
        </w:rPr>
        <w:instrText xml:space="preserve"> TOC \o "1-3" \h \z \u </w:instrText>
      </w:r>
      <w:r w:rsidRPr="002D1C84">
        <w:rPr>
          <w:rFonts w:ascii="Times New Roman" w:hAnsi="Times New Roman"/>
          <w:sz w:val="24"/>
          <w:szCs w:val="24"/>
        </w:rPr>
        <w:fldChar w:fldCharType="separate"/>
      </w:r>
      <w:hyperlink w:anchor="_Toc66351300" w:history="1">
        <w:r w:rsidR="00EB2E94" w:rsidRPr="00EB2E94">
          <w:rPr>
            <w:rStyle w:val="af8"/>
            <w:rFonts w:ascii="Times New Roman" w:hAnsi="Times New Roman"/>
            <w:noProof/>
            <w:sz w:val="28"/>
            <w:szCs w:val="28"/>
          </w:rPr>
          <w:t>ПАСПОРТ СХЕМЫ.</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_Toc66351300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1" w:history="1">
        <w:r w:rsidR="00EB2E94" w:rsidRPr="00EB2E94">
          <w:rPr>
            <w:rStyle w:val="af8"/>
            <w:rFonts w:ascii="Times New Roman" w:hAnsi="Times New Roman"/>
            <w:noProof/>
            <w:sz w:val="28"/>
            <w:szCs w:val="28"/>
          </w:rPr>
          <w:t>Введение.</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_Toc66351301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6</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2" w:history="1">
        <w:r w:rsidR="00EB2E94" w:rsidRPr="00EB2E94">
          <w:rPr>
            <w:rStyle w:val="af8"/>
            <w:rFonts w:ascii="Times New Roman" w:hAnsi="Times New Roman"/>
            <w:noProof/>
            <w:sz w:val="28"/>
            <w:szCs w:val="28"/>
          </w:rPr>
          <w:t>Общие сведения о муниципальном образовании</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_Toc66351302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10</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3" w:history="1">
        <w:r w:rsidR="00EB2E94" w:rsidRPr="00EB2E94">
          <w:rPr>
            <w:rStyle w:val="af8"/>
            <w:rFonts w:ascii="Times New Roman" w:hAnsi="Times New Roman"/>
            <w:noProof/>
            <w:sz w:val="28"/>
            <w:szCs w:val="28"/>
          </w:rPr>
          <w:t>Схема водоснабжения поселения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_Toc66351303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13</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4" w:history="1">
        <w:r w:rsidR="00EB2E94" w:rsidRPr="00EB2E94">
          <w:rPr>
            <w:rStyle w:val="af8"/>
            <w:rFonts w:ascii="Times New Roman" w:hAnsi="Times New Roman"/>
            <w:noProof/>
            <w:sz w:val="28"/>
            <w:szCs w:val="28"/>
          </w:rPr>
          <w:t>1</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Технико-экономическое состояние централизованных систем водоснабжения поселения.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_Toc66351304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13</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5" w:history="1">
        <w:r w:rsidR="00EB2E94" w:rsidRPr="00EB2E94">
          <w:rPr>
            <w:rStyle w:val="af8"/>
            <w:rFonts w:ascii="Times New Roman" w:hAnsi="Times New Roman"/>
            <w:noProof/>
            <w:sz w:val="28"/>
            <w:szCs w:val="28"/>
          </w:rPr>
          <w:t>1.1</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Система и структура водоснабжения поселения.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_Toc66351305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13</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6" w:history="1">
        <w:r w:rsidR="00EB2E94" w:rsidRPr="00EB2E94">
          <w:rPr>
            <w:rStyle w:val="af8"/>
            <w:rFonts w:ascii="Times New Roman" w:hAnsi="Times New Roman"/>
            <w:noProof/>
            <w:sz w:val="28"/>
            <w:szCs w:val="28"/>
          </w:rPr>
          <w:t>1.2</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Описание централизованных систем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_Toc66351306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14</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7" w:history="1">
        <w:r w:rsidR="00EB2E94" w:rsidRPr="00EB2E94">
          <w:rPr>
            <w:rStyle w:val="af8"/>
            <w:rFonts w:ascii="Times New Roman" w:hAnsi="Times New Roman"/>
            <w:noProof/>
            <w:sz w:val="28"/>
            <w:szCs w:val="28"/>
          </w:rPr>
          <w:t>1.3</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Описание нецентрализованных систем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_Toc66351307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17</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8" w:history="1">
        <w:r w:rsidR="00EB2E94" w:rsidRPr="00EB2E94">
          <w:rPr>
            <w:rStyle w:val="af8"/>
            <w:rFonts w:ascii="Times New Roman" w:hAnsi="Times New Roman"/>
            <w:noProof/>
            <w:sz w:val="28"/>
            <w:szCs w:val="28"/>
          </w:rPr>
          <w:t>2</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Направления развития централизованных систем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_Toc66351308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17</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09" w:history="1">
        <w:r w:rsidR="00EB2E94" w:rsidRPr="00EB2E94">
          <w:rPr>
            <w:rStyle w:val="af8"/>
            <w:rFonts w:ascii="Times New Roman" w:hAnsi="Times New Roman"/>
            <w:noProof/>
            <w:sz w:val="28"/>
            <w:szCs w:val="28"/>
          </w:rPr>
          <w:t>3</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Баланс водоснабжения и потребления.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_Toc66351309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18</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0" w:history="1">
        <w:r w:rsidR="00EB2E94" w:rsidRPr="00EB2E94">
          <w:rPr>
            <w:rStyle w:val="af8"/>
            <w:rFonts w:ascii="Times New Roman" w:hAnsi="Times New Roman"/>
            <w:noProof/>
            <w:sz w:val="28"/>
            <w:szCs w:val="28"/>
          </w:rPr>
          <w:t>3.1</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Общий, территориальный и структурный баланс потребления воды.</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_Toc66351310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18</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1" w:history="1">
        <w:r w:rsidR="00EB2E94" w:rsidRPr="00EB2E94">
          <w:rPr>
            <w:rStyle w:val="af8"/>
            <w:rFonts w:ascii="Times New Roman" w:hAnsi="Times New Roman"/>
            <w:noProof/>
            <w:sz w:val="28"/>
            <w:szCs w:val="28"/>
          </w:rPr>
          <w:t>3.2</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Анализ систем учета, нормативы и тарифы.</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_Toc66351311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21</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2" w:history="1">
        <w:r w:rsidR="00EB2E94" w:rsidRPr="00EB2E94">
          <w:rPr>
            <w:rStyle w:val="af8"/>
            <w:rFonts w:ascii="Times New Roman" w:hAnsi="Times New Roman"/>
            <w:noProof/>
            <w:sz w:val="28"/>
            <w:szCs w:val="28"/>
          </w:rPr>
          <w:t>3.3</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Прогноз распределения расходов воды на водоснабжение по типам абонентов.</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_Toc66351312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22</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3" w:history="1">
        <w:r w:rsidR="00EB2E94" w:rsidRPr="00EB2E94">
          <w:rPr>
            <w:rStyle w:val="af8"/>
            <w:rFonts w:ascii="Times New Roman" w:hAnsi="Times New Roman"/>
            <w:noProof/>
            <w:sz w:val="28"/>
            <w:szCs w:val="28"/>
          </w:rPr>
          <w:t>3.4</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Расчет требуемой мощности водозаборных сооружений.</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_Toc66351313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23</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4" w:history="1">
        <w:r w:rsidR="00EB2E94" w:rsidRPr="00EB2E94">
          <w:rPr>
            <w:rStyle w:val="af8"/>
            <w:rFonts w:ascii="Times New Roman" w:hAnsi="Times New Roman"/>
            <w:noProof/>
            <w:sz w:val="28"/>
            <w:szCs w:val="28"/>
          </w:rPr>
          <w:t>4</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Предложения по строительству, реконструкции и техническому перевооружению объектов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_Toc66351314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26</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5" w:history="1">
        <w:r w:rsidR="00EB2E94" w:rsidRPr="00EB2E94">
          <w:rPr>
            <w:rStyle w:val="af8"/>
            <w:rFonts w:ascii="Times New Roman" w:hAnsi="Times New Roman"/>
            <w:noProof/>
            <w:sz w:val="28"/>
            <w:szCs w:val="28"/>
          </w:rPr>
          <w:t>4.1</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Водопроводные сооружения и площадки для их размещения.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_Toc66351315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26</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6" w:history="1">
        <w:r w:rsidR="00EB2E94" w:rsidRPr="00EB2E94">
          <w:rPr>
            <w:rStyle w:val="af8"/>
            <w:rFonts w:ascii="Times New Roman" w:hAnsi="Times New Roman"/>
            <w:noProof/>
            <w:sz w:val="28"/>
            <w:szCs w:val="28"/>
          </w:rPr>
          <w:t>4.2</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Рекомендации по развитию системы водоснабжения, увеличению  надёжности ее работы.</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_Toc66351316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27</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7" w:history="1">
        <w:r w:rsidR="00EB2E94" w:rsidRPr="00EB2E94">
          <w:rPr>
            <w:rStyle w:val="af8"/>
            <w:rFonts w:ascii="Times New Roman" w:hAnsi="Times New Roman"/>
            <w:noProof/>
            <w:sz w:val="28"/>
            <w:szCs w:val="28"/>
          </w:rPr>
          <w:t>5</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_Toc66351317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27</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8" w:history="1">
        <w:r w:rsidR="00EB2E94" w:rsidRPr="00EB2E94">
          <w:rPr>
            <w:rStyle w:val="af8"/>
            <w:rFonts w:ascii="Times New Roman" w:hAnsi="Times New Roman"/>
            <w:noProof/>
            <w:sz w:val="28"/>
            <w:szCs w:val="28"/>
          </w:rPr>
          <w:t>6</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_Toc66351318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29</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19" w:history="1">
        <w:r w:rsidR="00EB2E94" w:rsidRPr="00EB2E94">
          <w:rPr>
            <w:rStyle w:val="af8"/>
            <w:rFonts w:ascii="Times New Roman" w:hAnsi="Times New Roman"/>
            <w:noProof/>
            <w:sz w:val="28"/>
            <w:szCs w:val="28"/>
          </w:rPr>
          <w:t>Водоотведение</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_Toc66351319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32</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0" w:history="1">
        <w:r w:rsidR="00EB2E94" w:rsidRPr="00EB2E94">
          <w:rPr>
            <w:rStyle w:val="af8"/>
            <w:rFonts w:ascii="Times New Roman" w:hAnsi="Times New Roman"/>
            <w:noProof/>
            <w:sz w:val="28"/>
            <w:szCs w:val="28"/>
          </w:rPr>
          <w:t>7</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Существующее положение в сфере водоотведения поселения.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_Toc66351320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32</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1" w:history="1">
        <w:r w:rsidR="00EB2E94" w:rsidRPr="00EB2E94">
          <w:rPr>
            <w:rStyle w:val="af8"/>
            <w:rFonts w:ascii="Times New Roman" w:hAnsi="Times New Roman"/>
            <w:noProof/>
            <w:sz w:val="28"/>
            <w:szCs w:val="28"/>
          </w:rPr>
          <w:t>8</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Системы сбора, очистки и отведения сточных вод на территории поселения. Балансы.</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_Toc66351321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32</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2" w:history="1">
        <w:r w:rsidR="00EB2E94" w:rsidRPr="00EB2E94">
          <w:rPr>
            <w:rStyle w:val="af8"/>
            <w:rFonts w:ascii="Times New Roman" w:hAnsi="Times New Roman"/>
            <w:noProof/>
            <w:sz w:val="28"/>
            <w:szCs w:val="28"/>
          </w:rPr>
          <w:t>9</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Балансы сточных вод в системе водоотведения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_Toc66351322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34</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3" w:history="1">
        <w:r w:rsidR="00EB2E94" w:rsidRPr="00EB2E94">
          <w:rPr>
            <w:rStyle w:val="af8"/>
            <w:rFonts w:ascii="Times New Roman" w:hAnsi="Times New Roman"/>
            <w:noProof/>
            <w:sz w:val="28"/>
            <w:szCs w:val="28"/>
          </w:rPr>
          <w:t>10</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_Toc66351323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34</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4" w:history="1">
        <w:r w:rsidR="00EB2E94" w:rsidRPr="00EB2E94">
          <w:rPr>
            <w:rStyle w:val="af8"/>
            <w:rFonts w:ascii="Times New Roman" w:hAnsi="Times New Roman"/>
            <w:noProof/>
            <w:sz w:val="28"/>
            <w:szCs w:val="28"/>
          </w:rPr>
          <w:t>11</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Экологические аспекты мероприятий по строительству и реконструкции объектов централизованной системы водоотведения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_Toc66351324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35</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5" w:history="1">
        <w:r w:rsidR="00EB2E94" w:rsidRPr="00EB2E94">
          <w:rPr>
            <w:rStyle w:val="af8"/>
            <w:rFonts w:ascii="Times New Roman" w:hAnsi="Times New Roman"/>
            <w:noProof/>
            <w:sz w:val="28"/>
            <w:szCs w:val="28"/>
          </w:rPr>
          <w:t>12</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_Toc66351325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36</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6" w:history="1">
        <w:r w:rsidR="00EB2E94" w:rsidRPr="00EB2E94">
          <w:rPr>
            <w:rStyle w:val="af8"/>
            <w:rFonts w:ascii="Times New Roman" w:hAnsi="Times New Roman"/>
            <w:noProof/>
            <w:sz w:val="28"/>
            <w:szCs w:val="28"/>
          </w:rPr>
          <w:t>13</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Перечень выявленных бесхозяйных объектов централизованных систем водоснабжения и водоотведения.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_Toc66351326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37</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7" w:history="1">
        <w:r w:rsidR="00EB2E94" w:rsidRPr="00EB2E94">
          <w:rPr>
            <w:rStyle w:val="af8"/>
            <w:rFonts w:ascii="Times New Roman" w:hAnsi="Times New Roman"/>
            <w:noProof/>
            <w:sz w:val="28"/>
            <w:szCs w:val="28"/>
          </w:rPr>
          <w:t>14</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Целевые показатели развития систем водоснабжения и водоотведения.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_Toc66351327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37</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8" w:history="1">
        <w:r w:rsidR="00EB2E94" w:rsidRPr="00EB2E94">
          <w:rPr>
            <w:rStyle w:val="af8"/>
            <w:rFonts w:ascii="Times New Roman" w:hAnsi="Times New Roman"/>
            <w:noProof/>
            <w:sz w:val="28"/>
            <w:szCs w:val="28"/>
          </w:rPr>
          <w:t>15</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Приложения.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_Toc66351328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39</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29" w:history="1">
        <w:r w:rsidR="00EB2E94" w:rsidRPr="00EB2E94">
          <w:rPr>
            <w:rStyle w:val="af8"/>
            <w:rFonts w:ascii="Times New Roman" w:hAnsi="Times New Roman"/>
            <w:noProof/>
            <w:sz w:val="28"/>
            <w:szCs w:val="28"/>
          </w:rPr>
          <w:t>15.1</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Условные обозначения схемы  водоснабжения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_Toc66351329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39</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30" w:history="1">
        <w:r w:rsidR="00EB2E94" w:rsidRPr="00EB2E94">
          <w:rPr>
            <w:rStyle w:val="af8"/>
            <w:rFonts w:ascii="Times New Roman" w:hAnsi="Times New Roman"/>
            <w:noProof/>
            <w:sz w:val="28"/>
            <w:szCs w:val="28"/>
          </w:rPr>
          <w:t>15.2</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Схема водоснабжения и водоотведения р. п. Тума, ВЗУ ул. Советская, 95.</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_Toc66351330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40</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31" w:history="1">
        <w:r w:rsidR="00EB2E94" w:rsidRPr="00EB2E94">
          <w:rPr>
            <w:rStyle w:val="af8"/>
            <w:rFonts w:ascii="Times New Roman" w:hAnsi="Times New Roman"/>
            <w:noProof/>
            <w:sz w:val="28"/>
            <w:szCs w:val="28"/>
          </w:rPr>
          <w:t>15.3</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Схема водоснабжения и водоотведения р. п. Тума, ВЗУ ул. Советская, 78.</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_Toc66351331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41</w:t>
        </w:r>
        <w:r w:rsidR="00EB2E94" w:rsidRPr="00EB2E94">
          <w:rPr>
            <w:rFonts w:ascii="Times New Roman" w:hAnsi="Times New Roman"/>
            <w:noProof/>
            <w:webHidden/>
            <w:sz w:val="28"/>
            <w:szCs w:val="28"/>
          </w:rPr>
          <w:fldChar w:fldCharType="end"/>
        </w:r>
      </w:hyperlink>
    </w:p>
    <w:p w:rsidR="00EB2E94" w:rsidRPr="00EB2E94" w:rsidRDefault="00CC1A57">
      <w:pPr>
        <w:pStyle w:val="25"/>
        <w:rPr>
          <w:rFonts w:ascii="Times New Roman" w:eastAsiaTheme="minorEastAsia" w:hAnsi="Times New Roman"/>
          <w:noProof/>
          <w:sz w:val="28"/>
          <w:szCs w:val="28"/>
          <w:lang w:eastAsia="ru-RU"/>
        </w:rPr>
      </w:pPr>
      <w:hyperlink w:anchor="_Toc66351332" w:history="1">
        <w:r w:rsidR="00EB2E94" w:rsidRPr="00EB2E94">
          <w:rPr>
            <w:rStyle w:val="af8"/>
            <w:rFonts w:ascii="Times New Roman" w:hAnsi="Times New Roman"/>
            <w:noProof/>
            <w:sz w:val="28"/>
            <w:szCs w:val="28"/>
          </w:rPr>
          <w:t>15.4</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Схема водоснабжения р. п. Тума, ВЗУ ул. Лесная.</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_Toc66351332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42</w:t>
        </w:r>
        <w:r w:rsidR="00EB2E94" w:rsidRPr="00EB2E94">
          <w:rPr>
            <w:rFonts w:ascii="Times New Roman" w:hAnsi="Times New Roman"/>
            <w:noProof/>
            <w:webHidden/>
            <w:sz w:val="28"/>
            <w:szCs w:val="28"/>
          </w:rPr>
          <w:fldChar w:fldCharType="end"/>
        </w:r>
      </w:hyperlink>
    </w:p>
    <w:p w:rsidR="00EB2E94" w:rsidRDefault="00CC1A57">
      <w:pPr>
        <w:pStyle w:val="25"/>
        <w:rPr>
          <w:rFonts w:asciiTheme="minorHAnsi" w:eastAsiaTheme="minorEastAsia" w:hAnsiTheme="minorHAnsi" w:cstheme="minorBidi"/>
          <w:noProof/>
          <w:lang w:eastAsia="ru-RU"/>
        </w:rPr>
      </w:pPr>
      <w:hyperlink w:anchor="_Toc66351333" w:history="1">
        <w:r w:rsidR="00EB2E94" w:rsidRPr="00EB2E94">
          <w:rPr>
            <w:rStyle w:val="af8"/>
            <w:rFonts w:ascii="Times New Roman" w:hAnsi="Times New Roman"/>
            <w:noProof/>
            <w:sz w:val="28"/>
            <w:szCs w:val="28"/>
          </w:rPr>
          <w:t>15.5</w:t>
        </w:r>
        <w:r w:rsidR="00EB2E94" w:rsidRPr="00EB2E94">
          <w:rPr>
            <w:rFonts w:ascii="Times New Roman" w:eastAsiaTheme="minorEastAsia" w:hAnsi="Times New Roman"/>
            <w:noProof/>
            <w:sz w:val="28"/>
            <w:szCs w:val="28"/>
            <w:lang w:eastAsia="ru-RU"/>
          </w:rPr>
          <w:tab/>
        </w:r>
        <w:r w:rsidR="00EB2E94" w:rsidRPr="00EB2E94">
          <w:rPr>
            <w:rStyle w:val="af8"/>
            <w:rFonts w:ascii="Times New Roman" w:hAnsi="Times New Roman"/>
            <w:noProof/>
            <w:sz w:val="28"/>
            <w:szCs w:val="28"/>
          </w:rPr>
          <w:t>Схема водоснабжения. Территория Тумской районной больницы.</w:t>
        </w:r>
        <w:r w:rsidR="00EB2E94" w:rsidRPr="00EB2E94">
          <w:rPr>
            <w:rFonts w:ascii="Times New Roman" w:hAnsi="Times New Roman"/>
            <w:noProof/>
            <w:webHidden/>
            <w:sz w:val="28"/>
            <w:szCs w:val="28"/>
          </w:rPr>
          <w:tab/>
        </w:r>
        <w:r w:rsidR="00EB2E94" w:rsidRPr="00EB2E94">
          <w:rPr>
            <w:rFonts w:ascii="Times New Roman" w:hAnsi="Times New Roman"/>
            <w:noProof/>
            <w:webHidden/>
            <w:sz w:val="28"/>
            <w:szCs w:val="28"/>
          </w:rPr>
          <w:fldChar w:fldCharType="begin"/>
        </w:r>
        <w:r w:rsidR="00EB2E94" w:rsidRPr="00EB2E94">
          <w:rPr>
            <w:rFonts w:ascii="Times New Roman" w:hAnsi="Times New Roman"/>
            <w:noProof/>
            <w:webHidden/>
            <w:sz w:val="28"/>
            <w:szCs w:val="28"/>
          </w:rPr>
          <w:instrText xml:space="preserve"> PAGEREF _Toc66351333 \h </w:instrText>
        </w:r>
        <w:r w:rsidR="00EB2E94" w:rsidRPr="00EB2E94">
          <w:rPr>
            <w:rFonts w:ascii="Times New Roman" w:hAnsi="Times New Roman"/>
            <w:noProof/>
            <w:webHidden/>
            <w:sz w:val="28"/>
            <w:szCs w:val="28"/>
          </w:rPr>
        </w:r>
        <w:r w:rsidR="00EB2E94" w:rsidRPr="00EB2E94">
          <w:rPr>
            <w:rFonts w:ascii="Times New Roman" w:hAnsi="Times New Roman"/>
            <w:noProof/>
            <w:webHidden/>
            <w:sz w:val="28"/>
            <w:szCs w:val="28"/>
          </w:rPr>
          <w:fldChar w:fldCharType="separate"/>
        </w:r>
        <w:r w:rsidR="00DC5107">
          <w:rPr>
            <w:rFonts w:ascii="Times New Roman" w:hAnsi="Times New Roman"/>
            <w:noProof/>
            <w:webHidden/>
            <w:sz w:val="28"/>
            <w:szCs w:val="28"/>
          </w:rPr>
          <w:t>43</w:t>
        </w:r>
        <w:r w:rsidR="00EB2E94" w:rsidRPr="00EB2E94">
          <w:rPr>
            <w:rFonts w:ascii="Times New Roman" w:hAnsi="Times New Roman"/>
            <w:noProof/>
            <w:webHidden/>
            <w:sz w:val="28"/>
            <w:szCs w:val="28"/>
          </w:rPr>
          <w:fldChar w:fldCharType="end"/>
        </w:r>
      </w:hyperlink>
    </w:p>
    <w:p w:rsidR="00917B51" w:rsidRDefault="00917B51" w:rsidP="002D1C84">
      <w:pPr>
        <w:rPr>
          <w:b/>
          <w:bCs/>
        </w:rPr>
      </w:pPr>
      <w:r w:rsidRPr="002D1C84">
        <w:rPr>
          <w:rFonts w:ascii="Times New Roman" w:hAnsi="Times New Roman"/>
          <w:sz w:val="24"/>
          <w:szCs w:val="24"/>
        </w:rPr>
        <w:fldChar w:fldCharType="end"/>
      </w:r>
      <w:bookmarkStart w:id="5" w:name="_Toc382577094"/>
    </w:p>
    <w:p w:rsidR="00ED343E" w:rsidRDefault="00111CE4" w:rsidP="003E1230">
      <w:pPr>
        <w:rPr>
          <w:iCs/>
          <w:sz w:val="24"/>
          <w:szCs w:val="24"/>
        </w:rPr>
      </w:pPr>
      <w:r>
        <w:rPr>
          <w:iCs/>
          <w:sz w:val="24"/>
          <w:szCs w:val="24"/>
        </w:rPr>
        <w:br w:type="page"/>
      </w:r>
    </w:p>
    <w:p w:rsidR="00917B51" w:rsidRDefault="00917B51" w:rsidP="00792AAE">
      <w:pPr>
        <w:pStyle w:val="2"/>
        <w:keepNext w:val="0"/>
        <w:widowControl w:val="0"/>
        <w:spacing w:before="0" w:after="0"/>
        <w:rPr>
          <w:iCs/>
          <w:sz w:val="28"/>
          <w:szCs w:val="28"/>
        </w:rPr>
      </w:pPr>
      <w:bookmarkStart w:id="6" w:name="_Toc66351300"/>
      <w:r w:rsidRPr="00CC419C">
        <w:rPr>
          <w:sz w:val="28"/>
          <w:szCs w:val="28"/>
        </w:rPr>
        <w:lastRenderedPageBreak/>
        <w:t>ПАСПОРТ</w:t>
      </w:r>
      <w:bookmarkStart w:id="7" w:name="_Toc225501376"/>
      <w:bookmarkStart w:id="8" w:name="_Toc225501502"/>
      <w:bookmarkEnd w:id="1"/>
      <w:bookmarkEnd w:id="2"/>
      <w:bookmarkEnd w:id="3"/>
      <w:bookmarkEnd w:id="4"/>
      <w:bookmarkEnd w:id="5"/>
      <w:bookmarkEnd w:id="7"/>
      <w:bookmarkEnd w:id="8"/>
      <w:r w:rsidRPr="00CC419C">
        <w:rPr>
          <w:sz w:val="28"/>
          <w:szCs w:val="28"/>
        </w:rPr>
        <w:t xml:space="preserve"> СХЕМЫ</w:t>
      </w:r>
      <w:r>
        <w:rPr>
          <w:sz w:val="28"/>
          <w:szCs w:val="28"/>
        </w:rPr>
        <w:t>.</w:t>
      </w:r>
      <w:bookmarkEnd w:id="6"/>
    </w:p>
    <w:p w:rsidR="00917B51" w:rsidRPr="00792AAE" w:rsidRDefault="00917B51" w:rsidP="00792AAE">
      <w:pPr>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62"/>
      </w:tblGrid>
      <w:tr w:rsidR="00917B51" w:rsidRPr="00CC419C" w:rsidTr="00792AAE">
        <w:trPr>
          <w:cantSplit/>
        </w:trPr>
        <w:tc>
          <w:tcPr>
            <w:tcW w:w="3227" w:type="dxa"/>
          </w:tcPr>
          <w:p w:rsidR="00917B51" w:rsidRPr="00CC419C" w:rsidRDefault="00917B51" w:rsidP="00204BDF">
            <w:pPr>
              <w:rPr>
                <w:rFonts w:ascii="Times New Roman" w:hAnsi="Times New Roman"/>
                <w:sz w:val="28"/>
                <w:szCs w:val="28"/>
              </w:rPr>
            </w:pPr>
            <w:bookmarkStart w:id="9" w:name="_Toc226968280"/>
            <w:bookmarkStart w:id="10" w:name="_Toc226968335"/>
            <w:bookmarkStart w:id="11" w:name="_Toc265831079"/>
            <w:bookmarkStart w:id="12" w:name="_Toc268023052"/>
            <w:bookmarkEnd w:id="9"/>
            <w:bookmarkEnd w:id="10"/>
            <w:r w:rsidRPr="00CC419C">
              <w:rPr>
                <w:rFonts w:ascii="Times New Roman" w:hAnsi="Times New Roman"/>
                <w:sz w:val="28"/>
                <w:szCs w:val="28"/>
              </w:rPr>
              <w:t xml:space="preserve">Наименование </w:t>
            </w:r>
          </w:p>
        </w:tc>
        <w:tc>
          <w:tcPr>
            <w:tcW w:w="6662"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Схема водоснабже</w:t>
            </w:r>
            <w:r>
              <w:rPr>
                <w:rFonts w:ascii="Times New Roman" w:hAnsi="Times New Roman"/>
                <w:sz w:val="28"/>
                <w:szCs w:val="28"/>
              </w:rPr>
              <w:t xml:space="preserve">ния и водоотведения </w:t>
            </w:r>
            <w:r w:rsidR="002D32BD">
              <w:rPr>
                <w:rFonts w:ascii="Times New Roman" w:hAnsi="Times New Roman"/>
                <w:sz w:val="28"/>
                <w:szCs w:val="28"/>
              </w:rPr>
              <w:t>муниципального образования</w:t>
            </w:r>
            <w:r w:rsidR="004A7462">
              <w:rPr>
                <w:rFonts w:ascii="Times New Roman" w:hAnsi="Times New Roman"/>
                <w:sz w:val="28"/>
                <w:szCs w:val="28"/>
              </w:rPr>
              <w:t xml:space="preserve"> – </w:t>
            </w:r>
            <w:r w:rsidR="00F0265B">
              <w:rPr>
                <w:rFonts w:ascii="Times New Roman" w:hAnsi="Times New Roman"/>
                <w:sz w:val="28"/>
                <w:szCs w:val="28"/>
              </w:rPr>
              <w:t>Тумск</w:t>
            </w:r>
            <w:r w:rsidR="00956D70">
              <w:rPr>
                <w:rFonts w:ascii="Times New Roman" w:hAnsi="Times New Roman"/>
                <w:sz w:val="28"/>
                <w:szCs w:val="28"/>
              </w:rPr>
              <w:t xml:space="preserve">ое </w:t>
            </w:r>
            <w:proofErr w:type="gramStart"/>
            <w:r w:rsidR="00956D70">
              <w:rPr>
                <w:rFonts w:ascii="Times New Roman" w:hAnsi="Times New Roman"/>
                <w:sz w:val="28"/>
                <w:szCs w:val="28"/>
              </w:rPr>
              <w:t>городское</w:t>
            </w:r>
            <w:r w:rsidRPr="00CC419C">
              <w:rPr>
                <w:rFonts w:ascii="Times New Roman" w:hAnsi="Times New Roman"/>
                <w:sz w:val="28"/>
                <w:szCs w:val="28"/>
              </w:rPr>
              <w:t xml:space="preserve"> </w:t>
            </w:r>
            <w:r>
              <w:rPr>
                <w:rFonts w:ascii="Times New Roman" w:hAnsi="Times New Roman"/>
                <w:sz w:val="28"/>
                <w:szCs w:val="28"/>
              </w:rPr>
              <w:t xml:space="preserve"> поселени</w:t>
            </w:r>
            <w:r w:rsidR="002D32BD">
              <w:rPr>
                <w:rFonts w:ascii="Times New Roman" w:hAnsi="Times New Roman"/>
                <w:sz w:val="28"/>
                <w:szCs w:val="28"/>
              </w:rPr>
              <w:t>е</w:t>
            </w:r>
            <w:proofErr w:type="gramEnd"/>
            <w:r>
              <w:rPr>
                <w:rFonts w:ascii="Times New Roman" w:hAnsi="Times New Roman"/>
                <w:sz w:val="28"/>
                <w:szCs w:val="28"/>
              </w:rPr>
              <w:t xml:space="preserve"> </w:t>
            </w:r>
            <w:r w:rsidR="00F0265B">
              <w:rPr>
                <w:rFonts w:ascii="Times New Roman" w:hAnsi="Times New Roman"/>
                <w:sz w:val="28"/>
                <w:szCs w:val="28"/>
              </w:rPr>
              <w:t>Клепиковс</w:t>
            </w:r>
            <w:r w:rsidR="005A0EC4">
              <w:rPr>
                <w:rFonts w:ascii="Times New Roman" w:hAnsi="Times New Roman"/>
                <w:sz w:val="28"/>
                <w:szCs w:val="28"/>
              </w:rPr>
              <w:t>кого</w:t>
            </w:r>
            <w:r w:rsidRPr="00CC419C">
              <w:rPr>
                <w:rFonts w:ascii="Times New Roman" w:hAnsi="Times New Roman"/>
                <w:sz w:val="28"/>
                <w:szCs w:val="28"/>
              </w:rPr>
              <w:t xml:space="preserve"> муниципального района Рязанской области</w:t>
            </w:r>
            <w:r>
              <w:rPr>
                <w:rFonts w:ascii="Times New Roman" w:hAnsi="Times New Roman"/>
                <w:sz w:val="28"/>
                <w:szCs w:val="28"/>
              </w:rPr>
              <w:t xml:space="preserve"> </w:t>
            </w:r>
            <w:r w:rsidRPr="004C1104">
              <w:rPr>
                <w:rFonts w:ascii="Times New Roman" w:hAnsi="Times New Roman"/>
                <w:sz w:val="28"/>
                <w:szCs w:val="28"/>
              </w:rPr>
              <w:t>на период до 2025 года</w:t>
            </w:r>
          </w:p>
        </w:tc>
      </w:tr>
      <w:tr w:rsidR="00917B51" w:rsidRPr="00CC419C" w:rsidTr="00792AAE">
        <w:trPr>
          <w:cantSplit/>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 xml:space="preserve">Основания для разработки </w:t>
            </w:r>
          </w:p>
        </w:tc>
        <w:tc>
          <w:tcPr>
            <w:tcW w:w="6662"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Федеральный закон от 07.12.2011г. № 416-ФЗ «О водоснабжении и водоотведении»,</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Постановление Правительства Российской Федерации от 05.09.2013 г. № 782 "О схемах водоснабжения и водоотведения"</w:t>
            </w:r>
          </w:p>
        </w:tc>
      </w:tr>
      <w:tr w:rsidR="00917B51" w:rsidRPr="00CC419C" w:rsidTr="00792AAE">
        <w:trPr>
          <w:cantSplit/>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Заказчик</w:t>
            </w:r>
            <w:r w:rsidR="004A7462">
              <w:rPr>
                <w:rFonts w:ascii="Times New Roman" w:hAnsi="Times New Roman"/>
                <w:sz w:val="28"/>
                <w:szCs w:val="28"/>
              </w:rPr>
              <w:t xml:space="preserve"> – </w:t>
            </w:r>
            <w:r w:rsidRPr="00CC419C">
              <w:rPr>
                <w:rFonts w:ascii="Times New Roman" w:hAnsi="Times New Roman"/>
                <w:sz w:val="28"/>
                <w:szCs w:val="28"/>
              </w:rPr>
              <w:t xml:space="preserve">координатор </w:t>
            </w:r>
          </w:p>
        </w:tc>
        <w:tc>
          <w:tcPr>
            <w:tcW w:w="6662" w:type="dxa"/>
          </w:tcPr>
          <w:p w:rsidR="00917B51" w:rsidRPr="00CC419C" w:rsidRDefault="00D241D7" w:rsidP="00D241D7">
            <w:pPr>
              <w:rPr>
                <w:rFonts w:ascii="Times New Roman" w:hAnsi="Times New Roman"/>
                <w:sz w:val="28"/>
                <w:szCs w:val="28"/>
              </w:rPr>
            </w:pPr>
            <w:r>
              <w:rPr>
                <w:rFonts w:ascii="Times New Roman" w:hAnsi="Times New Roman"/>
                <w:sz w:val="28"/>
                <w:szCs w:val="28"/>
              </w:rPr>
              <w:t>Администрация м</w:t>
            </w:r>
            <w:r w:rsidR="00917B51" w:rsidRPr="00CC419C">
              <w:rPr>
                <w:rFonts w:ascii="Times New Roman" w:hAnsi="Times New Roman"/>
                <w:sz w:val="28"/>
                <w:szCs w:val="28"/>
              </w:rPr>
              <w:t>униц</w:t>
            </w:r>
            <w:r>
              <w:rPr>
                <w:rFonts w:ascii="Times New Roman" w:hAnsi="Times New Roman"/>
                <w:sz w:val="28"/>
                <w:szCs w:val="28"/>
              </w:rPr>
              <w:t xml:space="preserve">ипального </w:t>
            </w:r>
            <w:proofErr w:type="gramStart"/>
            <w:r>
              <w:rPr>
                <w:rFonts w:ascii="Times New Roman" w:hAnsi="Times New Roman"/>
                <w:sz w:val="28"/>
                <w:szCs w:val="28"/>
              </w:rPr>
              <w:t>образования</w:t>
            </w:r>
            <w:r w:rsidR="00917B51">
              <w:rPr>
                <w:rFonts w:ascii="Times New Roman" w:hAnsi="Times New Roman"/>
                <w:sz w:val="28"/>
                <w:szCs w:val="28"/>
              </w:rPr>
              <w:t xml:space="preserve"> </w:t>
            </w:r>
            <w:r w:rsidR="004A7462">
              <w:rPr>
                <w:rFonts w:ascii="Times New Roman" w:hAnsi="Times New Roman"/>
                <w:sz w:val="28"/>
                <w:szCs w:val="28"/>
              </w:rPr>
              <w:t xml:space="preserve"> –</w:t>
            </w:r>
            <w:proofErr w:type="gramEnd"/>
            <w:r w:rsidR="004A7462">
              <w:rPr>
                <w:rFonts w:ascii="Times New Roman" w:hAnsi="Times New Roman"/>
                <w:sz w:val="28"/>
                <w:szCs w:val="28"/>
              </w:rPr>
              <w:t xml:space="preserve"> </w:t>
            </w:r>
            <w:r w:rsidR="00F0265B">
              <w:rPr>
                <w:rFonts w:ascii="Times New Roman" w:hAnsi="Times New Roman"/>
                <w:sz w:val="28"/>
                <w:szCs w:val="28"/>
              </w:rPr>
              <w:t>Тумск</w:t>
            </w:r>
            <w:r w:rsidR="00956D70">
              <w:rPr>
                <w:rFonts w:ascii="Times New Roman" w:hAnsi="Times New Roman"/>
                <w:sz w:val="28"/>
                <w:szCs w:val="28"/>
              </w:rPr>
              <w:t>ое городское</w:t>
            </w:r>
            <w:r w:rsidR="00917B51">
              <w:rPr>
                <w:rFonts w:ascii="Times New Roman" w:hAnsi="Times New Roman"/>
                <w:sz w:val="28"/>
                <w:szCs w:val="28"/>
              </w:rPr>
              <w:t xml:space="preserve"> поселение </w:t>
            </w:r>
            <w:r w:rsidR="00F0265B">
              <w:rPr>
                <w:rFonts w:ascii="Times New Roman" w:hAnsi="Times New Roman"/>
                <w:sz w:val="28"/>
                <w:szCs w:val="28"/>
              </w:rPr>
              <w:t>Клепиковс</w:t>
            </w:r>
            <w:r w:rsidR="005A0EC4">
              <w:rPr>
                <w:rFonts w:ascii="Times New Roman" w:hAnsi="Times New Roman"/>
                <w:sz w:val="28"/>
                <w:szCs w:val="28"/>
              </w:rPr>
              <w:t>кого</w:t>
            </w:r>
            <w:r w:rsidR="00917B51" w:rsidRPr="00CC419C">
              <w:rPr>
                <w:rFonts w:ascii="Times New Roman" w:hAnsi="Times New Roman"/>
                <w:sz w:val="28"/>
                <w:szCs w:val="28"/>
              </w:rPr>
              <w:t xml:space="preserve"> муниципального района Рязанской области</w:t>
            </w:r>
          </w:p>
        </w:tc>
      </w:tr>
      <w:tr w:rsidR="00917B51" w:rsidRPr="00CC419C" w:rsidTr="00792AAE">
        <w:trPr>
          <w:cantSplit/>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 xml:space="preserve">Основные разработчики </w:t>
            </w:r>
          </w:p>
        </w:tc>
        <w:tc>
          <w:tcPr>
            <w:tcW w:w="6662" w:type="dxa"/>
          </w:tcPr>
          <w:p w:rsidR="00917B51" w:rsidRPr="00CC419C" w:rsidRDefault="00917B51" w:rsidP="00204BDF">
            <w:pPr>
              <w:jc w:val="both"/>
              <w:rPr>
                <w:rFonts w:ascii="Times New Roman" w:hAnsi="Times New Roman"/>
                <w:sz w:val="28"/>
                <w:szCs w:val="28"/>
              </w:rPr>
            </w:pPr>
          </w:p>
        </w:tc>
      </w:tr>
      <w:tr w:rsidR="00917B51" w:rsidRPr="00CC419C" w:rsidTr="00792AAE">
        <w:trPr>
          <w:cantSplit/>
          <w:trHeight w:val="1200"/>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 xml:space="preserve">Организация, осуществляющая организационно-техническое сопровождение </w:t>
            </w:r>
          </w:p>
        </w:tc>
        <w:tc>
          <w:tcPr>
            <w:tcW w:w="6662" w:type="dxa"/>
          </w:tcPr>
          <w:p w:rsidR="00917B51" w:rsidRPr="00CC419C" w:rsidRDefault="00D241D7" w:rsidP="00D241D7">
            <w:pPr>
              <w:rPr>
                <w:rFonts w:ascii="Times New Roman" w:hAnsi="Times New Roman"/>
                <w:sz w:val="28"/>
                <w:szCs w:val="28"/>
                <w:highlight w:val="yellow"/>
              </w:rPr>
            </w:pPr>
            <w:r>
              <w:rPr>
                <w:rFonts w:ascii="Times New Roman" w:hAnsi="Times New Roman"/>
                <w:sz w:val="28"/>
                <w:szCs w:val="28"/>
              </w:rPr>
              <w:t>Администрация м</w:t>
            </w:r>
            <w:r w:rsidR="00917B51" w:rsidRPr="00CC419C">
              <w:rPr>
                <w:rFonts w:ascii="Times New Roman" w:hAnsi="Times New Roman"/>
                <w:sz w:val="28"/>
                <w:szCs w:val="28"/>
              </w:rPr>
              <w:t>униц</w:t>
            </w:r>
            <w:r>
              <w:rPr>
                <w:rFonts w:ascii="Times New Roman" w:hAnsi="Times New Roman"/>
                <w:sz w:val="28"/>
                <w:szCs w:val="28"/>
              </w:rPr>
              <w:t>ипального образования</w:t>
            </w:r>
            <w:r w:rsidR="004A7462">
              <w:rPr>
                <w:rFonts w:ascii="Times New Roman" w:hAnsi="Times New Roman"/>
                <w:sz w:val="28"/>
                <w:szCs w:val="28"/>
              </w:rPr>
              <w:t xml:space="preserve"> – </w:t>
            </w:r>
            <w:r w:rsidR="00F0265B">
              <w:rPr>
                <w:rFonts w:ascii="Times New Roman" w:hAnsi="Times New Roman"/>
                <w:sz w:val="28"/>
                <w:szCs w:val="28"/>
              </w:rPr>
              <w:t>Тумск</w:t>
            </w:r>
            <w:r w:rsidR="00956D70">
              <w:rPr>
                <w:rFonts w:ascii="Times New Roman" w:hAnsi="Times New Roman"/>
                <w:sz w:val="28"/>
                <w:szCs w:val="28"/>
              </w:rPr>
              <w:t>ое городское</w:t>
            </w:r>
            <w:r w:rsidR="00917B51" w:rsidRPr="00CC419C">
              <w:rPr>
                <w:rFonts w:ascii="Times New Roman" w:hAnsi="Times New Roman"/>
                <w:sz w:val="28"/>
                <w:szCs w:val="28"/>
              </w:rPr>
              <w:t xml:space="preserve"> </w:t>
            </w:r>
            <w:proofErr w:type="gramStart"/>
            <w:r w:rsidR="00917B51" w:rsidRPr="00CC419C">
              <w:rPr>
                <w:rFonts w:ascii="Times New Roman" w:hAnsi="Times New Roman"/>
                <w:sz w:val="28"/>
                <w:szCs w:val="28"/>
              </w:rPr>
              <w:t>п</w:t>
            </w:r>
            <w:r w:rsidR="00917B51">
              <w:rPr>
                <w:rFonts w:ascii="Times New Roman" w:hAnsi="Times New Roman"/>
                <w:sz w:val="28"/>
                <w:szCs w:val="28"/>
              </w:rPr>
              <w:t xml:space="preserve">оселение  </w:t>
            </w:r>
            <w:r w:rsidR="00F0265B">
              <w:rPr>
                <w:rFonts w:ascii="Times New Roman" w:hAnsi="Times New Roman"/>
                <w:sz w:val="28"/>
                <w:szCs w:val="28"/>
              </w:rPr>
              <w:t>Клепиковс</w:t>
            </w:r>
            <w:r w:rsidR="005A0EC4">
              <w:rPr>
                <w:rFonts w:ascii="Times New Roman" w:hAnsi="Times New Roman"/>
                <w:sz w:val="28"/>
                <w:szCs w:val="28"/>
              </w:rPr>
              <w:t>кого</w:t>
            </w:r>
            <w:proofErr w:type="gramEnd"/>
            <w:r w:rsidR="00917B51" w:rsidRPr="00CC419C">
              <w:rPr>
                <w:rFonts w:ascii="Times New Roman" w:hAnsi="Times New Roman"/>
                <w:sz w:val="28"/>
                <w:szCs w:val="28"/>
              </w:rPr>
              <w:t xml:space="preserve"> муниципального района Рязанской области</w:t>
            </w:r>
          </w:p>
        </w:tc>
      </w:tr>
      <w:tr w:rsidR="00917B51" w:rsidRPr="00CC419C" w:rsidTr="00792AAE">
        <w:trPr>
          <w:cantSplit/>
          <w:trHeight w:val="2537"/>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 xml:space="preserve">Основные цели </w:t>
            </w:r>
          </w:p>
        </w:tc>
        <w:tc>
          <w:tcPr>
            <w:tcW w:w="6662"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Развитие систем централизованного водоснабжения и водоотведения для существующего и нового строительства жилищного фонда в период до 20</w:t>
            </w:r>
            <w:r w:rsidR="00904637">
              <w:rPr>
                <w:rFonts w:ascii="Times New Roman" w:hAnsi="Times New Roman"/>
                <w:sz w:val="28"/>
                <w:szCs w:val="28"/>
              </w:rPr>
              <w:t>34</w:t>
            </w:r>
            <w:r w:rsidRPr="00CC419C">
              <w:rPr>
                <w:rFonts w:ascii="Times New Roman" w:hAnsi="Times New Roman"/>
                <w:sz w:val="28"/>
                <w:szCs w:val="28"/>
              </w:rPr>
              <w:t>года;</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Улучшение работы систем водоснабжения и водоотведения;</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Повышение качества питьевой воды;</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Обеспечение надёжного водоотведения согласно нормам экологической безопасности и сведение к минимуму вредного воздействия на окружающую среду.</w:t>
            </w:r>
          </w:p>
        </w:tc>
      </w:tr>
      <w:tr w:rsidR="00917B51" w:rsidRPr="00CC419C" w:rsidTr="00792AAE">
        <w:trPr>
          <w:cantSplit/>
          <w:trHeight w:val="1245"/>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lastRenderedPageBreak/>
              <w:t xml:space="preserve">Способы достижения </w:t>
            </w:r>
          </w:p>
        </w:tc>
        <w:tc>
          <w:tcPr>
            <w:tcW w:w="6662"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Реконструкция существующих водозаборных узлов;</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Строительство новых водозаборных узлов с установками водоподготовки;</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Модернизация объектов инженерной инфраструктуры путем внедрения ресурсо- и энергосберегающих технологий;</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Установка приборов учета;</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 xml:space="preserve">Обеспечение подключения вновь строящихся (реконструируемых) объектов к системам водоснабжения </w:t>
            </w:r>
            <w:r w:rsidRPr="000B1F6F">
              <w:rPr>
                <w:rFonts w:ascii="Times New Roman" w:hAnsi="Times New Roman"/>
                <w:sz w:val="28"/>
                <w:szCs w:val="28"/>
              </w:rPr>
              <w:t>и водоотведения</w:t>
            </w:r>
            <w:r w:rsidRPr="00CC419C">
              <w:rPr>
                <w:rFonts w:ascii="Times New Roman" w:hAnsi="Times New Roman"/>
                <w:sz w:val="28"/>
                <w:szCs w:val="28"/>
              </w:rPr>
              <w:t xml:space="preserve"> с гарантированным объемом заявленных мощностей в конкретной точке на существующем трубопроводе необходимого диаметра.</w:t>
            </w:r>
          </w:p>
        </w:tc>
      </w:tr>
      <w:tr w:rsidR="00917B51" w:rsidRPr="005B1452" w:rsidTr="00792AAE">
        <w:trPr>
          <w:cantSplit/>
          <w:trHeight w:val="561"/>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Сроки и этапы реализации</w:t>
            </w:r>
          </w:p>
        </w:tc>
        <w:tc>
          <w:tcPr>
            <w:tcW w:w="6662" w:type="dxa"/>
          </w:tcPr>
          <w:p w:rsidR="00917B51" w:rsidRPr="00CC419C" w:rsidRDefault="00917B51" w:rsidP="00204BDF">
            <w:pPr>
              <w:jc w:val="both"/>
              <w:rPr>
                <w:rFonts w:ascii="Times New Roman" w:hAnsi="Times New Roman"/>
                <w:sz w:val="28"/>
                <w:szCs w:val="28"/>
              </w:rPr>
            </w:pPr>
            <w:r w:rsidRPr="00CC419C">
              <w:rPr>
                <w:rFonts w:ascii="Times New Roman" w:hAnsi="Times New Roman"/>
                <w:sz w:val="28"/>
                <w:szCs w:val="28"/>
              </w:rPr>
              <w:t>Первый этап: 2014-20</w:t>
            </w:r>
            <w:r w:rsidR="00904637">
              <w:rPr>
                <w:rFonts w:ascii="Times New Roman" w:hAnsi="Times New Roman"/>
                <w:sz w:val="28"/>
                <w:szCs w:val="28"/>
              </w:rPr>
              <w:t>20</w:t>
            </w:r>
            <w:r w:rsidRPr="00CC419C">
              <w:rPr>
                <w:rFonts w:ascii="Times New Roman" w:hAnsi="Times New Roman"/>
                <w:sz w:val="28"/>
                <w:szCs w:val="28"/>
              </w:rPr>
              <w:t xml:space="preserve"> г</w:t>
            </w:r>
            <w:r>
              <w:rPr>
                <w:rFonts w:ascii="Times New Roman" w:hAnsi="Times New Roman"/>
                <w:sz w:val="28"/>
                <w:szCs w:val="28"/>
              </w:rPr>
              <w:t>оды.</w:t>
            </w:r>
          </w:p>
          <w:p w:rsidR="00917B51" w:rsidRPr="00CC419C" w:rsidRDefault="00917B51" w:rsidP="00204BDF">
            <w:pPr>
              <w:jc w:val="both"/>
              <w:rPr>
                <w:rFonts w:ascii="Times New Roman" w:hAnsi="Times New Roman"/>
                <w:sz w:val="28"/>
                <w:szCs w:val="28"/>
              </w:rPr>
            </w:pPr>
            <w:r w:rsidRPr="00CC419C">
              <w:rPr>
                <w:rFonts w:ascii="Times New Roman" w:hAnsi="Times New Roman"/>
                <w:sz w:val="28"/>
                <w:szCs w:val="28"/>
              </w:rPr>
              <w:t>Второй этап: 2020-20</w:t>
            </w:r>
            <w:r w:rsidR="00904637">
              <w:rPr>
                <w:rFonts w:ascii="Times New Roman" w:hAnsi="Times New Roman"/>
                <w:sz w:val="28"/>
                <w:szCs w:val="28"/>
              </w:rPr>
              <w:t>34</w:t>
            </w:r>
            <w:r>
              <w:rPr>
                <w:rFonts w:ascii="Times New Roman" w:hAnsi="Times New Roman"/>
                <w:sz w:val="28"/>
                <w:szCs w:val="28"/>
              </w:rPr>
              <w:t xml:space="preserve"> </w:t>
            </w:r>
            <w:r w:rsidRPr="00CC419C">
              <w:rPr>
                <w:rFonts w:ascii="Times New Roman" w:hAnsi="Times New Roman"/>
                <w:sz w:val="28"/>
                <w:szCs w:val="28"/>
              </w:rPr>
              <w:t>г</w:t>
            </w:r>
            <w:r>
              <w:rPr>
                <w:rFonts w:ascii="Times New Roman" w:hAnsi="Times New Roman"/>
                <w:sz w:val="28"/>
                <w:szCs w:val="28"/>
              </w:rPr>
              <w:t>оды</w:t>
            </w:r>
            <w:r w:rsidRPr="00CC419C">
              <w:rPr>
                <w:rFonts w:ascii="Times New Roman" w:hAnsi="Times New Roman"/>
                <w:sz w:val="28"/>
                <w:szCs w:val="28"/>
              </w:rPr>
              <w:t>.</w:t>
            </w:r>
          </w:p>
          <w:p w:rsidR="00904637" w:rsidRPr="00904637" w:rsidRDefault="00904637" w:rsidP="0084321A">
            <w:pPr>
              <w:pStyle w:val="11"/>
              <w:numPr>
                <w:ilvl w:val="0"/>
                <w:numId w:val="1"/>
              </w:numPr>
              <w:tabs>
                <w:tab w:val="num" w:pos="601"/>
              </w:tabs>
              <w:ind w:left="317"/>
              <w:rPr>
                <w:rFonts w:ascii="Times New Roman" w:hAnsi="Times New Roman"/>
                <w:sz w:val="28"/>
                <w:szCs w:val="28"/>
              </w:rPr>
            </w:pPr>
            <w:r w:rsidRPr="00904637">
              <w:rPr>
                <w:rFonts w:ascii="Times New Roman" w:hAnsi="Times New Roman"/>
                <w:sz w:val="28"/>
                <w:szCs w:val="28"/>
              </w:rPr>
              <w:t xml:space="preserve">Строительство новой артезианской скважины на ВЗУ р.п. Тума, ул. Советская, 95, </w:t>
            </w:r>
          </w:p>
          <w:p w:rsidR="00904637" w:rsidRPr="00904637" w:rsidRDefault="00904637" w:rsidP="0084321A">
            <w:pPr>
              <w:pStyle w:val="11"/>
              <w:numPr>
                <w:ilvl w:val="0"/>
                <w:numId w:val="1"/>
              </w:numPr>
              <w:tabs>
                <w:tab w:val="num" w:pos="601"/>
              </w:tabs>
              <w:ind w:left="317"/>
              <w:rPr>
                <w:rFonts w:ascii="Times New Roman" w:hAnsi="Times New Roman"/>
                <w:sz w:val="28"/>
                <w:szCs w:val="28"/>
              </w:rPr>
            </w:pPr>
            <w:r w:rsidRPr="00904637">
              <w:rPr>
                <w:rFonts w:ascii="Times New Roman" w:hAnsi="Times New Roman"/>
                <w:sz w:val="28"/>
                <w:szCs w:val="28"/>
              </w:rPr>
              <w:t xml:space="preserve">Строительство станции водоподготовки на ВЗУ р.п. Тума, ул. Советская, 95; </w:t>
            </w:r>
          </w:p>
          <w:p w:rsidR="00904637" w:rsidRPr="00904637" w:rsidRDefault="00904637" w:rsidP="0084321A">
            <w:pPr>
              <w:pStyle w:val="11"/>
              <w:numPr>
                <w:ilvl w:val="0"/>
                <w:numId w:val="1"/>
              </w:numPr>
              <w:tabs>
                <w:tab w:val="num" w:pos="601"/>
              </w:tabs>
              <w:ind w:left="317"/>
              <w:rPr>
                <w:rFonts w:ascii="Times New Roman" w:hAnsi="Times New Roman"/>
                <w:sz w:val="28"/>
                <w:szCs w:val="28"/>
              </w:rPr>
            </w:pPr>
            <w:r w:rsidRPr="00904637">
              <w:rPr>
                <w:rFonts w:ascii="Times New Roman" w:hAnsi="Times New Roman"/>
                <w:sz w:val="28"/>
                <w:szCs w:val="28"/>
              </w:rPr>
              <w:t>Строительство станции водоподготовки на ВЗУ р.п. Тума, ул. Советская, 78, реконструкция водопроводной сет</w:t>
            </w:r>
            <w:r>
              <w:rPr>
                <w:rFonts w:ascii="Times New Roman" w:hAnsi="Times New Roman"/>
                <w:sz w:val="28"/>
                <w:szCs w:val="28"/>
              </w:rPr>
              <w:t>и ВЗУ р.п. Тума, ул. Советская, </w:t>
            </w:r>
            <w:r w:rsidRPr="00904637">
              <w:rPr>
                <w:rFonts w:ascii="Times New Roman" w:hAnsi="Times New Roman"/>
                <w:sz w:val="28"/>
                <w:szCs w:val="28"/>
              </w:rPr>
              <w:t>78</w:t>
            </w:r>
          </w:p>
          <w:p w:rsidR="00917B51" w:rsidRPr="00D241D7" w:rsidRDefault="00904637" w:rsidP="00D241D7">
            <w:pPr>
              <w:pStyle w:val="11"/>
              <w:numPr>
                <w:ilvl w:val="0"/>
                <w:numId w:val="1"/>
              </w:numPr>
              <w:tabs>
                <w:tab w:val="num" w:pos="601"/>
              </w:tabs>
              <w:ind w:left="317"/>
              <w:rPr>
                <w:rFonts w:ascii="Times New Roman" w:hAnsi="Times New Roman"/>
                <w:sz w:val="28"/>
                <w:szCs w:val="28"/>
              </w:rPr>
            </w:pPr>
            <w:r w:rsidRPr="00904637">
              <w:rPr>
                <w:rFonts w:ascii="Times New Roman" w:hAnsi="Times New Roman"/>
                <w:sz w:val="28"/>
                <w:szCs w:val="28"/>
              </w:rPr>
              <w:t>Строительство водопроводных сетей</w:t>
            </w:r>
            <w:r>
              <w:rPr>
                <w:rFonts w:ascii="Times New Roman" w:hAnsi="Times New Roman"/>
                <w:sz w:val="28"/>
                <w:szCs w:val="28"/>
              </w:rPr>
              <w:t xml:space="preserve"> ул. </w:t>
            </w:r>
            <w:r w:rsidRPr="00904637">
              <w:rPr>
                <w:rFonts w:ascii="Times New Roman" w:hAnsi="Times New Roman"/>
                <w:sz w:val="28"/>
                <w:szCs w:val="28"/>
              </w:rPr>
              <w:t xml:space="preserve">Пушкина-Чкалова; </w:t>
            </w:r>
          </w:p>
        </w:tc>
      </w:tr>
      <w:tr w:rsidR="00917B51" w:rsidRPr="005B1452" w:rsidTr="00792AAE">
        <w:trPr>
          <w:cantSplit/>
        </w:trPr>
        <w:tc>
          <w:tcPr>
            <w:tcW w:w="3227"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Финансовые ресурсы</w:t>
            </w:r>
          </w:p>
        </w:tc>
        <w:tc>
          <w:tcPr>
            <w:tcW w:w="6662" w:type="dxa"/>
          </w:tcPr>
          <w:p w:rsidR="00917B51" w:rsidRPr="00B84141" w:rsidRDefault="00917B51" w:rsidP="00204BDF">
            <w:pPr>
              <w:rPr>
                <w:rFonts w:ascii="Times New Roman" w:hAnsi="Times New Roman"/>
                <w:sz w:val="28"/>
                <w:szCs w:val="28"/>
              </w:rPr>
            </w:pPr>
            <w:r w:rsidRPr="00CC419C">
              <w:rPr>
                <w:rFonts w:ascii="Times New Roman" w:hAnsi="Times New Roman"/>
                <w:sz w:val="28"/>
                <w:szCs w:val="28"/>
              </w:rPr>
              <w:t xml:space="preserve">Общий объем финансирования мероприятий </w:t>
            </w:r>
            <w:proofErr w:type="gramStart"/>
            <w:r w:rsidRPr="00452A2E">
              <w:rPr>
                <w:rFonts w:ascii="Times New Roman" w:hAnsi="Times New Roman"/>
                <w:sz w:val="28"/>
                <w:szCs w:val="28"/>
              </w:rPr>
              <w:t xml:space="preserve">составляет </w:t>
            </w:r>
            <w:r>
              <w:rPr>
                <w:rFonts w:ascii="Times New Roman" w:hAnsi="Times New Roman"/>
                <w:sz w:val="28"/>
                <w:szCs w:val="28"/>
              </w:rPr>
              <w:t xml:space="preserve"> </w:t>
            </w:r>
            <w:r w:rsidR="00904637">
              <w:rPr>
                <w:rFonts w:ascii="Times New Roman" w:hAnsi="Times New Roman"/>
                <w:sz w:val="28"/>
                <w:szCs w:val="28"/>
              </w:rPr>
              <w:t>53877</w:t>
            </w:r>
            <w:proofErr w:type="gramEnd"/>
            <w:r w:rsidRPr="00B84141">
              <w:rPr>
                <w:rFonts w:ascii="Times New Roman" w:hAnsi="Times New Roman"/>
                <w:sz w:val="28"/>
                <w:szCs w:val="28"/>
              </w:rPr>
              <w:t>,</w:t>
            </w:r>
            <w:r w:rsidR="00904637">
              <w:rPr>
                <w:rFonts w:ascii="Times New Roman" w:hAnsi="Times New Roman"/>
                <w:sz w:val="28"/>
                <w:szCs w:val="28"/>
              </w:rPr>
              <w:t>64</w:t>
            </w:r>
            <w:r w:rsidRPr="00B84141">
              <w:rPr>
                <w:rFonts w:ascii="Times New Roman" w:hAnsi="Times New Roman"/>
                <w:sz w:val="28"/>
                <w:szCs w:val="28"/>
              </w:rPr>
              <w:t xml:space="preserve"> тыс. руб., в том числе:</w:t>
            </w:r>
          </w:p>
          <w:p w:rsidR="00917B51" w:rsidRPr="00B84141" w:rsidRDefault="00904637" w:rsidP="0084321A">
            <w:pPr>
              <w:pStyle w:val="11"/>
              <w:numPr>
                <w:ilvl w:val="0"/>
                <w:numId w:val="1"/>
              </w:numPr>
              <w:ind w:left="403"/>
              <w:rPr>
                <w:rFonts w:ascii="Times New Roman" w:hAnsi="Times New Roman"/>
                <w:sz w:val="28"/>
                <w:szCs w:val="28"/>
              </w:rPr>
            </w:pPr>
            <w:r w:rsidRPr="00904637">
              <w:rPr>
                <w:rFonts w:ascii="Times New Roman" w:hAnsi="Times New Roman"/>
                <w:sz w:val="28"/>
                <w:szCs w:val="28"/>
              </w:rPr>
              <w:t>53877,64</w:t>
            </w:r>
            <w:r w:rsidR="00917B51" w:rsidRPr="00B84141">
              <w:rPr>
                <w:rFonts w:ascii="Times New Roman" w:hAnsi="Times New Roman"/>
                <w:sz w:val="28"/>
                <w:szCs w:val="28"/>
              </w:rPr>
              <w:t xml:space="preserve"> тыс. руб.</w:t>
            </w:r>
            <w:r w:rsidR="004A7462">
              <w:rPr>
                <w:rFonts w:ascii="Times New Roman" w:hAnsi="Times New Roman"/>
                <w:sz w:val="28"/>
                <w:szCs w:val="28"/>
              </w:rPr>
              <w:t xml:space="preserve"> – </w:t>
            </w:r>
            <w:r w:rsidR="00917B51" w:rsidRPr="00B84141">
              <w:rPr>
                <w:rFonts w:ascii="Times New Roman" w:hAnsi="Times New Roman"/>
                <w:sz w:val="28"/>
                <w:szCs w:val="28"/>
              </w:rPr>
              <w:t>финансирование мероприятий по водоснабжению;</w:t>
            </w:r>
          </w:p>
          <w:p w:rsidR="00917B51" w:rsidRPr="00CC419C" w:rsidRDefault="00917B51" w:rsidP="00204BDF">
            <w:pPr>
              <w:pStyle w:val="11"/>
              <w:ind w:left="0"/>
              <w:jc w:val="both"/>
              <w:rPr>
                <w:rFonts w:ascii="Times New Roman" w:hAnsi="Times New Roman"/>
                <w:sz w:val="28"/>
                <w:szCs w:val="28"/>
              </w:rPr>
            </w:pPr>
            <w:r w:rsidRPr="00CC419C">
              <w:rPr>
                <w:rFonts w:ascii="Times New Roman" w:hAnsi="Times New Roman"/>
                <w:sz w:val="28"/>
                <w:szCs w:val="28"/>
              </w:rPr>
              <w:t>Источники финансирования:</w:t>
            </w:r>
          </w:p>
          <w:p w:rsidR="00917B51" w:rsidRPr="00CC419C" w:rsidRDefault="00917B51" w:rsidP="0084321A">
            <w:pPr>
              <w:pStyle w:val="11"/>
              <w:numPr>
                <w:ilvl w:val="0"/>
                <w:numId w:val="1"/>
              </w:numPr>
              <w:ind w:left="403"/>
              <w:rPr>
                <w:rFonts w:ascii="Times New Roman" w:hAnsi="Times New Roman"/>
                <w:sz w:val="28"/>
                <w:szCs w:val="28"/>
              </w:rPr>
            </w:pPr>
            <w:r w:rsidRPr="00CC419C">
              <w:rPr>
                <w:rFonts w:ascii="Times New Roman" w:hAnsi="Times New Roman"/>
                <w:sz w:val="28"/>
                <w:szCs w:val="28"/>
              </w:rPr>
              <w:t>федеральный бюджет</w:t>
            </w:r>
            <w:r w:rsidR="00904637">
              <w:rPr>
                <w:rFonts w:ascii="Times New Roman" w:hAnsi="Times New Roman"/>
                <w:sz w:val="28"/>
                <w:szCs w:val="28"/>
              </w:rPr>
              <w:t xml:space="preserve"> 52000 тыс.руб</w:t>
            </w:r>
            <w:r w:rsidRPr="00CC419C">
              <w:rPr>
                <w:rFonts w:ascii="Times New Roman" w:hAnsi="Times New Roman"/>
                <w:sz w:val="28"/>
                <w:szCs w:val="28"/>
              </w:rPr>
              <w:t>;</w:t>
            </w:r>
          </w:p>
          <w:p w:rsidR="00917B51" w:rsidRPr="00CC419C" w:rsidRDefault="00917B51" w:rsidP="0084321A">
            <w:pPr>
              <w:pStyle w:val="11"/>
              <w:numPr>
                <w:ilvl w:val="0"/>
                <w:numId w:val="1"/>
              </w:numPr>
              <w:ind w:left="403"/>
              <w:rPr>
                <w:rFonts w:ascii="Times New Roman" w:hAnsi="Times New Roman"/>
                <w:sz w:val="28"/>
                <w:szCs w:val="28"/>
              </w:rPr>
            </w:pPr>
            <w:r w:rsidRPr="00CC419C">
              <w:rPr>
                <w:rFonts w:ascii="Times New Roman" w:hAnsi="Times New Roman"/>
                <w:sz w:val="28"/>
                <w:szCs w:val="28"/>
              </w:rPr>
              <w:t>областной бюджет</w:t>
            </w:r>
            <w:r w:rsidR="00904637">
              <w:rPr>
                <w:rFonts w:ascii="Times New Roman" w:hAnsi="Times New Roman"/>
                <w:sz w:val="28"/>
                <w:szCs w:val="28"/>
              </w:rPr>
              <w:t xml:space="preserve"> 16082,25 тыс.руб</w:t>
            </w:r>
            <w:r w:rsidRPr="00CC419C">
              <w:rPr>
                <w:rFonts w:ascii="Times New Roman" w:hAnsi="Times New Roman"/>
                <w:sz w:val="28"/>
                <w:szCs w:val="28"/>
              </w:rPr>
              <w:t>;</w:t>
            </w:r>
          </w:p>
          <w:p w:rsidR="00917B51" w:rsidRPr="00CC419C" w:rsidRDefault="00917B51" w:rsidP="0084321A">
            <w:pPr>
              <w:pStyle w:val="11"/>
              <w:numPr>
                <w:ilvl w:val="0"/>
                <w:numId w:val="1"/>
              </w:numPr>
              <w:ind w:left="403"/>
              <w:rPr>
                <w:rFonts w:ascii="Times New Roman" w:hAnsi="Times New Roman"/>
                <w:sz w:val="28"/>
                <w:szCs w:val="28"/>
              </w:rPr>
            </w:pPr>
            <w:r w:rsidRPr="00CC419C">
              <w:rPr>
                <w:rFonts w:ascii="Times New Roman" w:hAnsi="Times New Roman"/>
                <w:sz w:val="28"/>
                <w:szCs w:val="28"/>
              </w:rPr>
              <w:t>местный бюджет</w:t>
            </w:r>
            <w:r w:rsidR="00904637">
              <w:rPr>
                <w:rFonts w:ascii="Times New Roman" w:hAnsi="Times New Roman"/>
                <w:sz w:val="28"/>
                <w:szCs w:val="28"/>
              </w:rPr>
              <w:t xml:space="preserve"> 269,29 тыс.руб</w:t>
            </w:r>
            <w:r w:rsidRPr="00CC419C">
              <w:rPr>
                <w:rFonts w:ascii="Times New Roman" w:hAnsi="Times New Roman"/>
                <w:sz w:val="28"/>
                <w:szCs w:val="28"/>
              </w:rPr>
              <w:t>;</w:t>
            </w:r>
          </w:p>
          <w:p w:rsidR="00917B51" w:rsidRPr="00CC419C" w:rsidRDefault="00917B51" w:rsidP="0084321A">
            <w:pPr>
              <w:pStyle w:val="11"/>
              <w:numPr>
                <w:ilvl w:val="0"/>
                <w:numId w:val="1"/>
              </w:numPr>
              <w:ind w:left="403"/>
              <w:rPr>
                <w:rFonts w:ascii="Times New Roman" w:hAnsi="Times New Roman"/>
                <w:sz w:val="28"/>
                <w:szCs w:val="28"/>
              </w:rPr>
            </w:pPr>
          </w:p>
        </w:tc>
      </w:tr>
      <w:tr w:rsidR="00917B51" w:rsidRPr="00CC419C" w:rsidTr="00792AAE">
        <w:trPr>
          <w:cantSplit/>
          <w:trHeight w:val="1810"/>
        </w:trPr>
        <w:tc>
          <w:tcPr>
            <w:tcW w:w="3227" w:type="dxa"/>
          </w:tcPr>
          <w:p w:rsidR="00917B51" w:rsidRPr="00CC419C" w:rsidRDefault="00917B51" w:rsidP="00204BDF">
            <w:pPr>
              <w:rPr>
                <w:rFonts w:ascii="Times New Roman" w:hAnsi="Times New Roman"/>
                <w:sz w:val="28"/>
                <w:szCs w:val="28"/>
              </w:rPr>
            </w:pPr>
            <w:bookmarkStart w:id="13" w:name="bookmark10"/>
            <w:r w:rsidRPr="00CC419C">
              <w:rPr>
                <w:rFonts w:ascii="Times New Roman" w:hAnsi="Times New Roman"/>
                <w:sz w:val="28"/>
                <w:szCs w:val="28"/>
              </w:rPr>
              <w:lastRenderedPageBreak/>
              <w:t>Ожидаемые результаты</w:t>
            </w:r>
            <w:bookmarkEnd w:id="13"/>
          </w:p>
        </w:tc>
        <w:tc>
          <w:tcPr>
            <w:tcW w:w="6662"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 xml:space="preserve">Создание современной коммунальной </w:t>
            </w:r>
            <w:proofErr w:type="gramStart"/>
            <w:r w:rsidRPr="00CC419C">
              <w:rPr>
                <w:rFonts w:ascii="Times New Roman" w:hAnsi="Times New Roman"/>
                <w:sz w:val="28"/>
                <w:szCs w:val="28"/>
              </w:rPr>
              <w:t>инфраструктуры  населенных</w:t>
            </w:r>
            <w:proofErr w:type="gramEnd"/>
            <w:r w:rsidRPr="00CC419C">
              <w:rPr>
                <w:rFonts w:ascii="Times New Roman" w:hAnsi="Times New Roman"/>
                <w:sz w:val="28"/>
                <w:szCs w:val="28"/>
              </w:rPr>
              <w:t xml:space="preserve"> пунктов.</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Повышение качества предоставления коммунальных услуг.</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Снижение уровня износа объектов водоснабжения и водоотведения.</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Улучшение экологической ситуации.</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917B51" w:rsidRPr="00CC419C" w:rsidRDefault="00917B51" w:rsidP="00204BDF">
            <w:pPr>
              <w:rPr>
                <w:rFonts w:ascii="Times New Roman" w:hAnsi="Times New Roman"/>
                <w:sz w:val="28"/>
                <w:szCs w:val="28"/>
              </w:rPr>
            </w:pPr>
            <w:r w:rsidRPr="00CC419C">
              <w:rPr>
                <w:rFonts w:ascii="Times New Roman" w:hAnsi="Times New Roman"/>
                <w:sz w:val="28"/>
                <w:szCs w:val="28"/>
              </w:rPr>
              <w:t>Увеличение мощности систем водоснабжения и водоотведения.</w:t>
            </w:r>
          </w:p>
        </w:tc>
      </w:tr>
      <w:tr w:rsidR="00917B51" w:rsidRPr="00CC419C" w:rsidTr="00792AAE">
        <w:trPr>
          <w:cantSplit/>
        </w:trPr>
        <w:tc>
          <w:tcPr>
            <w:tcW w:w="3227" w:type="dxa"/>
          </w:tcPr>
          <w:p w:rsidR="00917B51" w:rsidRPr="00CC419C" w:rsidRDefault="00917B51" w:rsidP="00204BDF">
            <w:pPr>
              <w:rPr>
                <w:rFonts w:ascii="Times New Roman" w:hAnsi="Times New Roman"/>
                <w:sz w:val="28"/>
                <w:szCs w:val="28"/>
              </w:rPr>
            </w:pPr>
            <w:bookmarkStart w:id="14" w:name="bookmark11"/>
            <w:r w:rsidRPr="00CC419C">
              <w:rPr>
                <w:rFonts w:ascii="Times New Roman" w:hAnsi="Times New Roman"/>
                <w:sz w:val="28"/>
                <w:szCs w:val="28"/>
              </w:rPr>
              <w:t>Контроль исполнения</w:t>
            </w:r>
            <w:bookmarkEnd w:id="14"/>
          </w:p>
        </w:tc>
        <w:tc>
          <w:tcPr>
            <w:tcW w:w="6662" w:type="dxa"/>
          </w:tcPr>
          <w:p w:rsidR="00917B51" w:rsidRPr="00CC419C" w:rsidRDefault="00917B51" w:rsidP="00204BDF">
            <w:pPr>
              <w:rPr>
                <w:rFonts w:ascii="Times New Roman" w:hAnsi="Times New Roman"/>
                <w:sz w:val="28"/>
                <w:szCs w:val="28"/>
              </w:rPr>
            </w:pPr>
            <w:r w:rsidRPr="00CC419C">
              <w:rPr>
                <w:rFonts w:ascii="Times New Roman" w:hAnsi="Times New Roman"/>
                <w:sz w:val="28"/>
                <w:szCs w:val="28"/>
              </w:rPr>
              <w:t>Оперативный контроль осуществ</w:t>
            </w:r>
            <w:r>
              <w:rPr>
                <w:rFonts w:ascii="Times New Roman" w:hAnsi="Times New Roman"/>
                <w:sz w:val="28"/>
                <w:szCs w:val="28"/>
              </w:rPr>
              <w:t xml:space="preserve">ляется администрацией </w:t>
            </w:r>
            <w:r w:rsidR="00F0265B">
              <w:rPr>
                <w:rFonts w:ascii="Times New Roman" w:hAnsi="Times New Roman"/>
                <w:sz w:val="28"/>
                <w:szCs w:val="28"/>
              </w:rPr>
              <w:t>Тумск</w:t>
            </w:r>
            <w:r w:rsidR="00956D70">
              <w:rPr>
                <w:rFonts w:ascii="Times New Roman" w:hAnsi="Times New Roman"/>
                <w:sz w:val="28"/>
                <w:szCs w:val="28"/>
              </w:rPr>
              <w:t>ого городского</w:t>
            </w:r>
            <w:r>
              <w:rPr>
                <w:rFonts w:ascii="Times New Roman" w:hAnsi="Times New Roman"/>
                <w:sz w:val="28"/>
                <w:szCs w:val="28"/>
              </w:rPr>
              <w:t xml:space="preserve"> поселения </w:t>
            </w:r>
            <w:r w:rsidR="00F0265B">
              <w:rPr>
                <w:rFonts w:ascii="Times New Roman" w:hAnsi="Times New Roman"/>
                <w:sz w:val="28"/>
                <w:szCs w:val="28"/>
              </w:rPr>
              <w:t>Клепиковс</w:t>
            </w:r>
            <w:r w:rsidR="005A0EC4">
              <w:rPr>
                <w:rFonts w:ascii="Times New Roman" w:hAnsi="Times New Roman"/>
                <w:sz w:val="28"/>
                <w:szCs w:val="28"/>
              </w:rPr>
              <w:t>кого</w:t>
            </w:r>
            <w:r w:rsidRPr="00CC419C">
              <w:rPr>
                <w:rFonts w:ascii="Times New Roman" w:hAnsi="Times New Roman"/>
                <w:sz w:val="28"/>
                <w:szCs w:val="28"/>
              </w:rPr>
              <w:t xml:space="preserve"> муниципального района Рязанской области.</w:t>
            </w:r>
          </w:p>
        </w:tc>
      </w:tr>
    </w:tbl>
    <w:p w:rsidR="00904637" w:rsidRDefault="00904637" w:rsidP="00204BDF">
      <w:pPr>
        <w:rPr>
          <w:rFonts w:ascii="Times New Roman" w:hAnsi="Times New Roman"/>
          <w:sz w:val="28"/>
          <w:szCs w:val="28"/>
          <w:lang w:eastAsia="ru-RU"/>
        </w:rPr>
      </w:pPr>
      <w:bookmarkStart w:id="15" w:name="_Toc273975153"/>
    </w:p>
    <w:p w:rsidR="00904637" w:rsidRDefault="00904637">
      <w:pPr>
        <w:rPr>
          <w:rFonts w:ascii="Times New Roman" w:hAnsi="Times New Roman"/>
          <w:sz w:val="28"/>
          <w:szCs w:val="28"/>
          <w:lang w:eastAsia="ru-RU"/>
        </w:rPr>
      </w:pPr>
      <w:r>
        <w:rPr>
          <w:rFonts w:ascii="Times New Roman" w:hAnsi="Times New Roman"/>
          <w:sz w:val="28"/>
          <w:szCs w:val="28"/>
          <w:lang w:eastAsia="ru-RU"/>
        </w:rPr>
        <w:br w:type="page"/>
      </w:r>
    </w:p>
    <w:p w:rsidR="00917B51" w:rsidRPr="00B54334" w:rsidRDefault="00917B51" w:rsidP="00B54334">
      <w:pPr>
        <w:pStyle w:val="2"/>
        <w:keepNext w:val="0"/>
        <w:widowControl w:val="0"/>
        <w:spacing w:before="0" w:after="0" w:line="276" w:lineRule="auto"/>
        <w:rPr>
          <w:sz w:val="28"/>
          <w:szCs w:val="28"/>
          <w:u w:val="single"/>
        </w:rPr>
      </w:pPr>
      <w:bookmarkStart w:id="16" w:name="_Toc382577095"/>
      <w:bookmarkStart w:id="17" w:name="_Toc66351301"/>
      <w:bookmarkEnd w:id="15"/>
      <w:r w:rsidRPr="00B54334">
        <w:rPr>
          <w:sz w:val="28"/>
          <w:szCs w:val="28"/>
          <w:u w:val="single"/>
        </w:rPr>
        <w:lastRenderedPageBreak/>
        <w:t>Введение.</w:t>
      </w:r>
      <w:bookmarkEnd w:id="16"/>
      <w:bookmarkEnd w:id="17"/>
    </w:p>
    <w:p w:rsidR="00917B51" w:rsidRPr="00D723BB" w:rsidRDefault="00917B51" w:rsidP="00204BDF">
      <w:pPr>
        <w:ind w:firstLine="567"/>
        <w:jc w:val="both"/>
        <w:rPr>
          <w:rFonts w:ascii="Times New Roman" w:hAnsi="Times New Roman"/>
          <w:sz w:val="28"/>
          <w:szCs w:val="28"/>
        </w:rPr>
      </w:pPr>
      <w:r w:rsidRPr="00C869E0">
        <w:rPr>
          <w:rFonts w:ascii="Times New Roman" w:hAnsi="Times New Roman"/>
          <w:sz w:val="28"/>
          <w:szCs w:val="28"/>
        </w:rPr>
        <w:t>Схема водоснабжения и во</w:t>
      </w:r>
      <w:r>
        <w:rPr>
          <w:rFonts w:ascii="Times New Roman" w:hAnsi="Times New Roman"/>
          <w:sz w:val="28"/>
          <w:szCs w:val="28"/>
        </w:rPr>
        <w:t xml:space="preserve">доотведения </w:t>
      </w:r>
      <w:r w:rsidR="002D32BD">
        <w:rPr>
          <w:rFonts w:ascii="Times New Roman" w:hAnsi="Times New Roman"/>
          <w:sz w:val="28"/>
          <w:szCs w:val="28"/>
        </w:rPr>
        <w:t>муниципального образования</w:t>
      </w:r>
      <w:r w:rsidR="004A7462">
        <w:rPr>
          <w:rFonts w:ascii="Times New Roman" w:hAnsi="Times New Roman"/>
          <w:sz w:val="28"/>
          <w:szCs w:val="28"/>
        </w:rPr>
        <w:t xml:space="preserve"> – </w:t>
      </w:r>
      <w:r w:rsidR="00F0265B">
        <w:rPr>
          <w:rFonts w:ascii="Times New Roman" w:hAnsi="Times New Roman"/>
          <w:sz w:val="28"/>
          <w:szCs w:val="28"/>
        </w:rPr>
        <w:t>Тумск</w:t>
      </w:r>
      <w:r w:rsidR="00956D70">
        <w:rPr>
          <w:rFonts w:ascii="Times New Roman" w:hAnsi="Times New Roman"/>
          <w:sz w:val="28"/>
          <w:szCs w:val="28"/>
        </w:rPr>
        <w:t>ое городское</w:t>
      </w:r>
      <w:r>
        <w:rPr>
          <w:rFonts w:ascii="Times New Roman" w:hAnsi="Times New Roman"/>
          <w:sz w:val="28"/>
          <w:szCs w:val="28"/>
        </w:rPr>
        <w:t xml:space="preserve"> поселени</w:t>
      </w:r>
      <w:r w:rsidR="002D32BD">
        <w:rPr>
          <w:rFonts w:ascii="Times New Roman" w:hAnsi="Times New Roman"/>
          <w:sz w:val="28"/>
          <w:szCs w:val="28"/>
        </w:rPr>
        <w:t>е</w:t>
      </w:r>
      <w:r>
        <w:rPr>
          <w:rFonts w:ascii="Times New Roman" w:hAnsi="Times New Roman"/>
          <w:sz w:val="28"/>
          <w:szCs w:val="28"/>
        </w:rPr>
        <w:t xml:space="preserve"> </w:t>
      </w:r>
      <w:r w:rsidR="00F0265B">
        <w:rPr>
          <w:rFonts w:ascii="Times New Roman" w:hAnsi="Times New Roman"/>
          <w:sz w:val="28"/>
          <w:szCs w:val="28"/>
        </w:rPr>
        <w:t>Клепиковс</w:t>
      </w:r>
      <w:r w:rsidR="005A0EC4">
        <w:rPr>
          <w:rFonts w:ascii="Times New Roman" w:hAnsi="Times New Roman"/>
          <w:sz w:val="28"/>
          <w:szCs w:val="28"/>
        </w:rPr>
        <w:t>кого</w:t>
      </w:r>
      <w:r w:rsidRPr="00C869E0">
        <w:rPr>
          <w:rFonts w:ascii="Times New Roman" w:hAnsi="Times New Roman"/>
          <w:sz w:val="28"/>
          <w:szCs w:val="28"/>
        </w:rPr>
        <w:t xml:space="preserve"> муниципального района Рязанской области на период до 2025 года (далее Схема) разработана </w:t>
      </w:r>
      <w:r w:rsidRPr="00D723BB">
        <w:rPr>
          <w:rFonts w:ascii="Times New Roman" w:hAnsi="Times New Roman"/>
          <w:sz w:val="28"/>
          <w:szCs w:val="28"/>
        </w:rPr>
        <w:t xml:space="preserve">на основании (с использованием): </w:t>
      </w:r>
    </w:p>
    <w:p w:rsidR="00917B51" w:rsidRPr="00FD16B6" w:rsidRDefault="00917B51" w:rsidP="0084321A">
      <w:pPr>
        <w:numPr>
          <w:ilvl w:val="0"/>
          <w:numId w:val="2"/>
        </w:numPr>
        <w:ind w:left="220"/>
        <w:jc w:val="both"/>
        <w:rPr>
          <w:rFonts w:ascii="Times New Roman" w:hAnsi="Times New Roman"/>
          <w:sz w:val="28"/>
          <w:szCs w:val="28"/>
        </w:rPr>
      </w:pPr>
      <w:r w:rsidRPr="00FD16B6">
        <w:rPr>
          <w:rFonts w:ascii="Times New Roman" w:hAnsi="Times New Roman"/>
          <w:sz w:val="28"/>
          <w:szCs w:val="28"/>
        </w:rPr>
        <w:t>Г</w:t>
      </w:r>
      <w:r>
        <w:rPr>
          <w:rFonts w:ascii="Times New Roman" w:hAnsi="Times New Roman"/>
          <w:sz w:val="28"/>
          <w:szCs w:val="28"/>
        </w:rPr>
        <w:t>енерального плана</w:t>
      </w:r>
      <w:r w:rsidR="00076463">
        <w:rPr>
          <w:rFonts w:ascii="Times New Roman" w:hAnsi="Times New Roman"/>
          <w:sz w:val="28"/>
          <w:szCs w:val="28"/>
        </w:rPr>
        <w:t xml:space="preserve"> муниципального образования – </w:t>
      </w:r>
      <w:r w:rsidR="00F0265B">
        <w:rPr>
          <w:rFonts w:ascii="Times New Roman" w:hAnsi="Times New Roman"/>
          <w:sz w:val="28"/>
          <w:szCs w:val="28"/>
        </w:rPr>
        <w:t>Тумск</w:t>
      </w:r>
      <w:r w:rsidR="00956D70">
        <w:rPr>
          <w:rFonts w:ascii="Times New Roman" w:hAnsi="Times New Roman"/>
          <w:sz w:val="28"/>
          <w:szCs w:val="28"/>
        </w:rPr>
        <w:t>о</w:t>
      </w:r>
      <w:r w:rsidR="00076463">
        <w:rPr>
          <w:rFonts w:ascii="Times New Roman" w:hAnsi="Times New Roman"/>
          <w:sz w:val="28"/>
          <w:szCs w:val="28"/>
        </w:rPr>
        <w:t>е</w:t>
      </w:r>
      <w:r w:rsidR="00956D70">
        <w:rPr>
          <w:rFonts w:ascii="Times New Roman" w:hAnsi="Times New Roman"/>
          <w:sz w:val="28"/>
          <w:szCs w:val="28"/>
        </w:rPr>
        <w:t xml:space="preserve"> городско</w:t>
      </w:r>
      <w:r w:rsidR="00076463">
        <w:rPr>
          <w:rFonts w:ascii="Times New Roman" w:hAnsi="Times New Roman"/>
          <w:sz w:val="28"/>
          <w:szCs w:val="28"/>
        </w:rPr>
        <w:t>е</w:t>
      </w:r>
      <w:r>
        <w:rPr>
          <w:rFonts w:ascii="Times New Roman" w:hAnsi="Times New Roman"/>
          <w:sz w:val="28"/>
          <w:szCs w:val="28"/>
        </w:rPr>
        <w:t xml:space="preserve"> поселени</w:t>
      </w:r>
      <w:r w:rsidR="00076463">
        <w:rPr>
          <w:rFonts w:ascii="Times New Roman" w:hAnsi="Times New Roman"/>
          <w:sz w:val="28"/>
          <w:szCs w:val="28"/>
        </w:rPr>
        <w:t>е</w:t>
      </w:r>
      <w:r>
        <w:rPr>
          <w:rFonts w:ascii="Times New Roman" w:hAnsi="Times New Roman"/>
          <w:sz w:val="28"/>
          <w:szCs w:val="28"/>
        </w:rPr>
        <w:t xml:space="preserve"> </w:t>
      </w:r>
      <w:r w:rsidR="00F0265B">
        <w:rPr>
          <w:rFonts w:ascii="Times New Roman" w:hAnsi="Times New Roman"/>
          <w:sz w:val="28"/>
          <w:szCs w:val="28"/>
        </w:rPr>
        <w:t>Клепиковс</w:t>
      </w:r>
      <w:r w:rsidR="005A0EC4">
        <w:rPr>
          <w:rFonts w:ascii="Times New Roman" w:hAnsi="Times New Roman"/>
          <w:sz w:val="28"/>
          <w:szCs w:val="28"/>
        </w:rPr>
        <w:t>кого</w:t>
      </w:r>
      <w:r w:rsidRPr="00FD16B6">
        <w:rPr>
          <w:rFonts w:ascii="Times New Roman" w:hAnsi="Times New Roman"/>
          <w:sz w:val="28"/>
          <w:szCs w:val="28"/>
        </w:rPr>
        <w:t xml:space="preserve"> муниципального района Рязанской </w:t>
      </w:r>
      <w:proofErr w:type="gramStart"/>
      <w:r w:rsidRPr="00FD16B6">
        <w:rPr>
          <w:rFonts w:ascii="Times New Roman" w:hAnsi="Times New Roman"/>
          <w:sz w:val="28"/>
          <w:szCs w:val="28"/>
        </w:rPr>
        <w:t>области</w:t>
      </w:r>
      <w:r>
        <w:rPr>
          <w:rFonts w:ascii="Times New Roman" w:hAnsi="Times New Roman"/>
          <w:sz w:val="28"/>
          <w:szCs w:val="28"/>
        </w:rPr>
        <w:t>,</w:t>
      </w:r>
      <w:r w:rsidRPr="00FD16B6">
        <w:rPr>
          <w:rFonts w:ascii="Times New Roman" w:hAnsi="Times New Roman"/>
          <w:sz w:val="28"/>
          <w:szCs w:val="28"/>
        </w:rPr>
        <w:t xml:space="preserve">  </w:t>
      </w:r>
      <w:r>
        <w:rPr>
          <w:rFonts w:ascii="Times New Roman" w:hAnsi="Times New Roman"/>
          <w:sz w:val="28"/>
          <w:szCs w:val="28"/>
        </w:rPr>
        <w:t>у</w:t>
      </w:r>
      <w:r w:rsidRPr="00FD16B6">
        <w:rPr>
          <w:rFonts w:ascii="Times New Roman" w:hAnsi="Times New Roman"/>
          <w:sz w:val="28"/>
          <w:szCs w:val="28"/>
        </w:rPr>
        <w:t>твержден</w:t>
      </w:r>
      <w:r>
        <w:rPr>
          <w:rFonts w:ascii="Times New Roman" w:hAnsi="Times New Roman"/>
          <w:sz w:val="28"/>
          <w:szCs w:val="28"/>
        </w:rPr>
        <w:t>ной</w:t>
      </w:r>
      <w:proofErr w:type="gramEnd"/>
      <w:r w:rsidRPr="00FD16B6">
        <w:rPr>
          <w:rFonts w:ascii="Times New Roman" w:hAnsi="Times New Roman"/>
          <w:sz w:val="28"/>
          <w:szCs w:val="28"/>
        </w:rPr>
        <w:t xml:space="preserve">  решением Совета депутатов муниципал</w:t>
      </w:r>
      <w:r>
        <w:rPr>
          <w:rFonts w:ascii="Times New Roman" w:hAnsi="Times New Roman"/>
          <w:sz w:val="28"/>
          <w:szCs w:val="28"/>
        </w:rPr>
        <w:t xml:space="preserve">ьного образования – </w:t>
      </w:r>
      <w:r w:rsidR="00F0265B">
        <w:rPr>
          <w:rFonts w:ascii="Times New Roman" w:hAnsi="Times New Roman"/>
          <w:sz w:val="28"/>
          <w:szCs w:val="28"/>
        </w:rPr>
        <w:t>Тумск</w:t>
      </w:r>
      <w:r w:rsidR="00956D70">
        <w:rPr>
          <w:rFonts w:ascii="Times New Roman" w:hAnsi="Times New Roman"/>
          <w:sz w:val="28"/>
          <w:szCs w:val="28"/>
        </w:rPr>
        <w:t>ое городское</w:t>
      </w:r>
      <w:r>
        <w:rPr>
          <w:rFonts w:ascii="Times New Roman" w:hAnsi="Times New Roman"/>
          <w:sz w:val="28"/>
          <w:szCs w:val="28"/>
        </w:rPr>
        <w:t xml:space="preserve"> поселение  </w:t>
      </w:r>
      <w:r w:rsidR="00F0265B">
        <w:rPr>
          <w:rFonts w:ascii="Times New Roman" w:hAnsi="Times New Roman"/>
          <w:sz w:val="28"/>
          <w:szCs w:val="28"/>
        </w:rPr>
        <w:t>Клепиковс</w:t>
      </w:r>
      <w:r w:rsidR="005A0EC4">
        <w:rPr>
          <w:rFonts w:ascii="Times New Roman" w:hAnsi="Times New Roman"/>
          <w:sz w:val="28"/>
          <w:szCs w:val="28"/>
        </w:rPr>
        <w:t>кого</w:t>
      </w:r>
      <w:r w:rsidRPr="00FD16B6">
        <w:rPr>
          <w:rFonts w:ascii="Times New Roman" w:hAnsi="Times New Roman"/>
          <w:sz w:val="28"/>
          <w:szCs w:val="28"/>
        </w:rPr>
        <w:t xml:space="preserve"> муниципального района Рязанской области </w:t>
      </w:r>
      <w:r>
        <w:rPr>
          <w:rFonts w:ascii="Times New Roman" w:hAnsi="Times New Roman"/>
          <w:sz w:val="28"/>
          <w:szCs w:val="28"/>
        </w:rPr>
        <w:t xml:space="preserve"> от  </w:t>
      </w:r>
      <w:r w:rsidR="00F30B7B">
        <w:rPr>
          <w:rFonts w:ascii="Times New Roman" w:hAnsi="Times New Roman"/>
          <w:sz w:val="28"/>
          <w:szCs w:val="28"/>
        </w:rPr>
        <w:t>28</w:t>
      </w:r>
      <w:r>
        <w:rPr>
          <w:rFonts w:ascii="Times New Roman" w:hAnsi="Times New Roman"/>
          <w:sz w:val="28"/>
          <w:szCs w:val="28"/>
        </w:rPr>
        <w:t>.0</w:t>
      </w:r>
      <w:r w:rsidR="00076463">
        <w:rPr>
          <w:rFonts w:ascii="Times New Roman" w:hAnsi="Times New Roman"/>
          <w:sz w:val="28"/>
          <w:szCs w:val="28"/>
        </w:rPr>
        <w:t>5</w:t>
      </w:r>
      <w:r>
        <w:rPr>
          <w:rFonts w:ascii="Times New Roman" w:hAnsi="Times New Roman"/>
          <w:sz w:val="28"/>
          <w:szCs w:val="28"/>
        </w:rPr>
        <w:t>. 20</w:t>
      </w:r>
      <w:r w:rsidR="00F30B7B">
        <w:rPr>
          <w:rFonts w:ascii="Times New Roman" w:hAnsi="Times New Roman"/>
          <w:sz w:val="28"/>
          <w:szCs w:val="28"/>
        </w:rPr>
        <w:t>5</w:t>
      </w:r>
      <w:r>
        <w:rPr>
          <w:rFonts w:ascii="Times New Roman" w:hAnsi="Times New Roman"/>
          <w:sz w:val="28"/>
          <w:szCs w:val="28"/>
        </w:rPr>
        <w:t xml:space="preserve"> №</w:t>
      </w:r>
      <w:r w:rsidR="00F30B7B">
        <w:rPr>
          <w:rFonts w:ascii="Times New Roman" w:hAnsi="Times New Roman"/>
          <w:sz w:val="28"/>
          <w:szCs w:val="28"/>
        </w:rPr>
        <w:t>60</w:t>
      </w:r>
      <w:r>
        <w:rPr>
          <w:rFonts w:ascii="Times New Roman" w:hAnsi="Times New Roman"/>
          <w:sz w:val="28"/>
          <w:szCs w:val="28"/>
        </w:rPr>
        <w:t>;</w:t>
      </w:r>
    </w:p>
    <w:p w:rsidR="00917B51" w:rsidRPr="00F30B7B" w:rsidRDefault="00F30B7B" w:rsidP="0084321A">
      <w:pPr>
        <w:numPr>
          <w:ilvl w:val="0"/>
          <w:numId w:val="2"/>
        </w:numPr>
        <w:ind w:left="220"/>
        <w:jc w:val="both"/>
        <w:rPr>
          <w:rFonts w:ascii="Times New Roman" w:hAnsi="Times New Roman"/>
          <w:sz w:val="28"/>
          <w:szCs w:val="28"/>
        </w:rPr>
      </w:pPr>
      <w:r w:rsidRPr="00F30B7B">
        <w:rPr>
          <w:rFonts w:ascii="Times New Roman" w:hAnsi="Times New Roman"/>
          <w:sz w:val="28"/>
          <w:szCs w:val="28"/>
        </w:rPr>
        <w:t>Муниципальной программы «Комплексное развитие муниципального образования – Тумское городское поселение Клепиковского муниципального района Рязанской области</w:t>
      </w:r>
      <w:proofErr w:type="gramStart"/>
      <w:r w:rsidRPr="00F30B7B">
        <w:rPr>
          <w:rFonts w:ascii="Times New Roman" w:hAnsi="Times New Roman"/>
          <w:sz w:val="28"/>
          <w:szCs w:val="28"/>
        </w:rPr>
        <w:t>»</w:t>
      </w:r>
      <w:r w:rsidR="00917B51" w:rsidRPr="00F30B7B">
        <w:rPr>
          <w:rFonts w:ascii="Times New Roman" w:hAnsi="Times New Roman"/>
          <w:sz w:val="28"/>
          <w:szCs w:val="28"/>
        </w:rPr>
        <w:t>,  утвержденной</w:t>
      </w:r>
      <w:proofErr w:type="gramEnd"/>
      <w:r w:rsidR="00917B51" w:rsidRPr="00F30B7B">
        <w:rPr>
          <w:rFonts w:ascii="Times New Roman" w:hAnsi="Times New Roman"/>
          <w:sz w:val="28"/>
          <w:szCs w:val="28"/>
        </w:rPr>
        <w:t xml:space="preserve">  постановлением администрации муниципального образования </w:t>
      </w:r>
      <w:r w:rsidR="00076463" w:rsidRPr="00F30B7B">
        <w:rPr>
          <w:rFonts w:ascii="Times New Roman" w:hAnsi="Times New Roman"/>
          <w:sz w:val="28"/>
          <w:szCs w:val="28"/>
        </w:rPr>
        <w:t>–</w:t>
      </w:r>
      <w:r w:rsidR="00917B51" w:rsidRPr="00F30B7B">
        <w:rPr>
          <w:rFonts w:ascii="Times New Roman" w:hAnsi="Times New Roman"/>
          <w:sz w:val="28"/>
          <w:szCs w:val="28"/>
        </w:rPr>
        <w:t xml:space="preserve"> </w:t>
      </w:r>
      <w:r w:rsidR="00F0265B" w:rsidRPr="00F30B7B">
        <w:rPr>
          <w:rFonts w:ascii="Times New Roman" w:hAnsi="Times New Roman"/>
          <w:sz w:val="28"/>
          <w:szCs w:val="28"/>
        </w:rPr>
        <w:t>Тумск</w:t>
      </w:r>
      <w:r w:rsidR="00956D70" w:rsidRPr="00F30B7B">
        <w:rPr>
          <w:rFonts w:ascii="Times New Roman" w:hAnsi="Times New Roman"/>
          <w:sz w:val="28"/>
          <w:szCs w:val="28"/>
        </w:rPr>
        <w:t>ое городское</w:t>
      </w:r>
      <w:r w:rsidR="00917B51" w:rsidRPr="00F30B7B">
        <w:rPr>
          <w:rFonts w:ascii="Times New Roman" w:hAnsi="Times New Roman"/>
          <w:sz w:val="28"/>
          <w:szCs w:val="28"/>
        </w:rPr>
        <w:t xml:space="preserve"> поселение </w:t>
      </w:r>
      <w:r w:rsidR="00F0265B" w:rsidRPr="00F30B7B">
        <w:rPr>
          <w:rFonts w:ascii="Times New Roman" w:hAnsi="Times New Roman"/>
          <w:sz w:val="28"/>
          <w:szCs w:val="28"/>
        </w:rPr>
        <w:t>Клепиковс</w:t>
      </w:r>
      <w:r w:rsidR="005A0EC4" w:rsidRPr="00F30B7B">
        <w:rPr>
          <w:rFonts w:ascii="Times New Roman" w:hAnsi="Times New Roman"/>
          <w:sz w:val="28"/>
          <w:szCs w:val="28"/>
        </w:rPr>
        <w:t>кого</w:t>
      </w:r>
      <w:r w:rsidR="00917B51" w:rsidRPr="00F30B7B">
        <w:rPr>
          <w:rFonts w:ascii="Times New Roman" w:hAnsi="Times New Roman"/>
          <w:sz w:val="28"/>
          <w:szCs w:val="28"/>
        </w:rPr>
        <w:t xml:space="preserve"> муниципального района Рязанской области </w:t>
      </w:r>
      <w:r w:rsidRPr="00F30B7B">
        <w:rPr>
          <w:rFonts w:ascii="Times New Roman" w:hAnsi="Times New Roman"/>
          <w:sz w:val="28"/>
          <w:szCs w:val="28"/>
        </w:rPr>
        <w:t>от 28.10.2016 г. №165</w:t>
      </w:r>
      <w:r w:rsidR="00917B51" w:rsidRPr="00F30B7B">
        <w:rPr>
          <w:rFonts w:ascii="Times New Roman" w:hAnsi="Times New Roman"/>
          <w:sz w:val="28"/>
          <w:szCs w:val="28"/>
        </w:rPr>
        <w:t>;</w:t>
      </w:r>
    </w:p>
    <w:p w:rsidR="008633B5" w:rsidRDefault="008633B5" w:rsidP="00204BDF">
      <w:pPr>
        <w:ind w:firstLine="567"/>
        <w:jc w:val="both"/>
        <w:rPr>
          <w:rFonts w:ascii="Times New Roman" w:hAnsi="Times New Roman"/>
          <w:sz w:val="28"/>
          <w:szCs w:val="28"/>
        </w:rPr>
      </w:pPr>
    </w:p>
    <w:p w:rsidR="00917B51" w:rsidRPr="000B1F6F" w:rsidRDefault="00917B51" w:rsidP="00204BDF">
      <w:pPr>
        <w:ind w:firstLine="567"/>
        <w:jc w:val="both"/>
        <w:rPr>
          <w:rFonts w:ascii="Times New Roman" w:hAnsi="Times New Roman"/>
          <w:sz w:val="28"/>
          <w:szCs w:val="28"/>
        </w:rPr>
      </w:pPr>
      <w:r>
        <w:rPr>
          <w:rFonts w:ascii="Times New Roman" w:hAnsi="Times New Roman"/>
          <w:sz w:val="28"/>
          <w:szCs w:val="28"/>
        </w:rPr>
        <w:t>В</w:t>
      </w:r>
      <w:r w:rsidRPr="000B1F6F">
        <w:rPr>
          <w:rFonts w:ascii="Times New Roman" w:hAnsi="Times New Roman"/>
          <w:sz w:val="28"/>
          <w:szCs w:val="28"/>
        </w:rPr>
        <w:t xml:space="preserve"> соответствии с требованиями: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Федерального закона от 07.12.2011 № 416-ФЗ «О водоснабжении и водоотведении»;</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w:t>
      </w:r>
      <w:r w:rsidRPr="00685782">
        <w:rPr>
          <w:rFonts w:ascii="Times New Roman" w:hAnsi="Times New Roman"/>
          <w:sz w:val="28"/>
          <w:szCs w:val="28"/>
        </w:rPr>
        <w:t xml:space="preserve">остановления Правительства Российской Федерации от </w:t>
      </w:r>
      <w:proofErr w:type="gramStart"/>
      <w:r w:rsidRPr="00685782">
        <w:rPr>
          <w:rFonts w:ascii="Times New Roman" w:hAnsi="Times New Roman"/>
          <w:sz w:val="28"/>
          <w:szCs w:val="28"/>
        </w:rPr>
        <w:t>05.09.2013  №</w:t>
      </w:r>
      <w:proofErr w:type="gramEnd"/>
      <w:r w:rsidRPr="00685782">
        <w:rPr>
          <w:rFonts w:ascii="Times New Roman" w:hAnsi="Times New Roman"/>
          <w:sz w:val="28"/>
          <w:szCs w:val="28"/>
        </w:rPr>
        <w:t xml:space="preserve"> 782 "О схемах водоснабжения 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 xml:space="preserve">Федерального закона от 30.12.2004 № 210-ФЗ «Об основах регулирования тарифов организаций коммунального комплекса»; </w:t>
      </w:r>
    </w:p>
    <w:p w:rsidR="00917B51" w:rsidRPr="00263636" w:rsidRDefault="00917B51" w:rsidP="0084321A">
      <w:pPr>
        <w:numPr>
          <w:ilvl w:val="0"/>
          <w:numId w:val="2"/>
        </w:numPr>
        <w:ind w:left="220"/>
        <w:jc w:val="both"/>
        <w:rPr>
          <w:rFonts w:ascii="Times New Roman" w:hAnsi="Times New Roman"/>
          <w:sz w:val="28"/>
          <w:szCs w:val="28"/>
        </w:rPr>
      </w:pPr>
      <w:r w:rsidRPr="004D04D3">
        <w:rPr>
          <w:rFonts w:ascii="Times New Roman" w:hAnsi="Times New Roman"/>
          <w:sz w:val="28"/>
          <w:szCs w:val="28"/>
        </w:rPr>
        <w:t>Постановления Прави</w:t>
      </w:r>
      <w:r>
        <w:rPr>
          <w:rFonts w:ascii="Times New Roman" w:hAnsi="Times New Roman"/>
          <w:sz w:val="28"/>
          <w:szCs w:val="28"/>
        </w:rPr>
        <w:t>тельства РФ от 13.02.2006 № 83 «</w:t>
      </w:r>
      <w:r w:rsidRPr="004D04D3">
        <w:rPr>
          <w:rFonts w:ascii="Times New Roman" w:hAnsi="Times New Roman"/>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4D04D3">
        <w:rPr>
          <w:rFonts w:ascii="Times New Roman" w:hAnsi="Times New Roman"/>
          <w:sz w:val="28"/>
          <w:szCs w:val="28"/>
        </w:rPr>
        <w:t>.</w:t>
      </w:r>
    </w:p>
    <w:p w:rsidR="00917B51" w:rsidRDefault="00917B51" w:rsidP="0084321A">
      <w:pPr>
        <w:numPr>
          <w:ilvl w:val="0"/>
          <w:numId w:val="2"/>
        </w:numPr>
        <w:ind w:left="220"/>
        <w:jc w:val="both"/>
        <w:rPr>
          <w:rFonts w:ascii="Times New Roman" w:hAnsi="Times New Roman"/>
          <w:sz w:val="28"/>
          <w:szCs w:val="28"/>
        </w:rPr>
      </w:pPr>
      <w:r w:rsidRPr="00212D42">
        <w:rPr>
          <w:rFonts w:ascii="Times New Roman" w:hAnsi="Times New Roman"/>
          <w:sz w:val="28"/>
          <w:szCs w:val="28"/>
        </w:rPr>
        <w:t>Водного кодекса Российской Федерации от 03.06.2006 г. № 74-ФЗ.</w:t>
      </w:r>
    </w:p>
    <w:p w:rsidR="00DF6564" w:rsidRDefault="00DF6564" w:rsidP="00DF6564">
      <w:pPr>
        <w:numPr>
          <w:ilvl w:val="0"/>
          <w:numId w:val="2"/>
        </w:numPr>
        <w:ind w:left="220"/>
        <w:jc w:val="both"/>
        <w:rPr>
          <w:rFonts w:ascii="Times New Roman" w:hAnsi="Times New Roman"/>
          <w:sz w:val="28"/>
          <w:szCs w:val="28"/>
        </w:rPr>
      </w:pPr>
      <w:r w:rsidRPr="00DF6564">
        <w:rPr>
          <w:rFonts w:ascii="Times New Roman" w:hAnsi="Times New Roman"/>
          <w:sz w:val="28"/>
          <w:szCs w:val="28"/>
        </w:rPr>
        <w:t>Федеральн</w:t>
      </w:r>
      <w:r>
        <w:rPr>
          <w:rFonts w:ascii="Times New Roman" w:hAnsi="Times New Roman"/>
          <w:sz w:val="28"/>
          <w:szCs w:val="28"/>
        </w:rPr>
        <w:t>ого</w:t>
      </w:r>
      <w:r w:rsidRPr="00DF6564">
        <w:rPr>
          <w:rFonts w:ascii="Times New Roman" w:hAnsi="Times New Roman"/>
          <w:sz w:val="28"/>
          <w:szCs w:val="28"/>
        </w:rPr>
        <w:t xml:space="preserve"> закон</w:t>
      </w:r>
      <w:r>
        <w:rPr>
          <w:rFonts w:ascii="Times New Roman" w:hAnsi="Times New Roman"/>
          <w:sz w:val="28"/>
          <w:szCs w:val="28"/>
        </w:rPr>
        <w:t>а</w:t>
      </w:r>
      <w:r w:rsidRPr="00DF6564">
        <w:rPr>
          <w:rFonts w:ascii="Times New Roman" w:hAnsi="Times New Roman"/>
          <w:sz w:val="28"/>
          <w:szCs w:val="28"/>
        </w:rPr>
        <w:t xml:space="preserve"> от 23.11.2009 г. № 261-ФЗ «Об энергосбережении и о повышении </w:t>
      </w:r>
      <w:proofErr w:type="gramStart"/>
      <w:r w:rsidRPr="00DF6564">
        <w:rPr>
          <w:rFonts w:ascii="Times New Roman" w:hAnsi="Times New Roman"/>
          <w:sz w:val="28"/>
          <w:szCs w:val="28"/>
        </w:rPr>
        <w:t>энергетической эффективности</w:t>
      </w:r>
      <w:proofErr w:type="gramEnd"/>
      <w:r w:rsidRPr="00DF6564">
        <w:rPr>
          <w:rFonts w:ascii="Times New Roman" w:hAnsi="Times New Roman"/>
          <w:sz w:val="28"/>
          <w:szCs w:val="28"/>
        </w:rPr>
        <w:t xml:space="preserve"> и о внесении изменений в отдельные законодательные акты Российской Федерации»</w:t>
      </w:r>
    </w:p>
    <w:p w:rsidR="004A7462" w:rsidRDefault="004A7462" w:rsidP="004A7462">
      <w:pPr>
        <w:ind w:left="268"/>
        <w:jc w:val="both"/>
        <w:rPr>
          <w:rFonts w:ascii="Times New Roman" w:hAnsi="Times New Roman"/>
          <w:sz w:val="28"/>
          <w:szCs w:val="28"/>
        </w:rPr>
      </w:pPr>
    </w:p>
    <w:p w:rsidR="00917B51" w:rsidRPr="00212D42" w:rsidRDefault="00917B51" w:rsidP="00212D42">
      <w:pPr>
        <w:ind w:firstLine="567"/>
        <w:jc w:val="both"/>
        <w:rPr>
          <w:rFonts w:ascii="Times New Roman" w:hAnsi="Times New Roman"/>
          <w:sz w:val="28"/>
          <w:szCs w:val="28"/>
        </w:rPr>
      </w:pPr>
      <w:r w:rsidRPr="00212D42">
        <w:rPr>
          <w:rFonts w:ascii="Times New Roman" w:hAnsi="Times New Roman"/>
          <w:sz w:val="28"/>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мероприятия, обеспечивающие комфортные и безопасные условия для проживания людей. </w:t>
      </w:r>
    </w:p>
    <w:p w:rsidR="00917B51" w:rsidRPr="00685782" w:rsidRDefault="00917B51" w:rsidP="00204BDF">
      <w:pPr>
        <w:ind w:firstLine="567"/>
        <w:jc w:val="both"/>
        <w:rPr>
          <w:rFonts w:ascii="Times New Roman" w:hAnsi="Times New Roman"/>
          <w:sz w:val="28"/>
          <w:szCs w:val="28"/>
        </w:rPr>
      </w:pPr>
      <w:r w:rsidRPr="00685782">
        <w:rPr>
          <w:rFonts w:ascii="Times New Roman" w:hAnsi="Times New Roman"/>
          <w:sz w:val="28"/>
          <w:szCs w:val="28"/>
        </w:rPr>
        <w:t xml:space="preserve">Целью разработки Схемы является обеспечение для абонентов доступности водоснабжения и водоотведения с использованием централизованных систем водоснабжения и водоотведения, обеспечение водоснабжения и водоотведения в соответствии с требованиями законодательства Российской Федерации, рационального водопользования, а также развитие централизованных систем </w:t>
      </w:r>
      <w:r w:rsidRPr="00685782">
        <w:rPr>
          <w:rFonts w:ascii="Times New Roman" w:hAnsi="Times New Roman"/>
          <w:sz w:val="28"/>
          <w:szCs w:val="28"/>
        </w:rPr>
        <w:lastRenderedPageBreak/>
        <w:t>водоснабжения и водоотведения на основе наилучших доступных технологий и внедрения энергосберегающих технологий.</w:t>
      </w:r>
    </w:p>
    <w:p w:rsidR="00917B51" w:rsidRPr="00685782" w:rsidRDefault="00917B51" w:rsidP="004D51EE">
      <w:pPr>
        <w:ind w:left="220"/>
        <w:jc w:val="both"/>
        <w:rPr>
          <w:rFonts w:ascii="Times New Roman" w:hAnsi="Times New Roman"/>
          <w:sz w:val="28"/>
          <w:szCs w:val="28"/>
        </w:rPr>
      </w:pPr>
      <w:r w:rsidRPr="00685782">
        <w:rPr>
          <w:rFonts w:ascii="Times New Roman" w:hAnsi="Times New Roman"/>
          <w:sz w:val="28"/>
          <w:szCs w:val="28"/>
        </w:rPr>
        <w:t>Основные понятия и терминология:</w:t>
      </w:r>
    </w:p>
    <w:p w:rsidR="00917B51" w:rsidRPr="004A7462" w:rsidRDefault="00917B51" w:rsidP="0084321A">
      <w:pPr>
        <w:numPr>
          <w:ilvl w:val="0"/>
          <w:numId w:val="2"/>
        </w:numPr>
        <w:ind w:left="220"/>
        <w:jc w:val="both"/>
        <w:rPr>
          <w:rFonts w:ascii="Times New Roman" w:hAnsi="Times New Roman"/>
          <w:sz w:val="28"/>
          <w:szCs w:val="28"/>
        </w:rPr>
      </w:pPr>
      <w:r w:rsidRPr="004A7462">
        <w:rPr>
          <w:rFonts w:ascii="Times New Roman" w:hAnsi="Times New Roman"/>
          <w:sz w:val="28"/>
          <w:szCs w:val="28"/>
        </w:rPr>
        <w:t xml:space="preserve">абонент </w:t>
      </w:r>
      <w:r w:rsidR="004A7462" w:rsidRPr="004A7462">
        <w:rPr>
          <w:rFonts w:ascii="Times New Roman" w:hAnsi="Times New Roman"/>
          <w:sz w:val="28"/>
          <w:szCs w:val="28"/>
        </w:rPr>
        <w:t>–</w:t>
      </w:r>
      <w:r w:rsidRPr="004A7462">
        <w:rPr>
          <w:rFonts w:ascii="Times New Roman" w:hAnsi="Times New Roman"/>
          <w:sz w:val="28"/>
          <w:szCs w:val="28"/>
        </w:rPr>
        <w:t xml:space="preserve">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водоотведение</w:t>
      </w:r>
      <w:r w:rsidR="004A7462">
        <w:rPr>
          <w:rFonts w:ascii="Times New Roman" w:hAnsi="Times New Roman"/>
          <w:sz w:val="28"/>
          <w:szCs w:val="28"/>
        </w:rPr>
        <w:t xml:space="preserve"> – </w:t>
      </w:r>
      <w:r w:rsidRPr="00685782">
        <w:rPr>
          <w:rFonts w:ascii="Times New Roman" w:hAnsi="Times New Roman"/>
          <w:sz w:val="28"/>
          <w:szCs w:val="28"/>
        </w:rPr>
        <w:t>прием, транспортировка и очистка сточных вод с использованием централизованной системы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водоподготовка</w:t>
      </w:r>
      <w:r w:rsidR="004A7462">
        <w:rPr>
          <w:rFonts w:ascii="Times New Roman" w:hAnsi="Times New Roman"/>
          <w:sz w:val="28"/>
          <w:szCs w:val="28"/>
        </w:rPr>
        <w:t xml:space="preserve"> – </w:t>
      </w:r>
      <w:r w:rsidRPr="00685782">
        <w:rPr>
          <w:rFonts w:ascii="Times New Roman" w:hAnsi="Times New Roman"/>
          <w:sz w:val="28"/>
          <w:szCs w:val="28"/>
        </w:rPr>
        <w:t>обработка воды, обеспечивающая ее использование в качестве питьевой или технической воды;</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водоснабжение</w:t>
      </w:r>
      <w:r w:rsidR="004A7462">
        <w:rPr>
          <w:rFonts w:ascii="Times New Roman" w:hAnsi="Times New Roman"/>
          <w:sz w:val="28"/>
          <w:szCs w:val="28"/>
        </w:rPr>
        <w:t xml:space="preserve"> – </w:t>
      </w:r>
      <w:r w:rsidRPr="00685782">
        <w:rPr>
          <w:rFonts w:ascii="Times New Roman" w:hAnsi="Times New Roman"/>
          <w:sz w:val="28"/>
          <w:szCs w:val="28"/>
        </w:rPr>
        <w:t>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водопроводная сеть</w:t>
      </w:r>
      <w:r w:rsidR="004A7462">
        <w:rPr>
          <w:rFonts w:ascii="Times New Roman" w:hAnsi="Times New Roman"/>
          <w:sz w:val="28"/>
          <w:szCs w:val="28"/>
        </w:rPr>
        <w:t xml:space="preserve"> – </w:t>
      </w:r>
      <w:r w:rsidRPr="00685782">
        <w:rPr>
          <w:rFonts w:ascii="Times New Roman" w:hAnsi="Times New Roman"/>
          <w:sz w:val="28"/>
          <w:szCs w:val="28"/>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гарантирующая организация</w:t>
      </w:r>
      <w:r w:rsidR="004A7462">
        <w:rPr>
          <w:rFonts w:ascii="Times New Roman" w:hAnsi="Times New Roman"/>
          <w:sz w:val="28"/>
          <w:szCs w:val="28"/>
        </w:rPr>
        <w:t xml:space="preserve"> – </w:t>
      </w:r>
      <w:r w:rsidRPr="00685782">
        <w:rPr>
          <w:rFonts w:ascii="Times New Roman" w:hAnsi="Times New Roman"/>
          <w:sz w:val="28"/>
          <w:szCs w:val="28"/>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горячая вода</w:t>
      </w:r>
      <w:r w:rsidR="004A7462">
        <w:rPr>
          <w:rFonts w:ascii="Times New Roman" w:hAnsi="Times New Roman"/>
          <w:sz w:val="28"/>
          <w:szCs w:val="28"/>
        </w:rPr>
        <w:t xml:space="preserve"> – </w:t>
      </w:r>
      <w:r w:rsidRPr="00685782">
        <w:rPr>
          <w:rFonts w:ascii="Times New Roman" w:hAnsi="Times New Roman"/>
          <w:sz w:val="28"/>
          <w:szCs w:val="28"/>
        </w:rPr>
        <w:t>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инвестиционная программа организации, осуществляющей горячее водоснабжение, холодное водоснабжение и (или) водоотведение (далее также</w:t>
      </w:r>
      <w:r w:rsidR="004A7462">
        <w:rPr>
          <w:rFonts w:ascii="Times New Roman" w:hAnsi="Times New Roman"/>
          <w:sz w:val="28"/>
          <w:szCs w:val="28"/>
        </w:rPr>
        <w:t xml:space="preserve"> – </w:t>
      </w:r>
      <w:r w:rsidRPr="00685782">
        <w:rPr>
          <w:rFonts w:ascii="Times New Roman" w:hAnsi="Times New Roman"/>
          <w:sz w:val="28"/>
          <w:szCs w:val="28"/>
        </w:rPr>
        <w:t>инвестиционная программа)</w:t>
      </w:r>
      <w:r w:rsidR="004A7462">
        <w:rPr>
          <w:rFonts w:ascii="Times New Roman" w:hAnsi="Times New Roman"/>
          <w:sz w:val="28"/>
          <w:szCs w:val="28"/>
        </w:rPr>
        <w:t xml:space="preserve"> – </w:t>
      </w:r>
      <w:r w:rsidRPr="00685782">
        <w:rPr>
          <w:rFonts w:ascii="Times New Roman" w:hAnsi="Times New Roman"/>
          <w:sz w:val="28"/>
          <w:szCs w:val="28"/>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канализационная сеть</w:t>
      </w:r>
      <w:r w:rsidR="004A7462">
        <w:rPr>
          <w:rFonts w:ascii="Times New Roman" w:hAnsi="Times New Roman"/>
          <w:sz w:val="28"/>
          <w:szCs w:val="28"/>
        </w:rPr>
        <w:t xml:space="preserve"> – </w:t>
      </w:r>
      <w:r w:rsidRPr="00685782">
        <w:rPr>
          <w:rFonts w:ascii="Times New Roman" w:hAnsi="Times New Roman"/>
          <w:sz w:val="28"/>
          <w:szCs w:val="28"/>
        </w:rPr>
        <w:t>комплекс технологически связанных между собой инженерных сооружений, предназначенных для транспортировки сточных вод;</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качество и безопасность воды</w:t>
      </w:r>
      <w:r w:rsidR="004A7462">
        <w:rPr>
          <w:rFonts w:ascii="Times New Roman" w:hAnsi="Times New Roman"/>
          <w:sz w:val="28"/>
          <w:szCs w:val="28"/>
        </w:rPr>
        <w:t xml:space="preserve"> – </w:t>
      </w:r>
      <w:r w:rsidRPr="00685782">
        <w:rPr>
          <w:rFonts w:ascii="Times New Roman" w:hAnsi="Times New Roman"/>
          <w:sz w:val="28"/>
          <w:szCs w:val="28"/>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lastRenderedPageBreak/>
        <w:t>коммерческий учет воды и сточных вод</w:t>
      </w:r>
      <w:r w:rsidR="004A7462">
        <w:rPr>
          <w:rFonts w:ascii="Times New Roman" w:hAnsi="Times New Roman"/>
          <w:sz w:val="28"/>
          <w:szCs w:val="28"/>
        </w:rPr>
        <w:t xml:space="preserve"> – </w:t>
      </w:r>
      <w:r w:rsidRPr="00685782">
        <w:rPr>
          <w:rFonts w:ascii="Times New Roman" w:hAnsi="Times New Roman"/>
          <w:sz w:val="28"/>
          <w:szCs w:val="28"/>
        </w:rPr>
        <w:t>определение количества поданной (полученной) за определенный период воды, принятых (отведенных) сточных вод с помощью средств измерений (далее</w:t>
      </w:r>
      <w:r w:rsidR="004A7462">
        <w:rPr>
          <w:rFonts w:ascii="Times New Roman" w:hAnsi="Times New Roman"/>
          <w:sz w:val="28"/>
          <w:szCs w:val="28"/>
        </w:rPr>
        <w:t xml:space="preserve"> – </w:t>
      </w:r>
      <w:r w:rsidRPr="00685782">
        <w:rPr>
          <w:rFonts w:ascii="Times New Roman" w:hAnsi="Times New Roman"/>
          <w:sz w:val="28"/>
          <w:szCs w:val="28"/>
        </w:rPr>
        <w:t>приборы учета) или расчетным способом;</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нецентрализованная система горячего водоснабжения</w:t>
      </w:r>
      <w:r w:rsidR="004A7462">
        <w:rPr>
          <w:rFonts w:ascii="Times New Roman" w:hAnsi="Times New Roman"/>
          <w:sz w:val="28"/>
          <w:szCs w:val="28"/>
        </w:rPr>
        <w:t xml:space="preserve"> – </w:t>
      </w:r>
      <w:r w:rsidRPr="00685782">
        <w:rPr>
          <w:rFonts w:ascii="Times New Roman" w:hAnsi="Times New Roman"/>
          <w:sz w:val="28"/>
          <w:szCs w:val="28"/>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нецентрализованная система холодного водоснабжения</w:t>
      </w:r>
      <w:r w:rsidR="004A7462">
        <w:rPr>
          <w:rFonts w:ascii="Times New Roman" w:hAnsi="Times New Roman"/>
          <w:sz w:val="28"/>
          <w:szCs w:val="28"/>
        </w:rPr>
        <w:t xml:space="preserve"> – </w:t>
      </w:r>
      <w:r w:rsidRPr="00685782">
        <w:rPr>
          <w:rFonts w:ascii="Times New Roman" w:hAnsi="Times New Roman"/>
          <w:sz w:val="28"/>
          <w:szCs w:val="28"/>
        </w:rPr>
        <w:t>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объект централизованной системы горячего водоснабжения, холодного водоснабжения и (или) водоотведения</w:t>
      </w:r>
      <w:r w:rsidR="004A7462">
        <w:rPr>
          <w:rFonts w:ascii="Times New Roman" w:hAnsi="Times New Roman"/>
          <w:sz w:val="28"/>
          <w:szCs w:val="28"/>
        </w:rPr>
        <w:t xml:space="preserve"> – </w:t>
      </w:r>
      <w:r w:rsidRPr="00685782">
        <w:rPr>
          <w:rFonts w:ascii="Times New Roman" w:hAnsi="Times New Roman"/>
          <w:sz w:val="28"/>
          <w:szCs w:val="28"/>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организация, осуществляющая холодное водоснабжение и (или) водоотведение (организация водопроводно-канализационного хозяйства)</w:t>
      </w:r>
      <w:r w:rsidR="004A7462">
        <w:rPr>
          <w:rFonts w:ascii="Times New Roman" w:hAnsi="Times New Roman"/>
          <w:sz w:val="28"/>
          <w:szCs w:val="28"/>
        </w:rPr>
        <w:t xml:space="preserve"> – </w:t>
      </w:r>
      <w:r w:rsidRPr="00685782">
        <w:rPr>
          <w:rFonts w:ascii="Times New Roman" w:hAnsi="Times New Roman"/>
          <w:sz w:val="28"/>
          <w:szCs w:val="28"/>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организация, осуществляющая горячее водоснабжение</w:t>
      </w:r>
      <w:r w:rsidR="004A7462">
        <w:rPr>
          <w:rFonts w:ascii="Times New Roman" w:hAnsi="Times New Roman"/>
          <w:sz w:val="28"/>
          <w:szCs w:val="28"/>
        </w:rPr>
        <w:t xml:space="preserve"> – </w:t>
      </w:r>
      <w:r w:rsidRPr="00685782">
        <w:rPr>
          <w:rFonts w:ascii="Times New Roman" w:hAnsi="Times New Roman"/>
          <w:sz w:val="28"/>
          <w:szCs w:val="28"/>
        </w:rPr>
        <w:t>юридическое лицо, осуществляющее эксплуатацию централизованной системы горячего водоснабжения, отдельных объектов такой системы;</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питьевая вода</w:t>
      </w:r>
      <w:r w:rsidR="004A7462">
        <w:rPr>
          <w:rFonts w:ascii="Times New Roman" w:hAnsi="Times New Roman"/>
          <w:sz w:val="28"/>
          <w:szCs w:val="28"/>
        </w:rPr>
        <w:t xml:space="preserve"> – </w:t>
      </w:r>
      <w:r w:rsidRPr="00685782">
        <w:rPr>
          <w:rFonts w:ascii="Times New Roman" w:hAnsi="Times New Roman"/>
          <w:sz w:val="28"/>
          <w:szCs w:val="28"/>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приготовление горячей воды</w:t>
      </w:r>
      <w:r w:rsidR="004A7462">
        <w:rPr>
          <w:rFonts w:ascii="Times New Roman" w:hAnsi="Times New Roman"/>
          <w:sz w:val="28"/>
          <w:szCs w:val="28"/>
        </w:rPr>
        <w:t xml:space="preserve"> – </w:t>
      </w:r>
      <w:r w:rsidRPr="00685782">
        <w:rPr>
          <w:rFonts w:ascii="Times New Roman" w:hAnsi="Times New Roman"/>
          <w:sz w:val="28"/>
          <w:szCs w:val="28"/>
        </w:rPr>
        <w:t>нагрев воды, а также при необходимости очистка, химическая подготовка и другие технологические процессы, осуществляемые с водой;</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производственная программа организации, осуществляющей горячее водоснабжение, холодное водоснабжение и (или) водоотведение (далее</w:t>
      </w:r>
      <w:r w:rsidR="004A7462">
        <w:rPr>
          <w:rFonts w:ascii="Times New Roman" w:hAnsi="Times New Roman"/>
          <w:sz w:val="28"/>
          <w:szCs w:val="28"/>
        </w:rPr>
        <w:t xml:space="preserve"> – </w:t>
      </w:r>
      <w:r w:rsidRPr="00685782">
        <w:rPr>
          <w:rFonts w:ascii="Times New Roman" w:hAnsi="Times New Roman"/>
          <w:sz w:val="28"/>
          <w:szCs w:val="28"/>
        </w:rPr>
        <w:t>производственная программа)</w:t>
      </w:r>
      <w:r w:rsidR="004A7462">
        <w:rPr>
          <w:rFonts w:ascii="Times New Roman" w:hAnsi="Times New Roman"/>
          <w:sz w:val="28"/>
          <w:szCs w:val="28"/>
        </w:rPr>
        <w:t xml:space="preserve"> – </w:t>
      </w:r>
      <w:r w:rsidRPr="00685782">
        <w:rPr>
          <w:rFonts w:ascii="Times New Roman" w:hAnsi="Times New Roman"/>
          <w:sz w:val="28"/>
          <w:szCs w:val="28"/>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состав и свойства сточных вод</w:t>
      </w:r>
      <w:r w:rsidR="004A7462">
        <w:rPr>
          <w:rFonts w:ascii="Times New Roman" w:hAnsi="Times New Roman"/>
          <w:sz w:val="28"/>
          <w:szCs w:val="28"/>
        </w:rPr>
        <w:t xml:space="preserve"> – </w:t>
      </w:r>
      <w:r w:rsidRPr="00685782">
        <w:rPr>
          <w:rFonts w:ascii="Times New Roman" w:hAnsi="Times New Roman"/>
          <w:sz w:val="28"/>
          <w:szCs w:val="28"/>
        </w:rPr>
        <w:t>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сточные воды централизованной системы водоотведения</w:t>
      </w:r>
      <w:r w:rsidR="004A7462">
        <w:rPr>
          <w:rFonts w:ascii="Times New Roman" w:hAnsi="Times New Roman"/>
          <w:sz w:val="28"/>
          <w:szCs w:val="28"/>
        </w:rPr>
        <w:t xml:space="preserve"> – </w:t>
      </w:r>
      <w:r w:rsidRPr="00685782">
        <w:rPr>
          <w:rFonts w:ascii="Times New Roman" w:hAnsi="Times New Roman"/>
          <w:sz w:val="28"/>
          <w:szCs w:val="28"/>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lastRenderedPageBreak/>
        <w:t>техническая вода</w:t>
      </w:r>
      <w:r w:rsidR="004A7462">
        <w:rPr>
          <w:rFonts w:ascii="Times New Roman" w:hAnsi="Times New Roman"/>
          <w:sz w:val="28"/>
          <w:szCs w:val="28"/>
        </w:rPr>
        <w:t xml:space="preserve"> – </w:t>
      </w:r>
      <w:r w:rsidRPr="00685782">
        <w:rPr>
          <w:rFonts w:ascii="Times New Roman" w:hAnsi="Times New Roman"/>
          <w:sz w:val="28"/>
          <w:szCs w:val="28"/>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техническое обследование централизованных систем горячего водоснабжения, холодного водоснабжения и (или) водоотведения</w:t>
      </w:r>
      <w:r w:rsidR="004A7462">
        <w:rPr>
          <w:rFonts w:ascii="Times New Roman" w:hAnsi="Times New Roman"/>
          <w:sz w:val="28"/>
          <w:szCs w:val="28"/>
        </w:rPr>
        <w:t xml:space="preserve"> – </w:t>
      </w:r>
      <w:r w:rsidRPr="00685782">
        <w:rPr>
          <w:rFonts w:ascii="Times New Roman" w:hAnsi="Times New Roman"/>
          <w:sz w:val="28"/>
          <w:szCs w:val="28"/>
        </w:rPr>
        <w:t>оценка технических характеристик объектов централизованных систем горячего водоснабжения, холодного водоснабжения и (или)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транспортировка воды (сточных вод)</w:t>
      </w:r>
      <w:r w:rsidR="004A7462">
        <w:rPr>
          <w:rFonts w:ascii="Times New Roman" w:hAnsi="Times New Roman"/>
          <w:sz w:val="28"/>
          <w:szCs w:val="28"/>
        </w:rPr>
        <w:t xml:space="preserve"> – </w:t>
      </w:r>
      <w:r w:rsidRPr="00685782">
        <w:rPr>
          <w:rFonts w:ascii="Times New Roman" w:hAnsi="Times New Roman"/>
          <w:sz w:val="28"/>
          <w:szCs w:val="28"/>
        </w:rPr>
        <w:t>перемещение воды (сточных вод), осуществляемое с использованием водопроводных (канализационных) сетей;</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централизованная система горячего водоснабжения</w:t>
      </w:r>
      <w:r w:rsidR="004A7462">
        <w:rPr>
          <w:rFonts w:ascii="Times New Roman" w:hAnsi="Times New Roman"/>
          <w:sz w:val="28"/>
          <w:szCs w:val="28"/>
        </w:rPr>
        <w:t xml:space="preserve"> – </w:t>
      </w:r>
      <w:r w:rsidRPr="00685782">
        <w:rPr>
          <w:rFonts w:ascii="Times New Roman" w:hAnsi="Times New Roman"/>
          <w:sz w:val="28"/>
          <w:szCs w:val="28"/>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w:t>
      </w:r>
      <w:r w:rsidR="004A7462">
        <w:rPr>
          <w:rFonts w:ascii="Times New Roman" w:hAnsi="Times New Roman"/>
          <w:sz w:val="28"/>
          <w:szCs w:val="28"/>
        </w:rPr>
        <w:t xml:space="preserve"> – </w:t>
      </w:r>
      <w:r w:rsidRPr="00685782">
        <w:rPr>
          <w:rFonts w:ascii="Times New Roman" w:hAnsi="Times New Roman"/>
          <w:sz w:val="28"/>
          <w:szCs w:val="28"/>
        </w:rPr>
        <w:t>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w:t>
      </w:r>
      <w:r w:rsidR="004A7462">
        <w:rPr>
          <w:rFonts w:ascii="Times New Roman" w:hAnsi="Times New Roman"/>
          <w:sz w:val="28"/>
          <w:szCs w:val="28"/>
        </w:rPr>
        <w:t xml:space="preserve"> – </w:t>
      </w:r>
      <w:r w:rsidRPr="00685782">
        <w:rPr>
          <w:rFonts w:ascii="Times New Roman" w:hAnsi="Times New Roman"/>
          <w:sz w:val="28"/>
          <w:szCs w:val="28"/>
        </w:rPr>
        <w:t>закрытая система горячего водоснабжения);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централизованная система водоотведения (канализации)</w:t>
      </w:r>
      <w:r w:rsidR="004A7462">
        <w:rPr>
          <w:rFonts w:ascii="Times New Roman" w:hAnsi="Times New Roman"/>
          <w:sz w:val="28"/>
          <w:szCs w:val="28"/>
        </w:rPr>
        <w:t xml:space="preserve"> – </w:t>
      </w:r>
      <w:r w:rsidRPr="00685782">
        <w:rPr>
          <w:rFonts w:ascii="Times New Roman" w:hAnsi="Times New Roman"/>
          <w:sz w:val="28"/>
          <w:szCs w:val="28"/>
        </w:rPr>
        <w:t>комплекс технологически связанных между собой инженерных сооружений, предназначенных для водоотведения;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централизованная система холодного водоснабжения</w:t>
      </w:r>
      <w:r w:rsidR="004A7462">
        <w:rPr>
          <w:rFonts w:ascii="Times New Roman" w:hAnsi="Times New Roman"/>
          <w:sz w:val="28"/>
          <w:szCs w:val="28"/>
        </w:rPr>
        <w:t xml:space="preserve"> – </w:t>
      </w:r>
      <w:r w:rsidRPr="00685782">
        <w:rPr>
          <w:rFonts w:ascii="Times New Roman" w:hAnsi="Times New Roman"/>
          <w:sz w:val="28"/>
          <w:szCs w:val="28"/>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17B51" w:rsidRPr="00025649" w:rsidRDefault="00917B51" w:rsidP="00204BDF">
      <w:pPr>
        <w:ind w:firstLine="567"/>
        <w:jc w:val="both"/>
        <w:rPr>
          <w:rFonts w:ascii="Times New Roman" w:hAnsi="Times New Roman"/>
          <w:sz w:val="28"/>
          <w:szCs w:val="28"/>
        </w:rPr>
      </w:pPr>
      <w:r w:rsidRPr="00025649">
        <w:rPr>
          <w:rFonts w:ascii="Times New Roman" w:hAnsi="Times New Roman"/>
          <w:sz w:val="28"/>
          <w:szCs w:val="28"/>
        </w:rPr>
        <w:t>Системы водоснабжения могут классифицироваться по ряду основных признаков.</w:t>
      </w:r>
    </w:p>
    <w:p w:rsidR="00917B51" w:rsidRPr="00025649" w:rsidRDefault="00917B51" w:rsidP="00204BDF">
      <w:pPr>
        <w:ind w:firstLine="567"/>
        <w:jc w:val="both"/>
        <w:rPr>
          <w:rFonts w:ascii="Times New Roman" w:hAnsi="Times New Roman"/>
          <w:sz w:val="28"/>
          <w:szCs w:val="28"/>
        </w:rPr>
      </w:pPr>
      <w:r w:rsidRPr="00025649">
        <w:rPr>
          <w:rFonts w:ascii="Times New Roman" w:hAnsi="Times New Roman"/>
          <w:sz w:val="28"/>
          <w:szCs w:val="28"/>
        </w:rPr>
        <w:t>По назначению различают системы водоснабжения (водопроводы) населенных мест (городов, поселков); системы производственного водоснабжения (производственные водопроводы), которые, в свою очередь, различают по отраслям промышленности (водопроводы тепловых электростанций, водопроводы металлургических заводов и т. д.); системы сельскохозяйственного водоснабжения.</w:t>
      </w:r>
    </w:p>
    <w:p w:rsidR="00917B51" w:rsidRPr="00025649" w:rsidRDefault="00917B51" w:rsidP="00204BDF">
      <w:pPr>
        <w:ind w:firstLine="567"/>
        <w:jc w:val="both"/>
        <w:rPr>
          <w:rFonts w:ascii="Times New Roman" w:hAnsi="Times New Roman"/>
          <w:sz w:val="28"/>
          <w:szCs w:val="28"/>
        </w:rPr>
      </w:pPr>
      <w:r w:rsidRPr="00025649">
        <w:rPr>
          <w:rFonts w:ascii="Times New Roman" w:hAnsi="Times New Roman"/>
          <w:sz w:val="28"/>
          <w:szCs w:val="28"/>
        </w:rPr>
        <w:t>При обслуживании одной системой водоснабжения ряда объектов устраивают, как было сказано, групповые или районные системы водоснабжения.</w:t>
      </w:r>
    </w:p>
    <w:p w:rsidR="00917B51" w:rsidRPr="00025649" w:rsidRDefault="00917B51" w:rsidP="00204BDF">
      <w:pPr>
        <w:ind w:firstLine="567"/>
        <w:jc w:val="both"/>
        <w:rPr>
          <w:rFonts w:ascii="Times New Roman" w:hAnsi="Times New Roman"/>
          <w:sz w:val="28"/>
          <w:szCs w:val="28"/>
        </w:rPr>
      </w:pPr>
      <w:r w:rsidRPr="00025649">
        <w:rPr>
          <w:rFonts w:ascii="Times New Roman" w:hAnsi="Times New Roman"/>
          <w:sz w:val="28"/>
          <w:szCs w:val="28"/>
        </w:rPr>
        <w:t>В пределах одного объекта в соответствии с объединением различных функций устраивают водопроводы хозяйственно-питьевые, хозяйственно-противопожарные и хозяйственно-производственные.</w:t>
      </w:r>
    </w:p>
    <w:p w:rsidR="00917B51" w:rsidRPr="00025649" w:rsidRDefault="00917B51" w:rsidP="00204BDF">
      <w:pPr>
        <w:ind w:firstLine="567"/>
        <w:jc w:val="both"/>
        <w:rPr>
          <w:rFonts w:ascii="Times New Roman" w:hAnsi="Times New Roman"/>
          <w:sz w:val="28"/>
          <w:szCs w:val="28"/>
        </w:rPr>
      </w:pPr>
      <w:r w:rsidRPr="00025649">
        <w:rPr>
          <w:rFonts w:ascii="Times New Roman" w:hAnsi="Times New Roman"/>
          <w:sz w:val="28"/>
          <w:szCs w:val="28"/>
        </w:rPr>
        <w:t>По характеру используемых природных источников различают водопроводы, получающие воду из поверхностных источников (речные, озерные и т.д.); водопроводы, основанные на подземных водах (артезианские, родниковые и т.п.); водопроводы смешанного питания</w:t>
      </w:r>
      <w:r w:rsidR="004A7462">
        <w:rPr>
          <w:rFonts w:ascii="Times New Roman" w:hAnsi="Times New Roman"/>
          <w:sz w:val="28"/>
          <w:szCs w:val="28"/>
        </w:rPr>
        <w:t xml:space="preserve"> – </w:t>
      </w:r>
      <w:r>
        <w:rPr>
          <w:rFonts w:ascii="Times New Roman" w:hAnsi="Times New Roman"/>
          <w:sz w:val="28"/>
          <w:szCs w:val="28"/>
        </w:rPr>
        <w:t>п</w:t>
      </w:r>
      <w:r w:rsidRPr="00025649">
        <w:rPr>
          <w:rFonts w:ascii="Times New Roman" w:hAnsi="Times New Roman"/>
          <w:sz w:val="28"/>
          <w:szCs w:val="28"/>
        </w:rPr>
        <w:t>ри использовании источников различных видов.</w:t>
      </w:r>
    </w:p>
    <w:p w:rsidR="00917B51" w:rsidRPr="00025649" w:rsidRDefault="00917B51" w:rsidP="00204BDF">
      <w:pPr>
        <w:ind w:firstLine="567"/>
        <w:jc w:val="both"/>
        <w:rPr>
          <w:rFonts w:ascii="Times New Roman" w:hAnsi="Times New Roman"/>
          <w:sz w:val="28"/>
          <w:szCs w:val="28"/>
        </w:rPr>
      </w:pPr>
      <w:r w:rsidRPr="00025649">
        <w:rPr>
          <w:rFonts w:ascii="Times New Roman" w:hAnsi="Times New Roman"/>
          <w:sz w:val="28"/>
          <w:szCs w:val="28"/>
        </w:rPr>
        <w:t>По способу подачи воды различают водопроводы самотечные (гравитационные)</w:t>
      </w:r>
      <w:r>
        <w:rPr>
          <w:rFonts w:ascii="Times New Roman" w:hAnsi="Times New Roman"/>
          <w:sz w:val="28"/>
          <w:szCs w:val="28"/>
        </w:rPr>
        <w:t xml:space="preserve">, </w:t>
      </w:r>
      <w:r w:rsidRPr="00025649">
        <w:rPr>
          <w:rFonts w:ascii="Times New Roman" w:hAnsi="Times New Roman"/>
          <w:sz w:val="28"/>
          <w:szCs w:val="28"/>
        </w:rPr>
        <w:t xml:space="preserve">водопроводы с механической подачей воды (с помощью </w:t>
      </w:r>
      <w:r w:rsidRPr="00025649">
        <w:rPr>
          <w:rFonts w:ascii="Times New Roman" w:hAnsi="Times New Roman"/>
          <w:sz w:val="28"/>
          <w:szCs w:val="28"/>
        </w:rPr>
        <w:lastRenderedPageBreak/>
        <w:t>насосов), а также зонные водопроводы, где вода подается в отдельные районы отдельными насосными станциями.</w:t>
      </w:r>
    </w:p>
    <w:p w:rsidR="00917B51" w:rsidRPr="0099205E" w:rsidRDefault="00917B51" w:rsidP="00204BDF">
      <w:pPr>
        <w:ind w:firstLine="567"/>
        <w:jc w:val="both"/>
        <w:rPr>
          <w:rFonts w:ascii="Times New Roman" w:hAnsi="Times New Roman"/>
          <w:sz w:val="28"/>
          <w:szCs w:val="28"/>
        </w:rPr>
      </w:pPr>
      <w:r w:rsidRPr="00025649">
        <w:rPr>
          <w:rFonts w:ascii="Times New Roman" w:hAnsi="Times New Roman"/>
          <w:sz w:val="28"/>
          <w:szCs w:val="28"/>
        </w:rPr>
        <w:t>Кроме того, в соответствии со сказанным выше системы производственного водоснабжения можно различать по способу (кратности) использования воды: системы прямоточного водоснабжения (с однократным использованием воды); системы оборотного водоснабжения; системы с повторным использованием воды.</w:t>
      </w:r>
    </w:p>
    <w:p w:rsidR="00917B51" w:rsidRPr="00685782" w:rsidRDefault="00917B51" w:rsidP="00204BDF">
      <w:pPr>
        <w:autoSpaceDE w:val="0"/>
        <w:autoSpaceDN w:val="0"/>
        <w:adjustRightInd w:val="0"/>
        <w:ind w:firstLine="540"/>
        <w:jc w:val="both"/>
        <w:rPr>
          <w:rFonts w:ascii="Times New Roman" w:hAnsi="Times New Roman"/>
          <w:sz w:val="28"/>
          <w:szCs w:val="28"/>
        </w:rPr>
      </w:pPr>
    </w:p>
    <w:p w:rsidR="00CA19CE" w:rsidRPr="00B54334" w:rsidRDefault="00917B51" w:rsidP="00B54334">
      <w:pPr>
        <w:pStyle w:val="2"/>
        <w:keepNext w:val="0"/>
        <w:widowControl w:val="0"/>
        <w:spacing w:before="0" w:after="0" w:line="276" w:lineRule="auto"/>
        <w:rPr>
          <w:sz w:val="28"/>
          <w:szCs w:val="28"/>
          <w:u w:val="single"/>
        </w:rPr>
      </w:pPr>
      <w:bookmarkStart w:id="18" w:name="_Toc66351302"/>
      <w:r w:rsidRPr="00B54334">
        <w:rPr>
          <w:sz w:val="28"/>
          <w:szCs w:val="28"/>
          <w:u w:val="single"/>
        </w:rPr>
        <w:t xml:space="preserve">Общие </w:t>
      </w:r>
      <w:r w:rsidR="00CA19CE" w:rsidRPr="00B54334">
        <w:rPr>
          <w:sz w:val="28"/>
          <w:szCs w:val="28"/>
          <w:u w:val="single"/>
        </w:rPr>
        <w:t>сведения о муниципальном образовании</w:t>
      </w:r>
      <w:bookmarkEnd w:id="18"/>
    </w:p>
    <w:p w:rsidR="00917B51" w:rsidRPr="009C08DF" w:rsidRDefault="00917B51" w:rsidP="009C08DF">
      <w:pPr>
        <w:ind w:firstLine="567"/>
        <w:jc w:val="both"/>
        <w:rPr>
          <w:rFonts w:ascii="Times New Roman" w:hAnsi="Times New Roman"/>
          <w:sz w:val="28"/>
          <w:szCs w:val="28"/>
        </w:rPr>
      </w:pPr>
      <w:r w:rsidRPr="009C08DF">
        <w:rPr>
          <w:rFonts w:ascii="Times New Roman" w:hAnsi="Times New Roman"/>
          <w:sz w:val="28"/>
          <w:szCs w:val="28"/>
        </w:rPr>
        <w:t xml:space="preserve">Муниципальное образование – </w:t>
      </w:r>
      <w:r w:rsidR="00F0265B">
        <w:rPr>
          <w:rFonts w:ascii="Times New Roman" w:hAnsi="Times New Roman"/>
          <w:sz w:val="28"/>
          <w:szCs w:val="28"/>
        </w:rPr>
        <w:t>Тумск</w:t>
      </w:r>
      <w:r w:rsidR="00956D70">
        <w:rPr>
          <w:rFonts w:ascii="Times New Roman" w:hAnsi="Times New Roman"/>
          <w:sz w:val="28"/>
          <w:szCs w:val="28"/>
        </w:rPr>
        <w:t>ое городское</w:t>
      </w:r>
      <w:r w:rsidRPr="009C08DF">
        <w:rPr>
          <w:rFonts w:ascii="Times New Roman" w:hAnsi="Times New Roman"/>
          <w:sz w:val="28"/>
          <w:szCs w:val="28"/>
        </w:rPr>
        <w:t xml:space="preserve"> поселение является самостоятельным муниципальным образованием в составе </w:t>
      </w:r>
      <w:r w:rsidR="00F0265B">
        <w:rPr>
          <w:rFonts w:ascii="Times New Roman" w:hAnsi="Times New Roman"/>
          <w:sz w:val="28"/>
          <w:szCs w:val="28"/>
        </w:rPr>
        <w:t>Клепиковс</w:t>
      </w:r>
      <w:r w:rsidR="005A0EC4">
        <w:rPr>
          <w:rFonts w:ascii="Times New Roman" w:hAnsi="Times New Roman"/>
          <w:sz w:val="28"/>
          <w:szCs w:val="28"/>
        </w:rPr>
        <w:t>кого</w:t>
      </w:r>
      <w:r w:rsidRPr="009C08DF">
        <w:rPr>
          <w:rFonts w:ascii="Times New Roman" w:hAnsi="Times New Roman"/>
          <w:sz w:val="28"/>
          <w:szCs w:val="28"/>
        </w:rPr>
        <w:t xml:space="preserve"> муниципального района.</w:t>
      </w:r>
    </w:p>
    <w:p w:rsidR="004A7462" w:rsidRDefault="00F0265B" w:rsidP="009C08DF">
      <w:pPr>
        <w:ind w:firstLine="567"/>
        <w:jc w:val="both"/>
        <w:rPr>
          <w:rFonts w:ascii="Times New Roman" w:hAnsi="Times New Roman"/>
          <w:sz w:val="28"/>
          <w:szCs w:val="28"/>
        </w:rPr>
      </w:pPr>
      <w:r>
        <w:rPr>
          <w:rFonts w:ascii="Times New Roman" w:hAnsi="Times New Roman"/>
          <w:sz w:val="28"/>
          <w:szCs w:val="28"/>
        </w:rPr>
        <w:t>Тумск</w:t>
      </w:r>
      <w:r w:rsidR="00956D70">
        <w:rPr>
          <w:rFonts w:ascii="Times New Roman" w:hAnsi="Times New Roman"/>
          <w:sz w:val="28"/>
          <w:szCs w:val="28"/>
        </w:rPr>
        <w:t>ое городское</w:t>
      </w:r>
      <w:r w:rsidR="00917B51" w:rsidRPr="009C08DF">
        <w:rPr>
          <w:rFonts w:ascii="Times New Roman" w:hAnsi="Times New Roman"/>
          <w:sz w:val="28"/>
          <w:szCs w:val="28"/>
        </w:rPr>
        <w:t xml:space="preserve"> поселение образовано и наделено статусом поселения </w:t>
      </w:r>
      <w:r w:rsidR="004A7462">
        <w:rPr>
          <w:rFonts w:ascii="Times New Roman" w:hAnsi="Times New Roman"/>
          <w:sz w:val="28"/>
          <w:szCs w:val="28"/>
        </w:rPr>
        <w:t>з</w:t>
      </w:r>
      <w:r w:rsidR="004A7462" w:rsidRPr="004A7462">
        <w:rPr>
          <w:rFonts w:ascii="Times New Roman" w:hAnsi="Times New Roman"/>
          <w:sz w:val="28"/>
          <w:szCs w:val="28"/>
        </w:rPr>
        <w:t>акон</w:t>
      </w:r>
      <w:r w:rsidR="004A7462">
        <w:rPr>
          <w:rFonts w:ascii="Times New Roman" w:hAnsi="Times New Roman"/>
          <w:sz w:val="28"/>
          <w:szCs w:val="28"/>
        </w:rPr>
        <w:t>ом</w:t>
      </w:r>
      <w:r w:rsidR="004A7462" w:rsidRPr="004A7462">
        <w:rPr>
          <w:rFonts w:ascii="Times New Roman" w:hAnsi="Times New Roman"/>
          <w:sz w:val="28"/>
          <w:szCs w:val="28"/>
        </w:rPr>
        <w:t xml:space="preserve"> Рязанской области от 7 октября 2004 г. N 83-ОЗ «О наделении муниципального образования </w:t>
      </w:r>
      <w:r w:rsidR="004A7462">
        <w:rPr>
          <w:rFonts w:ascii="Times New Roman" w:hAnsi="Times New Roman"/>
          <w:sz w:val="28"/>
          <w:szCs w:val="28"/>
        </w:rPr>
        <w:t xml:space="preserve">– </w:t>
      </w:r>
      <w:r w:rsidR="004A7462" w:rsidRPr="004A7462">
        <w:rPr>
          <w:rFonts w:ascii="Times New Roman" w:hAnsi="Times New Roman"/>
          <w:sz w:val="28"/>
          <w:szCs w:val="28"/>
        </w:rPr>
        <w:t>Клепиковский район статусом муниципального района, об установлении его границ и границ муниципальных образований, входящих в его состав»</w:t>
      </w:r>
      <w:r w:rsidR="004A7462">
        <w:rPr>
          <w:rFonts w:ascii="Times New Roman" w:hAnsi="Times New Roman"/>
          <w:sz w:val="28"/>
          <w:szCs w:val="28"/>
        </w:rPr>
        <w:t>.</w:t>
      </w:r>
    </w:p>
    <w:p w:rsidR="00FA1362" w:rsidRDefault="00FA1362" w:rsidP="00FA1362">
      <w:pPr>
        <w:ind w:firstLine="567"/>
        <w:jc w:val="both"/>
        <w:rPr>
          <w:rFonts w:ascii="Times New Roman" w:hAnsi="Times New Roman"/>
          <w:sz w:val="28"/>
          <w:szCs w:val="28"/>
        </w:rPr>
      </w:pPr>
      <w:r w:rsidRPr="00FA1362">
        <w:rPr>
          <w:rFonts w:ascii="Times New Roman" w:hAnsi="Times New Roman"/>
          <w:sz w:val="28"/>
          <w:szCs w:val="28"/>
        </w:rPr>
        <w:t>Устав муниципального образования – Тумское городское поселение</w:t>
      </w:r>
      <w:r>
        <w:rPr>
          <w:rFonts w:ascii="Times New Roman" w:hAnsi="Times New Roman"/>
          <w:sz w:val="28"/>
          <w:szCs w:val="28"/>
        </w:rPr>
        <w:t xml:space="preserve"> </w:t>
      </w:r>
      <w:r w:rsidRPr="00FA1362">
        <w:rPr>
          <w:rFonts w:ascii="Times New Roman" w:hAnsi="Times New Roman"/>
          <w:sz w:val="28"/>
          <w:szCs w:val="28"/>
        </w:rPr>
        <w:t>Клепиковского муниципального района Рязанской области, утвержден</w:t>
      </w:r>
      <w:r>
        <w:rPr>
          <w:rFonts w:ascii="Times New Roman" w:hAnsi="Times New Roman"/>
          <w:sz w:val="28"/>
          <w:szCs w:val="28"/>
        </w:rPr>
        <w:t xml:space="preserve"> </w:t>
      </w:r>
      <w:r w:rsidRPr="00FA1362">
        <w:rPr>
          <w:rFonts w:ascii="Times New Roman" w:hAnsi="Times New Roman"/>
          <w:sz w:val="28"/>
          <w:szCs w:val="28"/>
        </w:rPr>
        <w:t>решением</w:t>
      </w:r>
      <w:r>
        <w:rPr>
          <w:rFonts w:ascii="Times New Roman" w:hAnsi="Times New Roman"/>
          <w:sz w:val="28"/>
          <w:szCs w:val="28"/>
        </w:rPr>
        <w:t xml:space="preserve"> </w:t>
      </w:r>
      <w:r w:rsidRPr="00FA1362">
        <w:rPr>
          <w:rFonts w:ascii="Times New Roman" w:hAnsi="Times New Roman"/>
          <w:sz w:val="28"/>
          <w:szCs w:val="28"/>
        </w:rPr>
        <w:t>Совета депутатов муниципального образования – Тумское городское поселение</w:t>
      </w:r>
      <w:r>
        <w:rPr>
          <w:rFonts w:ascii="Times New Roman" w:hAnsi="Times New Roman"/>
          <w:sz w:val="28"/>
          <w:szCs w:val="28"/>
        </w:rPr>
        <w:t xml:space="preserve"> </w:t>
      </w:r>
      <w:r w:rsidRPr="00FA1362">
        <w:rPr>
          <w:rFonts w:ascii="Times New Roman" w:hAnsi="Times New Roman"/>
          <w:sz w:val="28"/>
          <w:szCs w:val="28"/>
        </w:rPr>
        <w:t>Клепиковского муниципального района Рязанской области от 29.10.2018 года №</w:t>
      </w:r>
      <w:r>
        <w:rPr>
          <w:rFonts w:ascii="Times New Roman" w:hAnsi="Times New Roman"/>
          <w:sz w:val="28"/>
          <w:szCs w:val="28"/>
        </w:rPr>
        <w:t> </w:t>
      </w:r>
      <w:r w:rsidRPr="00FA1362">
        <w:rPr>
          <w:rFonts w:ascii="Times New Roman" w:hAnsi="Times New Roman"/>
          <w:sz w:val="28"/>
          <w:szCs w:val="28"/>
        </w:rPr>
        <w:t>50</w:t>
      </w:r>
      <w:r>
        <w:rPr>
          <w:rFonts w:ascii="Times New Roman" w:hAnsi="Times New Roman"/>
          <w:sz w:val="28"/>
          <w:szCs w:val="28"/>
        </w:rPr>
        <w:t>.</w:t>
      </w:r>
    </w:p>
    <w:p w:rsidR="00917B51" w:rsidRPr="004F757B" w:rsidRDefault="00917B51" w:rsidP="004F757B">
      <w:pPr>
        <w:ind w:firstLine="567"/>
        <w:jc w:val="both"/>
        <w:rPr>
          <w:rFonts w:ascii="Times New Roman" w:hAnsi="Times New Roman"/>
          <w:sz w:val="28"/>
          <w:szCs w:val="28"/>
        </w:rPr>
      </w:pPr>
      <w:r w:rsidRPr="004F757B">
        <w:rPr>
          <w:rFonts w:ascii="Times New Roman" w:hAnsi="Times New Roman"/>
          <w:sz w:val="28"/>
          <w:szCs w:val="28"/>
        </w:rPr>
        <w:t>Границы территории муниципального образования</w:t>
      </w:r>
      <w:r w:rsidR="004A7462">
        <w:rPr>
          <w:rFonts w:ascii="Times New Roman" w:hAnsi="Times New Roman"/>
          <w:sz w:val="28"/>
          <w:szCs w:val="28"/>
        </w:rPr>
        <w:t xml:space="preserve"> – </w:t>
      </w:r>
      <w:r w:rsidR="00F0265B">
        <w:rPr>
          <w:rFonts w:ascii="Times New Roman" w:hAnsi="Times New Roman"/>
          <w:sz w:val="28"/>
          <w:szCs w:val="28"/>
        </w:rPr>
        <w:t>Тумск</w:t>
      </w:r>
      <w:r w:rsidR="00956D70">
        <w:rPr>
          <w:rFonts w:ascii="Times New Roman" w:hAnsi="Times New Roman"/>
          <w:sz w:val="28"/>
          <w:szCs w:val="28"/>
        </w:rPr>
        <w:t>ое городское</w:t>
      </w:r>
      <w:r w:rsidRPr="004F757B">
        <w:rPr>
          <w:rFonts w:ascii="Times New Roman" w:hAnsi="Times New Roman"/>
          <w:sz w:val="28"/>
          <w:szCs w:val="28"/>
        </w:rPr>
        <w:t xml:space="preserve"> </w:t>
      </w:r>
      <w:proofErr w:type="gramStart"/>
      <w:r w:rsidRPr="004F757B">
        <w:rPr>
          <w:rFonts w:ascii="Times New Roman" w:hAnsi="Times New Roman"/>
          <w:sz w:val="28"/>
          <w:szCs w:val="28"/>
        </w:rPr>
        <w:t>поселение  установлены</w:t>
      </w:r>
      <w:proofErr w:type="gramEnd"/>
      <w:r w:rsidRPr="004F757B">
        <w:rPr>
          <w:rFonts w:ascii="Times New Roman" w:hAnsi="Times New Roman"/>
          <w:sz w:val="28"/>
          <w:szCs w:val="28"/>
        </w:rPr>
        <w:t xml:space="preserve"> законом Рязанской области «О наделении муниципального образования – </w:t>
      </w:r>
      <w:r w:rsidR="00F0265B">
        <w:rPr>
          <w:rFonts w:ascii="Times New Roman" w:hAnsi="Times New Roman"/>
          <w:sz w:val="28"/>
          <w:szCs w:val="28"/>
        </w:rPr>
        <w:t>Клепиковс</w:t>
      </w:r>
      <w:r w:rsidR="005A0EC4">
        <w:rPr>
          <w:rFonts w:ascii="Times New Roman" w:hAnsi="Times New Roman"/>
          <w:sz w:val="28"/>
          <w:szCs w:val="28"/>
        </w:rPr>
        <w:t>кий</w:t>
      </w:r>
      <w:r w:rsidRPr="004F757B">
        <w:rPr>
          <w:rFonts w:ascii="Times New Roman" w:hAnsi="Times New Roman"/>
          <w:sz w:val="28"/>
          <w:szCs w:val="28"/>
        </w:rPr>
        <w:t xml:space="preserve"> муниципальный район статусом муниципального района, об установлении его границ и границ муниципальных образований, входящих в его состав»  от  07.10.2004 года № 8</w:t>
      </w:r>
      <w:r w:rsidR="00FA1362">
        <w:rPr>
          <w:rFonts w:ascii="Times New Roman" w:hAnsi="Times New Roman"/>
          <w:sz w:val="28"/>
          <w:szCs w:val="28"/>
        </w:rPr>
        <w:t>3</w:t>
      </w:r>
      <w:r w:rsidRPr="004F757B">
        <w:rPr>
          <w:rFonts w:ascii="Times New Roman" w:hAnsi="Times New Roman"/>
          <w:sz w:val="28"/>
          <w:szCs w:val="28"/>
        </w:rPr>
        <w:t>-ОЗ.</w:t>
      </w:r>
    </w:p>
    <w:p w:rsidR="002D1C84" w:rsidRPr="002D1C84" w:rsidRDefault="002D1C84" w:rsidP="002D1C84">
      <w:pPr>
        <w:ind w:firstLine="567"/>
        <w:jc w:val="both"/>
        <w:rPr>
          <w:rFonts w:ascii="Times New Roman" w:hAnsi="Times New Roman"/>
          <w:sz w:val="28"/>
          <w:szCs w:val="28"/>
        </w:rPr>
      </w:pPr>
      <w:r w:rsidRPr="002D1C84">
        <w:rPr>
          <w:rFonts w:ascii="Times New Roman" w:hAnsi="Times New Roman"/>
          <w:sz w:val="28"/>
          <w:szCs w:val="28"/>
        </w:rPr>
        <w:t xml:space="preserve">Территория </w:t>
      </w:r>
      <w:r w:rsidR="00F0265B">
        <w:rPr>
          <w:rFonts w:ascii="Times New Roman" w:hAnsi="Times New Roman"/>
          <w:sz w:val="28"/>
          <w:szCs w:val="28"/>
        </w:rPr>
        <w:t>Тумск</w:t>
      </w:r>
      <w:r w:rsidRPr="002D1C84">
        <w:rPr>
          <w:rFonts w:ascii="Times New Roman" w:hAnsi="Times New Roman"/>
          <w:sz w:val="28"/>
          <w:szCs w:val="28"/>
        </w:rPr>
        <w:t xml:space="preserve">ого городского поселения входит в состав территории муниципального образования – </w:t>
      </w:r>
      <w:r w:rsidR="00F0265B">
        <w:rPr>
          <w:rFonts w:ascii="Times New Roman" w:hAnsi="Times New Roman"/>
          <w:sz w:val="28"/>
          <w:szCs w:val="28"/>
        </w:rPr>
        <w:t>Клепиковс</w:t>
      </w:r>
      <w:r w:rsidRPr="002D1C84">
        <w:rPr>
          <w:rFonts w:ascii="Times New Roman" w:hAnsi="Times New Roman"/>
          <w:sz w:val="28"/>
          <w:szCs w:val="28"/>
        </w:rPr>
        <w:t>кий муниципальный район Рязанской области.</w:t>
      </w:r>
    </w:p>
    <w:p w:rsidR="00C31720" w:rsidRDefault="00C31720" w:rsidP="00836442">
      <w:pPr>
        <w:ind w:firstLine="567"/>
        <w:jc w:val="both"/>
        <w:rPr>
          <w:rFonts w:ascii="Times New Roman" w:hAnsi="Times New Roman"/>
          <w:sz w:val="28"/>
          <w:szCs w:val="28"/>
        </w:rPr>
      </w:pPr>
      <w:r>
        <w:rPr>
          <w:rFonts w:ascii="Times New Roman" w:hAnsi="Times New Roman"/>
          <w:sz w:val="28"/>
          <w:szCs w:val="28"/>
        </w:rPr>
        <w:t>Тумское</w:t>
      </w:r>
      <w:r w:rsidR="00FA1362" w:rsidRPr="00FA1362">
        <w:rPr>
          <w:rFonts w:ascii="Times New Roman" w:hAnsi="Times New Roman"/>
          <w:sz w:val="28"/>
          <w:szCs w:val="28"/>
        </w:rPr>
        <w:t xml:space="preserve"> городское поселение </w:t>
      </w:r>
      <w:r>
        <w:rPr>
          <w:rFonts w:ascii="Times New Roman" w:hAnsi="Times New Roman"/>
          <w:sz w:val="28"/>
          <w:szCs w:val="28"/>
        </w:rPr>
        <w:t>граничит:</w:t>
      </w:r>
    </w:p>
    <w:p w:rsidR="006C5DC7" w:rsidRDefault="006C5DC7" w:rsidP="0084321A">
      <w:pPr>
        <w:numPr>
          <w:ilvl w:val="0"/>
          <w:numId w:val="2"/>
        </w:numPr>
        <w:ind w:left="220"/>
        <w:jc w:val="both"/>
        <w:rPr>
          <w:rFonts w:ascii="Times New Roman" w:hAnsi="Times New Roman"/>
          <w:sz w:val="28"/>
          <w:szCs w:val="28"/>
        </w:rPr>
      </w:pPr>
      <w:r w:rsidRPr="00FA1362">
        <w:rPr>
          <w:rFonts w:ascii="Times New Roman" w:hAnsi="Times New Roman"/>
          <w:sz w:val="28"/>
          <w:szCs w:val="28"/>
        </w:rPr>
        <w:t xml:space="preserve">на западе </w:t>
      </w:r>
      <w:r w:rsidRPr="006C5DC7">
        <w:rPr>
          <w:rFonts w:ascii="Times New Roman" w:hAnsi="Times New Roman"/>
          <w:sz w:val="28"/>
          <w:szCs w:val="28"/>
        </w:rPr>
        <w:t>с Оськинским сельским поселением Клепиковского муниципального района Рязанской области</w:t>
      </w:r>
      <w:r>
        <w:rPr>
          <w:rFonts w:ascii="Times New Roman" w:hAnsi="Times New Roman"/>
          <w:sz w:val="28"/>
          <w:szCs w:val="28"/>
        </w:rPr>
        <w:t>;</w:t>
      </w:r>
    </w:p>
    <w:p w:rsidR="006C5DC7" w:rsidRDefault="006C5DC7"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на </w:t>
      </w:r>
      <w:r w:rsidR="00C31720" w:rsidRPr="00C31720">
        <w:rPr>
          <w:rFonts w:ascii="Times New Roman" w:hAnsi="Times New Roman"/>
          <w:sz w:val="28"/>
          <w:szCs w:val="28"/>
        </w:rPr>
        <w:t>северо-западе, севере и северо-востоке</w:t>
      </w:r>
      <w:r w:rsidR="00FA1362" w:rsidRPr="00FA1362">
        <w:rPr>
          <w:rFonts w:ascii="Times New Roman" w:hAnsi="Times New Roman"/>
          <w:sz w:val="28"/>
          <w:szCs w:val="28"/>
        </w:rPr>
        <w:t xml:space="preserve"> с </w:t>
      </w:r>
      <w:r w:rsidR="00C31720" w:rsidRPr="00C31720">
        <w:rPr>
          <w:rFonts w:ascii="Times New Roman" w:hAnsi="Times New Roman"/>
          <w:sz w:val="28"/>
          <w:szCs w:val="28"/>
        </w:rPr>
        <w:t>Молькинским сельским поселением</w:t>
      </w:r>
      <w:r w:rsidRPr="006C5DC7">
        <w:rPr>
          <w:rFonts w:ascii="Times New Roman" w:hAnsi="Times New Roman"/>
          <w:sz w:val="28"/>
          <w:szCs w:val="28"/>
        </w:rPr>
        <w:t xml:space="preserve"> Клепиковск</w:t>
      </w:r>
      <w:r>
        <w:rPr>
          <w:rFonts w:ascii="Times New Roman" w:hAnsi="Times New Roman"/>
          <w:sz w:val="28"/>
          <w:szCs w:val="28"/>
        </w:rPr>
        <w:t>ого</w:t>
      </w:r>
      <w:r w:rsidRPr="006C5DC7">
        <w:rPr>
          <w:rFonts w:ascii="Times New Roman" w:hAnsi="Times New Roman"/>
          <w:sz w:val="28"/>
          <w:szCs w:val="28"/>
        </w:rPr>
        <w:t xml:space="preserve"> муниципальн</w:t>
      </w:r>
      <w:r>
        <w:rPr>
          <w:rFonts w:ascii="Times New Roman" w:hAnsi="Times New Roman"/>
          <w:sz w:val="28"/>
          <w:szCs w:val="28"/>
        </w:rPr>
        <w:t>ого</w:t>
      </w:r>
      <w:r w:rsidRPr="006C5DC7">
        <w:rPr>
          <w:rFonts w:ascii="Times New Roman" w:hAnsi="Times New Roman"/>
          <w:sz w:val="28"/>
          <w:szCs w:val="28"/>
        </w:rPr>
        <w:t xml:space="preserve"> район</w:t>
      </w:r>
      <w:r>
        <w:rPr>
          <w:rFonts w:ascii="Times New Roman" w:hAnsi="Times New Roman"/>
          <w:sz w:val="28"/>
          <w:szCs w:val="28"/>
        </w:rPr>
        <w:t>а</w:t>
      </w:r>
      <w:r w:rsidRPr="006C5DC7">
        <w:rPr>
          <w:rFonts w:ascii="Times New Roman" w:hAnsi="Times New Roman"/>
          <w:sz w:val="28"/>
          <w:szCs w:val="28"/>
        </w:rPr>
        <w:t xml:space="preserve"> Рязанской области</w:t>
      </w:r>
      <w:r>
        <w:rPr>
          <w:rFonts w:ascii="Times New Roman" w:hAnsi="Times New Roman"/>
          <w:sz w:val="28"/>
          <w:szCs w:val="28"/>
        </w:rPr>
        <w:t>;</w:t>
      </w:r>
    </w:p>
    <w:p w:rsidR="006C5DC7" w:rsidRDefault="006C5DC7"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на востоке </w:t>
      </w:r>
      <w:r w:rsidRPr="006C5DC7">
        <w:rPr>
          <w:rFonts w:ascii="Times New Roman" w:hAnsi="Times New Roman"/>
          <w:sz w:val="28"/>
          <w:szCs w:val="28"/>
        </w:rPr>
        <w:t>с Алексеевским сельским поселением Клепиковского муниципального района Рязанской области</w:t>
      </w:r>
      <w:r>
        <w:rPr>
          <w:rFonts w:ascii="Times New Roman" w:hAnsi="Times New Roman"/>
          <w:sz w:val="28"/>
          <w:szCs w:val="28"/>
        </w:rPr>
        <w:t>;</w:t>
      </w:r>
    </w:p>
    <w:p w:rsidR="006C5DC7" w:rsidRDefault="00FA1362" w:rsidP="0084321A">
      <w:pPr>
        <w:numPr>
          <w:ilvl w:val="0"/>
          <w:numId w:val="2"/>
        </w:numPr>
        <w:ind w:left="220"/>
        <w:jc w:val="both"/>
        <w:rPr>
          <w:rFonts w:ascii="Times New Roman" w:hAnsi="Times New Roman"/>
          <w:sz w:val="28"/>
          <w:szCs w:val="28"/>
        </w:rPr>
      </w:pPr>
      <w:r w:rsidRPr="00FA1362">
        <w:rPr>
          <w:rFonts w:ascii="Times New Roman" w:hAnsi="Times New Roman"/>
          <w:sz w:val="28"/>
          <w:szCs w:val="28"/>
        </w:rPr>
        <w:t xml:space="preserve">на </w:t>
      </w:r>
      <w:r w:rsidR="006C5DC7" w:rsidRPr="006C5DC7">
        <w:rPr>
          <w:rFonts w:ascii="Times New Roman" w:hAnsi="Times New Roman"/>
          <w:sz w:val="28"/>
          <w:szCs w:val="28"/>
        </w:rPr>
        <w:t>юг</w:t>
      </w:r>
      <w:r w:rsidR="006C5DC7">
        <w:rPr>
          <w:rFonts w:ascii="Times New Roman" w:hAnsi="Times New Roman"/>
          <w:sz w:val="28"/>
          <w:szCs w:val="28"/>
        </w:rPr>
        <w:t>о</w:t>
      </w:r>
      <w:r w:rsidR="006C5DC7" w:rsidRPr="006C5DC7">
        <w:rPr>
          <w:rFonts w:ascii="Times New Roman" w:hAnsi="Times New Roman"/>
          <w:sz w:val="28"/>
          <w:szCs w:val="28"/>
        </w:rPr>
        <w:t>-восток</w:t>
      </w:r>
      <w:r w:rsidR="006C5DC7">
        <w:rPr>
          <w:rFonts w:ascii="Times New Roman" w:hAnsi="Times New Roman"/>
          <w:sz w:val="28"/>
          <w:szCs w:val="28"/>
        </w:rPr>
        <w:t>е,</w:t>
      </w:r>
      <w:r w:rsidR="006C5DC7" w:rsidRPr="00FA1362">
        <w:rPr>
          <w:rFonts w:ascii="Times New Roman" w:hAnsi="Times New Roman"/>
          <w:sz w:val="28"/>
          <w:szCs w:val="28"/>
        </w:rPr>
        <w:t xml:space="preserve"> </w:t>
      </w:r>
      <w:r w:rsidRPr="00FA1362">
        <w:rPr>
          <w:rFonts w:ascii="Times New Roman" w:hAnsi="Times New Roman"/>
          <w:sz w:val="28"/>
          <w:szCs w:val="28"/>
        </w:rPr>
        <w:t>юге</w:t>
      </w:r>
      <w:r w:rsidR="006C5DC7" w:rsidRPr="006C5DC7">
        <w:rPr>
          <w:rFonts w:ascii="Times New Roman" w:hAnsi="Times New Roman"/>
          <w:sz w:val="28"/>
          <w:szCs w:val="28"/>
        </w:rPr>
        <w:t xml:space="preserve"> и юг</w:t>
      </w:r>
      <w:r w:rsidR="006C5DC7">
        <w:rPr>
          <w:rFonts w:ascii="Times New Roman" w:hAnsi="Times New Roman"/>
          <w:sz w:val="28"/>
          <w:szCs w:val="28"/>
        </w:rPr>
        <w:t>о-</w:t>
      </w:r>
      <w:r w:rsidR="006C5DC7" w:rsidRPr="006C5DC7">
        <w:rPr>
          <w:rFonts w:ascii="Times New Roman" w:hAnsi="Times New Roman"/>
          <w:sz w:val="28"/>
          <w:szCs w:val="28"/>
        </w:rPr>
        <w:t>запад</w:t>
      </w:r>
      <w:r w:rsidR="006C5DC7">
        <w:rPr>
          <w:rFonts w:ascii="Times New Roman" w:hAnsi="Times New Roman"/>
          <w:sz w:val="28"/>
          <w:szCs w:val="28"/>
        </w:rPr>
        <w:t>е с</w:t>
      </w:r>
      <w:r w:rsidR="006C5DC7" w:rsidRPr="006C5DC7">
        <w:rPr>
          <w:rFonts w:ascii="Times New Roman" w:hAnsi="Times New Roman"/>
          <w:sz w:val="28"/>
          <w:szCs w:val="28"/>
        </w:rPr>
        <w:t xml:space="preserve"> Уткинским сельским поселением</w:t>
      </w:r>
      <w:r w:rsidR="006C5DC7">
        <w:rPr>
          <w:rFonts w:ascii="Times New Roman" w:hAnsi="Times New Roman"/>
          <w:sz w:val="28"/>
          <w:szCs w:val="28"/>
        </w:rPr>
        <w:t xml:space="preserve"> </w:t>
      </w:r>
      <w:r w:rsidR="006C5DC7" w:rsidRPr="006C5DC7">
        <w:rPr>
          <w:rFonts w:ascii="Times New Roman" w:hAnsi="Times New Roman"/>
          <w:sz w:val="28"/>
          <w:szCs w:val="28"/>
        </w:rPr>
        <w:t>Клепиковского муниципального района Рязанской области</w:t>
      </w:r>
      <w:r w:rsidR="006C5DC7">
        <w:rPr>
          <w:rFonts w:ascii="Times New Roman" w:hAnsi="Times New Roman"/>
          <w:sz w:val="28"/>
          <w:szCs w:val="28"/>
        </w:rPr>
        <w:t>.</w:t>
      </w:r>
    </w:p>
    <w:p w:rsidR="006C5DC7" w:rsidRDefault="00305A48" w:rsidP="00836442">
      <w:pPr>
        <w:ind w:firstLine="567"/>
        <w:jc w:val="both"/>
        <w:rPr>
          <w:rFonts w:ascii="Times New Roman" w:hAnsi="Times New Roman"/>
          <w:sz w:val="28"/>
          <w:szCs w:val="28"/>
        </w:rPr>
      </w:pPr>
      <w:r w:rsidRPr="00305A48">
        <w:rPr>
          <w:rFonts w:ascii="Times New Roman" w:hAnsi="Times New Roman"/>
          <w:sz w:val="28"/>
          <w:szCs w:val="28"/>
        </w:rPr>
        <w:t>Расстояние от районного центра г. Спас-</w:t>
      </w:r>
      <w:proofErr w:type="gramStart"/>
      <w:r w:rsidRPr="00305A48">
        <w:rPr>
          <w:rFonts w:ascii="Times New Roman" w:hAnsi="Times New Roman"/>
          <w:sz w:val="28"/>
          <w:szCs w:val="28"/>
        </w:rPr>
        <w:t>Клепики  составляет</w:t>
      </w:r>
      <w:proofErr w:type="gramEnd"/>
      <w:r w:rsidRPr="00305A48">
        <w:rPr>
          <w:rFonts w:ascii="Times New Roman" w:hAnsi="Times New Roman"/>
          <w:sz w:val="28"/>
          <w:szCs w:val="28"/>
        </w:rPr>
        <w:t xml:space="preserve"> 30 км, от г. Рязани </w:t>
      </w:r>
      <w:r>
        <w:rPr>
          <w:rFonts w:ascii="Times New Roman" w:hAnsi="Times New Roman"/>
          <w:sz w:val="28"/>
          <w:szCs w:val="28"/>
        </w:rPr>
        <w:t xml:space="preserve">– </w:t>
      </w:r>
      <w:r w:rsidRPr="00305A48">
        <w:rPr>
          <w:rFonts w:ascii="Times New Roman" w:hAnsi="Times New Roman"/>
          <w:sz w:val="28"/>
          <w:szCs w:val="28"/>
        </w:rPr>
        <w:t>110 км.</w:t>
      </w:r>
    </w:p>
    <w:p w:rsidR="00917B51" w:rsidRPr="004F757B" w:rsidRDefault="00917B51" w:rsidP="004F757B">
      <w:pPr>
        <w:framePr w:hSpace="180" w:wrap="around" w:vAnchor="page" w:hAnchor="margin" w:xAlign="center" w:y="955"/>
        <w:ind w:firstLine="567"/>
        <w:jc w:val="both"/>
        <w:rPr>
          <w:rFonts w:ascii="Times New Roman" w:hAnsi="Times New Roman"/>
          <w:sz w:val="28"/>
          <w:szCs w:val="28"/>
        </w:rPr>
      </w:pPr>
    </w:p>
    <w:p w:rsidR="00B5650E" w:rsidRDefault="00917B51" w:rsidP="004F757B">
      <w:pPr>
        <w:ind w:firstLine="567"/>
        <w:jc w:val="both"/>
        <w:rPr>
          <w:rFonts w:ascii="Times New Roman" w:hAnsi="Times New Roman"/>
          <w:sz w:val="28"/>
          <w:szCs w:val="28"/>
        </w:rPr>
      </w:pPr>
      <w:r>
        <w:rPr>
          <w:rFonts w:ascii="Times New Roman" w:hAnsi="Times New Roman"/>
          <w:sz w:val="28"/>
          <w:szCs w:val="28"/>
        </w:rPr>
        <w:t>Территория</w:t>
      </w:r>
      <w:r w:rsidR="00177982">
        <w:rPr>
          <w:rFonts w:ascii="Times New Roman" w:hAnsi="Times New Roman"/>
          <w:sz w:val="28"/>
          <w:szCs w:val="28"/>
        </w:rPr>
        <w:t xml:space="preserve"> </w:t>
      </w:r>
      <w:r w:rsidR="00F0265B">
        <w:rPr>
          <w:rFonts w:ascii="Times New Roman" w:hAnsi="Times New Roman"/>
          <w:sz w:val="28"/>
          <w:szCs w:val="28"/>
        </w:rPr>
        <w:t>Тумск</w:t>
      </w:r>
      <w:r w:rsidR="00956D70">
        <w:rPr>
          <w:rFonts w:ascii="Times New Roman" w:hAnsi="Times New Roman"/>
          <w:sz w:val="28"/>
          <w:szCs w:val="28"/>
        </w:rPr>
        <w:t>ого городского</w:t>
      </w:r>
      <w:r>
        <w:rPr>
          <w:rFonts w:ascii="Times New Roman" w:hAnsi="Times New Roman"/>
          <w:sz w:val="28"/>
          <w:szCs w:val="28"/>
        </w:rPr>
        <w:t xml:space="preserve"> поселения</w:t>
      </w:r>
      <w:r w:rsidRPr="004F757B">
        <w:rPr>
          <w:rFonts w:ascii="Times New Roman" w:hAnsi="Times New Roman"/>
          <w:sz w:val="28"/>
          <w:szCs w:val="28"/>
        </w:rPr>
        <w:t xml:space="preserve"> расположена в умеренно-континентальном климате. Средняя температура января </w:t>
      </w:r>
      <w:r w:rsidR="009D5283">
        <w:rPr>
          <w:rFonts w:ascii="Times New Roman" w:hAnsi="Times New Roman"/>
          <w:sz w:val="28"/>
          <w:szCs w:val="28"/>
        </w:rPr>
        <w:t>-</w:t>
      </w:r>
      <w:r w:rsidRPr="004F757B">
        <w:rPr>
          <w:rFonts w:ascii="Times New Roman" w:hAnsi="Times New Roman"/>
          <w:sz w:val="28"/>
          <w:szCs w:val="28"/>
        </w:rPr>
        <w:t>10</w:t>
      </w:r>
      <w:r w:rsidR="009D5283">
        <w:rPr>
          <w:rFonts w:ascii="Times New Roman" w:hAnsi="Times New Roman"/>
          <w:sz w:val="28"/>
          <w:szCs w:val="28"/>
          <w:vertAlign w:val="superscript"/>
        </w:rPr>
        <w:t>О</w:t>
      </w:r>
      <w:r w:rsidRPr="004F757B">
        <w:rPr>
          <w:rFonts w:ascii="Times New Roman" w:hAnsi="Times New Roman"/>
          <w:sz w:val="28"/>
          <w:szCs w:val="28"/>
        </w:rPr>
        <w:t xml:space="preserve"> С, июля +18</w:t>
      </w:r>
      <w:r w:rsidR="009D5283" w:rsidRPr="009D5283">
        <w:rPr>
          <w:rFonts w:ascii="Times New Roman" w:hAnsi="Times New Roman"/>
          <w:sz w:val="28"/>
          <w:szCs w:val="28"/>
          <w:vertAlign w:val="superscript"/>
        </w:rPr>
        <w:t>О</w:t>
      </w:r>
      <w:r w:rsidRPr="004F757B">
        <w:rPr>
          <w:rFonts w:ascii="Times New Roman" w:hAnsi="Times New Roman"/>
          <w:sz w:val="28"/>
          <w:szCs w:val="28"/>
        </w:rPr>
        <w:t xml:space="preserve"> С</w:t>
      </w:r>
      <w:r w:rsidR="00B5650E">
        <w:rPr>
          <w:rFonts w:ascii="Times New Roman" w:hAnsi="Times New Roman"/>
          <w:sz w:val="28"/>
          <w:szCs w:val="28"/>
        </w:rPr>
        <w:t>.</w:t>
      </w:r>
    </w:p>
    <w:p w:rsidR="00B5650E" w:rsidRDefault="00B5650E" w:rsidP="00B5650E">
      <w:pPr>
        <w:ind w:firstLine="567"/>
        <w:jc w:val="both"/>
        <w:rPr>
          <w:rFonts w:ascii="Times New Roman" w:hAnsi="Times New Roman"/>
          <w:sz w:val="28"/>
          <w:szCs w:val="28"/>
        </w:rPr>
      </w:pPr>
      <w:r w:rsidRPr="00B5650E">
        <w:rPr>
          <w:rFonts w:ascii="Times New Roman" w:hAnsi="Times New Roman"/>
          <w:sz w:val="28"/>
          <w:szCs w:val="28"/>
        </w:rPr>
        <w:t>В течение года выпадает около 500 мм осадков, среди которых преобладают осадки в виде дождя.</w:t>
      </w:r>
      <w:r>
        <w:rPr>
          <w:rFonts w:ascii="Times New Roman" w:hAnsi="Times New Roman"/>
          <w:sz w:val="28"/>
          <w:szCs w:val="28"/>
        </w:rPr>
        <w:t xml:space="preserve"> </w:t>
      </w:r>
      <w:r w:rsidRPr="00B5650E">
        <w:rPr>
          <w:rFonts w:ascii="Times New Roman" w:hAnsi="Times New Roman"/>
          <w:sz w:val="28"/>
          <w:szCs w:val="28"/>
        </w:rPr>
        <w:t xml:space="preserve">Число дней со снежным покровом 139. </w:t>
      </w:r>
    </w:p>
    <w:p w:rsidR="00B5650E" w:rsidRDefault="00B5650E" w:rsidP="00B5650E">
      <w:pPr>
        <w:ind w:firstLine="567"/>
        <w:jc w:val="both"/>
        <w:rPr>
          <w:rFonts w:ascii="Times New Roman" w:hAnsi="Times New Roman"/>
          <w:sz w:val="28"/>
          <w:szCs w:val="28"/>
        </w:rPr>
      </w:pPr>
      <w:r w:rsidRPr="00B5650E">
        <w:rPr>
          <w:rFonts w:ascii="Times New Roman" w:hAnsi="Times New Roman"/>
          <w:sz w:val="28"/>
          <w:szCs w:val="28"/>
        </w:rPr>
        <w:lastRenderedPageBreak/>
        <w:t>Ветровой режим отличается отсутствием сильных ветров и преобладанием слабых с переходом к умеренным</w:t>
      </w:r>
      <w:r>
        <w:rPr>
          <w:rFonts w:ascii="Times New Roman" w:hAnsi="Times New Roman"/>
          <w:sz w:val="28"/>
          <w:szCs w:val="28"/>
        </w:rPr>
        <w:t>. П</w:t>
      </w:r>
      <w:r w:rsidRPr="00B5650E">
        <w:rPr>
          <w:rFonts w:ascii="Times New Roman" w:hAnsi="Times New Roman"/>
          <w:sz w:val="28"/>
          <w:szCs w:val="28"/>
        </w:rPr>
        <w:t>реобладающими направлениями ветров в году и в холодный период являются юго-западные, а в теплый период – северо-западные и западные.</w:t>
      </w:r>
    </w:p>
    <w:p w:rsidR="00F367E0" w:rsidRPr="004F757B" w:rsidRDefault="00F83990" w:rsidP="00F367E0">
      <w:pPr>
        <w:ind w:firstLine="567"/>
        <w:jc w:val="both"/>
        <w:rPr>
          <w:rFonts w:ascii="Times New Roman" w:hAnsi="Times New Roman"/>
          <w:sz w:val="28"/>
          <w:szCs w:val="28"/>
        </w:rPr>
      </w:pPr>
      <w:r w:rsidRPr="00F83990">
        <w:rPr>
          <w:rFonts w:ascii="Times New Roman" w:hAnsi="Times New Roman"/>
          <w:sz w:val="28"/>
          <w:szCs w:val="28"/>
        </w:rPr>
        <w:t>Гидрография</w:t>
      </w:r>
      <w:r w:rsidR="00956D70">
        <w:rPr>
          <w:rFonts w:ascii="Times New Roman" w:hAnsi="Times New Roman"/>
          <w:sz w:val="28"/>
          <w:szCs w:val="28"/>
        </w:rPr>
        <w:t xml:space="preserve"> </w:t>
      </w:r>
      <w:r w:rsidR="00F0265B">
        <w:rPr>
          <w:rFonts w:ascii="Times New Roman" w:hAnsi="Times New Roman"/>
          <w:sz w:val="28"/>
          <w:szCs w:val="28"/>
        </w:rPr>
        <w:t>Тумск</w:t>
      </w:r>
      <w:r w:rsidR="00956D70">
        <w:rPr>
          <w:rFonts w:ascii="Times New Roman" w:hAnsi="Times New Roman"/>
          <w:sz w:val="28"/>
          <w:szCs w:val="28"/>
        </w:rPr>
        <w:t>ого городского</w:t>
      </w:r>
      <w:r w:rsidRPr="00F83990">
        <w:rPr>
          <w:rFonts w:ascii="Times New Roman" w:hAnsi="Times New Roman"/>
          <w:sz w:val="28"/>
          <w:szCs w:val="28"/>
        </w:rPr>
        <w:t xml:space="preserve"> поселения представлена </w:t>
      </w:r>
      <w:r w:rsidR="00B5650E">
        <w:rPr>
          <w:rFonts w:ascii="Times New Roman" w:hAnsi="Times New Roman"/>
          <w:sz w:val="28"/>
          <w:szCs w:val="28"/>
        </w:rPr>
        <w:t xml:space="preserve">притоком </w:t>
      </w:r>
      <w:r w:rsidR="00B5650E" w:rsidRPr="00B5650E">
        <w:rPr>
          <w:rFonts w:ascii="Times New Roman" w:hAnsi="Times New Roman"/>
          <w:sz w:val="28"/>
          <w:szCs w:val="28"/>
        </w:rPr>
        <w:t xml:space="preserve">Чёрненькая </w:t>
      </w:r>
      <w:r w:rsidRPr="00F83990">
        <w:rPr>
          <w:rFonts w:ascii="Times New Roman" w:hAnsi="Times New Roman"/>
          <w:sz w:val="28"/>
          <w:szCs w:val="28"/>
        </w:rPr>
        <w:t>рек</w:t>
      </w:r>
      <w:r w:rsidR="00B5650E">
        <w:rPr>
          <w:rFonts w:ascii="Times New Roman" w:hAnsi="Times New Roman"/>
          <w:sz w:val="28"/>
          <w:szCs w:val="28"/>
        </w:rPr>
        <w:t>и Нарма (приток реки Гусь)</w:t>
      </w:r>
      <w:r w:rsidRPr="00F83990">
        <w:rPr>
          <w:rFonts w:ascii="Times New Roman" w:hAnsi="Times New Roman"/>
          <w:sz w:val="28"/>
          <w:szCs w:val="28"/>
        </w:rPr>
        <w:t xml:space="preserve"> Окского бассейна. </w:t>
      </w:r>
    </w:p>
    <w:p w:rsidR="00C238FB" w:rsidRDefault="00917B51" w:rsidP="001B64A0">
      <w:pPr>
        <w:ind w:firstLine="567"/>
        <w:jc w:val="both"/>
        <w:rPr>
          <w:rFonts w:ascii="Times New Roman" w:hAnsi="Times New Roman"/>
          <w:sz w:val="28"/>
          <w:szCs w:val="28"/>
        </w:rPr>
      </w:pPr>
      <w:r w:rsidRPr="001B64A0">
        <w:rPr>
          <w:rFonts w:ascii="Times New Roman" w:hAnsi="Times New Roman"/>
          <w:sz w:val="28"/>
          <w:szCs w:val="28"/>
        </w:rPr>
        <w:t>Основным источником хозяйственно-питьевого водоснабжения</w:t>
      </w:r>
      <w:r w:rsidR="00956D70">
        <w:rPr>
          <w:rFonts w:ascii="Times New Roman" w:hAnsi="Times New Roman"/>
          <w:sz w:val="28"/>
          <w:szCs w:val="28"/>
        </w:rPr>
        <w:t xml:space="preserve"> </w:t>
      </w:r>
      <w:r w:rsidR="00F0265B">
        <w:rPr>
          <w:rFonts w:ascii="Times New Roman" w:hAnsi="Times New Roman"/>
          <w:sz w:val="28"/>
          <w:szCs w:val="28"/>
        </w:rPr>
        <w:t>Тумск</w:t>
      </w:r>
      <w:r w:rsidR="00956D70">
        <w:rPr>
          <w:rFonts w:ascii="Times New Roman" w:hAnsi="Times New Roman"/>
          <w:sz w:val="28"/>
          <w:szCs w:val="28"/>
        </w:rPr>
        <w:t>ого городского</w:t>
      </w:r>
      <w:r w:rsidR="0047083D">
        <w:rPr>
          <w:rFonts w:ascii="Times New Roman" w:hAnsi="Times New Roman"/>
          <w:sz w:val="28"/>
          <w:szCs w:val="28"/>
        </w:rPr>
        <w:t xml:space="preserve"> поселения являются подземные воды </w:t>
      </w:r>
      <w:r w:rsidR="00C238FB" w:rsidRPr="00C238FB">
        <w:rPr>
          <w:rFonts w:ascii="Times New Roman" w:hAnsi="Times New Roman"/>
          <w:sz w:val="28"/>
          <w:szCs w:val="28"/>
        </w:rPr>
        <w:t>Гжельско-ассельск</w:t>
      </w:r>
      <w:r w:rsidR="00C238FB">
        <w:rPr>
          <w:rFonts w:ascii="Times New Roman" w:hAnsi="Times New Roman"/>
          <w:sz w:val="28"/>
          <w:szCs w:val="28"/>
        </w:rPr>
        <w:t>ого</w:t>
      </w:r>
      <w:r w:rsidR="00C238FB" w:rsidRPr="00C238FB">
        <w:rPr>
          <w:rFonts w:ascii="Times New Roman" w:hAnsi="Times New Roman"/>
          <w:sz w:val="28"/>
          <w:szCs w:val="28"/>
        </w:rPr>
        <w:t xml:space="preserve"> водоносн</w:t>
      </w:r>
      <w:r w:rsidR="00C238FB">
        <w:rPr>
          <w:rFonts w:ascii="Times New Roman" w:hAnsi="Times New Roman"/>
          <w:sz w:val="28"/>
          <w:szCs w:val="28"/>
        </w:rPr>
        <w:t>ого</w:t>
      </w:r>
      <w:r w:rsidR="00C238FB" w:rsidRPr="00C238FB">
        <w:rPr>
          <w:rFonts w:ascii="Times New Roman" w:hAnsi="Times New Roman"/>
          <w:sz w:val="28"/>
          <w:szCs w:val="28"/>
        </w:rPr>
        <w:t xml:space="preserve"> карбонатн</w:t>
      </w:r>
      <w:r w:rsidR="00C238FB">
        <w:rPr>
          <w:rFonts w:ascii="Times New Roman" w:hAnsi="Times New Roman"/>
          <w:sz w:val="28"/>
          <w:szCs w:val="28"/>
        </w:rPr>
        <w:t>ого</w:t>
      </w:r>
      <w:r w:rsidR="00C238FB" w:rsidRPr="00C238FB">
        <w:rPr>
          <w:rFonts w:ascii="Times New Roman" w:hAnsi="Times New Roman"/>
          <w:sz w:val="28"/>
          <w:szCs w:val="28"/>
        </w:rPr>
        <w:t xml:space="preserve"> комплекс</w:t>
      </w:r>
      <w:r w:rsidR="00C238FB">
        <w:rPr>
          <w:rFonts w:ascii="Times New Roman" w:hAnsi="Times New Roman"/>
          <w:sz w:val="28"/>
          <w:szCs w:val="28"/>
        </w:rPr>
        <w:t>а и</w:t>
      </w:r>
      <w:r w:rsidR="00C238FB" w:rsidRPr="00C238FB">
        <w:rPr>
          <w:rFonts w:ascii="Times New Roman" w:hAnsi="Times New Roman"/>
          <w:sz w:val="28"/>
          <w:szCs w:val="28"/>
        </w:rPr>
        <w:t xml:space="preserve"> </w:t>
      </w:r>
      <w:r w:rsidR="00C238FB">
        <w:rPr>
          <w:rFonts w:ascii="Times New Roman" w:hAnsi="Times New Roman"/>
          <w:sz w:val="28"/>
          <w:szCs w:val="28"/>
        </w:rPr>
        <w:t>Касимовского</w:t>
      </w:r>
      <w:r w:rsidR="0073315A" w:rsidRPr="0073315A">
        <w:rPr>
          <w:rFonts w:ascii="Times New Roman" w:hAnsi="Times New Roman"/>
          <w:sz w:val="28"/>
          <w:szCs w:val="28"/>
        </w:rPr>
        <w:t xml:space="preserve"> водоносн</w:t>
      </w:r>
      <w:r w:rsidR="0073315A">
        <w:rPr>
          <w:rFonts w:ascii="Times New Roman" w:hAnsi="Times New Roman"/>
          <w:sz w:val="28"/>
          <w:szCs w:val="28"/>
        </w:rPr>
        <w:t>ого</w:t>
      </w:r>
      <w:r w:rsidR="0073315A" w:rsidRPr="0073315A">
        <w:rPr>
          <w:rFonts w:ascii="Times New Roman" w:hAnsi="Times New Roman"/>
          <w:sz w:val="28"/>
          <w:szCs w:val="28"/>
        </w:rPr>
        <w:t xml:space="preserve"> горизонт</w:t>
      </w:r>
      <w:r w:rsidR="0073315A">
        <w:rPr>
          <w:rFonts w:ascii="Times New Roman" w:hAnsi="Times New Roman"/>
          <w:sz w:val="28"/>
          <w:szCs w:val="28"/>
        </w:rPr>
        <w:t>а</w:t>
      </w:r>
      <w:r w:rsidR="0047083D">
        <w:rPr>
          <w:rFonts w:ascii="Times New Roman" w:hAnsi="Times New Roman"/>
          <w:sz w:val="28"/>
          <w:szCs w:val="28"/>
        </w:rPr>
        <w:t xml:space="preserve"> Московского </w:t>
      </w:r>
      <w:r w:rsidR="0073315A">
        <w:rPr>
          <w:rFonts w:ascii="Times New Roman" w:hAnsi="Times New Roman"/>
          <w:sz w:val="28"/>
          <w:szCs w:val="28"/>
        </w:rPr>
        <w:t>артезианского</w:t>
      </w:r>
      <w:r w:rsidR="0047083D">
        <w:rPr>
          <w:rFonts w:ascii="Times New Roman" w:hAnsi="Times New Roman"/>
          <w:sz w:val="28"/>
          <w:szCs w:val="28"/>
        </w:rPr>
        <w:t xml:space="preserve"> </w:t>
      </w:r>
      <w:r w:rsidR="00C707F7">
        <w:rPr>
          <w:rFonts w:ascii="Times New Roman" w:hAnsi="Times New Roman"/>
          <w:sz w:val="28"/>
          <w:szCs w:val="28"/>
        </w:rPr>
        <w:t>б</w:t>
      </w:r>
      <w:r w:rsidR="0047083D">
        <w:rPr>
          <w:rFonts w:ascii="Times New Roman" w:hAnsi="Times New Roman"/>
          <w:sz w:val="28"/>
          <w:szCs w:val="28"/>
        </w:rPr>
        <w:t>ассейна.</w:t>
      </w:r>
      <w:r w:rsidRPr="001B64A0">
        <w:rPr>
          <w:rFonts w:ascii="Times New Roman" w:hAnsi="Times New Roman"/>
          <w:sz w:val="28"/>
          <w:szCs w:val="28"/>
        </w:rPr>
        <w:t xml:space="preserve"> </w:t>
      </w:r>
    </w:p>
    <w:p w:rsidR="00917B51" w:rsidRPr="001B64A0" w:rsidRDefault="00C238FB" w:rsidP="001B64A0">
      <w:pPr>
        <w:ind w:firstLine="567"/>
        <w:jc w:val="both"/>
        <w:rPr>
          <w:rFonts w:ascii="Times New Roman" w:hAnsi="Times New Roman"/>
          <w:sz w:val="28"/>
          <w:szCs w:val="28"/>
        </w:rPr>
      </w:pPr>
      <w:r w:rsidRPr="00C238FB">
        <w:rPr>
          <w:rFonts w:ascii="Times New Roman" w:hAnsi="Times New Roman"/>
          <w:sz w:val="28"/>
          <w:szCs w:val="28"/>
        </w:rPr>
        <w:t xml:space="preserve">По оценке обеспеченности </w:t>
      </w:r>
      <w:proofErr w:type="gramStart"/>
      <w:r w:rsidRPr="00C238FB">
        <w:rPr>
          <w:rFonts w:ascii="Times New Roman" w:hAnsi="Times New Roman"/>
          <w:sz w:val="28"/>
          <w:szCs w:val="28"/>
        </w:rPr>
        <w:t>ресурсами  подземных</w:t>
      </w:r>
      <w:proofErr w:type="gramEnd"/>
      <w:r w:rsidRPr="00C238FB">
        <w:rPr>
          <w:rFonts w:ascii="Times New Roman" w:hAnsi="Times New Roman"/>
          <w:sz w:val="28"/>
          <w:szCs w:val="28"/>
        </w:rPr>
        <w:t xml:space="preserve"> вод для хозяйственно-питьевого водоснабжения с учетом перспективы водопотребления Клепиковский район в целом и Тумское городское поселение  являются  надежно обеспеченными.</w:t>
      </w:r>
    </w:p>
    <w:p w:rsidR="0047083D" w:rsidRDefault="0047083D" w:rsidP="004F757B">
      <w:pPr>
        <w:ind w:firstLine="567"/>
        <w:jc w:val="both"/>
        <w:rPr>
          <w:rFonts w:ascii="Times New Roman" w:hAnsi="Times New Roman"/>
          <w:sz w:val="28"/>
          <w:szCs w:val="28"/>
        </w:rPr>
      </w:pPr>
    </w:p>
    <w:p w:rsidR="00917B51" w:rsidRPr="004F757B" w:rsidRDefault="00917B51" w:rsidP="004F757B">
      <w:pPr>
        <w:ind w:firstLine="567"/>
        <w:jc w:val="both"/>
        <w:rPr>
          <w:rFonts w:ascii="Times New Roman" w:hAnsi="Times New Roman"/>
          <w:sz w:val="28"/>
          <w:szCs w:val="28"/>
        </w:rPr>
      </w:pPr>
      <w:r w:rsidRPr="00685782">
        <w:rPr>
          <w:rFonts w:ascii="Times New Roman" w:hAnsi="Times New Roman"/>
          <w:sz w:val="28"/>
          <w:szCs w:val="28"/>
        </w:rPr>
        <w:t xml:space="preserve">Численность населения муниципального образования </w:t>
      </w:r>
      <w:r>
        <w:rPr>
          <w:rFonts w:ascii="Times New Roman" w:hAnsi="Times New Roman"/>
          <w:sz w:val="28"/>
          <w:szCs w:val="28"/>
        </w:rPr>
        <w:t>на 1 января 20</w:t>
      </w:r>
      <w:r w:rsidR="00C238FB">
        <w:rPr>
          <w:rFonts w:ascii="Times New Roman" w:hAnsi="Times New Roman"/>
          <w:sz w:val="28"/>
          <w:szCs w:val="28"/>
        </w:rPr>
        <w:t>20</w:t>
      </w:r>
      <w:r>
        <w:rPr>
          <w:rFonts w:ascii="Times New Roman" w:hAnsi="Times New Roman"/>
          <w:sz w:val="28"/>
          <w:szCs w:val="28"/>
        </w:rPr>
        <w:t xml:space="preserve"> года </w:t>
      </w:r>
      <w:r w:rsidRPr="00685782">
        <w:rPr>
          <w:rFonts w:ascii="Times New Roman" w:hAnsi="Times New Roman"/>
          <w:sz w:val="28"/>
          <w:szCs w:val="28"/>
        </w:rPr>
        <w:t xml:space="preserve">составляет </w:t>
      </w:r>
      <w:r w:rsidR="00C238FB" w:rsidRPr="00C238FB">
        <w:rPr>
          <w:rFonts w:ascii="Times New Roman" w:hAnsi="Times New Roman"/>
          <w:sz w:val="28"/>
          <w:szCs w:val="28"/>
        </w:rPr>
        <w:t>5711</w:t>
      </w:r>
      <w:r>
        <w:rPr>
          <w:rFonts w:ascii="Times New Roman" w:hAnsi="Times New Roman"/>
          <w:sz w:val="28"/>
          <w:szCs w:val="28"/>
        </w:rPr>
        <w:t xml:space="preserve"> человек. Административным центром</w:t>
      </w:r>
      <w:r w:rsidR="002D1C84">
        <w:rPr>
          <w:rFonts w:ascii="Times New Roman" w:hAnsi="Times New Roman"/>
          <w:sz w:val="28"/>
          <w:szCs w:val="28"/>
        </w:rPr>
        <w:t xml:space="preserve"> </w:t>
      </w:r>
      <w:r w:rsidR="00F0265B">
        <w:rPr>
          <w:rFonts w:ascii="Times New Roman" w:hAnsi="Times New Roman"/>
          <w:sz w:val="28"/>
          <w:szCs w:val="28"/>
        </w:rPr>
        <w:t>Тумск</w:t>
      </w:r>
      <w:r w:rsidR="00956D70">
        <w:rPr>
          <w:rFonts w:ascii="Times New Roman" w:hAnsi="Times New Roman"/>
          <w:sz w:val="28"/>
          <w:szCs w:val="28"/>
        </w:rPr>
        <w:t>ого городского</w:t>
      </w:r>
      <w:r>
        <w:rPr>
          <w:rFonts w:ascii="Times New Roman" w:hAnsi="Times New Roman"/>
          <w:sz w:val="28"/>
          <w:szCs w:val="28"/>
        </w:rPr>
        <w:t xml:space="preserve"> поселения</w:t>
      </w:r>
      <w:r w:rsidRPr="004F757B">
        <w:rPr>
          <w:rFonts w:ascii="Times New Roman" w:hAnsi="Times New Roman"/>
          <w:sz w:val="28"/>
          <w:szCs w:val="28"/>
        </w:rPr>
        <w:t xml:space="preserve"> является</w:t>
      </w:r>
      <w:r w:rsidR="00C238FB">
        <w:rPr>
          <w:rFonts w:ascii="Times New Roman" w:hAnsi="Times New Roman"/>
          <w:sz w:val="28"/>
          <w:szCs w:val="28"/>
        </w:rPr>
        <w:t xml:space="preserve"> р</w:t>
      </w:r>
      <w:r w:rsidR="001637A1">
        <w:rPr>
          <w:rFonts w:ascii="Times New Roman" w:hAnsi="Times New Roman"/>
          <w:sz w:val="28"/>
          <w:szCs w:val="28"/>
        </w:rPr>
        <w:t xml:space="preserve">.п. </w:t>
      </w:r>
      <w:r w:rsidR="00C238FB">
        <w:rPr>
          <w:rFonts w:ascii="Times New Roman" w:hAnsi="Times New Roman"/>
          <w:sz w:val="28"/>
          <w:szCs w:val="28"/>
        </w:rPr>
        <w:t>Тума</w:t>
      </w:r>
      <w:r w:rsidRPr="004F757B">
        <w:rPr>
          <w:rFonts w:ascii="Times New Roman" w:hAnsi="Times New Roman"/>
          <w:sz w:val="28"/>
          <w:szCs w:val="28"/>
        </w:rPr>
        <w:t>.</w:t>
      </w:r>
    </w:p>
    <w:p w:rsidR="00917B51" w:rsidRDefault="00917B51" w:rsidP="00204BDF">
      <w:pPr>
        <w:ind w:firstLine="567"/>
        <w:jc w:val="both"/>
        <w:rPr>
          <w:rFonts w:ascii="Times New Roman" w:hAnsi="Times New Roman"/>
          <w:sz w:val="28"/>
          <w:szCs w:val="28"/>
        </w:rPr>
      </w:pPr>
      <w:r w:rsidRPr="00685782">
        <w:rPr>
          <w:rFonts w:ascii="Times New Roman" w:hAnsi="Times New Roman"/>
          <w:sz w:val="28"/>
          <w:szCs w:val="28"/>
        </w:rPr>
        <w:t>В состав муниципального образова</w:t>
      </w:r>
      <w:r w:rsidR="0020166F">
        <w:rPr>
          <w:rFonts w:ascii="Times New Roman" w:hAnsi="Times New Roman"/>
          <w:sz w:val="28"/>
          <w:szCs w:val="28"/>
        </w:rPr>
        <w:t xml:space="preserve">ния входят </w:t>
      </w:r>
      <w:r w:rsidR="00C238FB">
        <w:rPr>
          <w:rFonts w:ascii="Times New Roman" w:hAnsi="Times New Roman"/>
          <w:sz w:val="28"/>
          <w:szCs w:val="28"/>
        </w:rPr>
        <w:t>один</w:t>
      </w:r>
      <w:r w:rsidRPr="00685782">
        <w:rPr>
          <w:rFonts w:ascii="Times New Roman" w:hAnsi="Times New Roman"/>
          <w:sz w:val="28"/>
          <w:szCs w:val="28"/>
        </w:rPr>
        <w:t xml:space="preserve"> населенны</w:t>
      </w:r>
      <w:r w:rsidR="00C238FB">
        <w:rPr>
          <w:rFonts w:ascii="Times New Roman" w:hAnsi="Times New Roman"/>
          <w:sz w:val="28"/>
          <w:szCs w:val="28"/>
        </w:rPr>
        <w:t>й</w:t>
      </w:r>
      <w:r w:rsidRPr="00685782">
        <w:rPr>
          <w:rFonts w:ascii="Times New Roman" w:hAnsi="Times New Roman"/>
          <w:sz w:val="28"/>
          <w:szCs w:val="28"/>
        </w:rPr>
        <w:t xml:space="preserve"> пункт:</w:t>
      </w:r>
      <w:r w:rsidR="00C238FB">
        <w:rPr>
          <w:rFonts w:ascii="Times New Roman" w:hAnsi="Times New Roman"/>
          <w:sz w:val="28"/>
          <w:szCs w:val="28"/>
        </w:rPr>
        <w:t xml:space="preserve"> а</w:t>
      </w:r>
      <w:r w:rsidR="00C238FB" w:rsidRPr="00C238FB">
        <w:rPr>
          <w:rFonts w:ascii="Times New Roman" w:hAnsi="Times New Roman"/>
          <w:sz w:val="28"/>
          <w:szCs w:val="28"/>
        </w:rPr>
        <w:t>дминистративны</w:t>
      </w:r>
      <w:r w:rsidR="00C238FB">
        <w:rPr>
          <w:rFonts w:ascii="Times New Roman" w:hAnsi="Times New Roman"/>
          <w:sz w:val="28"/>
          <w:szCs w:val="28"/>
        </w:rPr>
        <w:t>й</w:t>
      </w:r>
      <w:r w:rsidR="00C238FB" w:rsidRPr="00C238FB">
        <w:rPr>
          <w:rFonts w:ascii="Times New Roman" w:hAnsi="Times New Roman"/>
          <w:sz w:val="28"/>
          <w:szCs w:val="28"/>
        </w:rPr>
        <w:t xml:space="preserve"> центр Тумского городского поселения </w:t>
      </w:r>
      <w:r w:rsidR="00C238FB">
        <w:rPr>
          <w:rFonts w:ascii="Times New Roman" w:hAnsi="Times New Roman"/>
          <w:sz w:val="28"/>
          <w:szCs w:val="28"/>
        </w:rPr>
        <w:t xml:space="preserve">– </w:t>
      </w:r>
      <w:r w:rsidR="00C238FB" w:rsidRPr="00C238FB">
        <w:rPr>
          <w:rFonts w:ascii="Times New Roman" w:hAnsi="Times New Roman"/>
          <w:sz w:val="28"/>
          <w:szCs w:val="28"/>
        </w:rPr>
        <w:t>р.п. Тума</w:t>
      </w:r>
      <w:r w:rsidR="00C238FB">
        <w:rPr>
          <w:rFonts w:ascii="Times New Roman" w:hAnsi="Times New Roman"/>
          <w:sz w:val="28"/>
          <w:szCs w:val="28"/>
        </w:rPr>
        <w:t>.</w:t>
      </w:r>
    </w:p>
    <w:p w:rsidR="00956D70" w:rsidRDefault="00956D70" w:rsidP="00204BDF">
      <w:pPr>
        <w:ind w:firstLine="567"/>
        <w:jc w:val="both"/>
        <w:rPr>
          <w:rFonts w:ascii="Times New Roman" w:hAnsi="Times New Roman"/>
          <w:sz w:val="28"/>
          <w:szCs w:val="28"/>
        </w:rPr>
      </w:pPr>
    </w:p>
    <w:p w:rsidR="000F0892" w:rsidRDefault="006A6D1F" w:rsidP="006A6D1F">
      <w:pPr>
        <w:ind w:firstLine="567"/>
        <w:jc w:val="both"/>
        <w:rPr>
          <w:rFonts w:ascii="Times New Roman" w:hAnsi="Times New Roman"/>
          <w:sz w:val="28"/>
          <w:szCs w:val="28"/>
        </w:rPr>
      </w:pPr>
      <w:r w:rsidRPr="00ED3195">
        <w:rPr>
          <w:rFonts w:ascii="Times New Roman" w:hAnsi="Times New Roman"/>
          <w:sz w:val="28"/>
          <w:szCs w:val="28"/>
        </w:rPr>
        <w:t xml:space="preserve">На территории поселения </w:t>
      </w:r>
      <w:r>
        <w:rPr>
          <w:rFonts w:ascii="Times New Roman" w:hAnsi="Times New Roman"/>
          <w:sz w:val="28"/>
          <w:szCs w:val="28"/>
        </w:rPr>
        <w:t>действуют промышленны</w:t>
      </w:r>
      <w:r w:rsidR="004F302B">
        <w:rPr>
          <w:rFonts w:ascii="Times New Roman" w:hAnsi="Times New Roman"/>
          <w:sz w:val="28"/>
          <w:szCs w:val="28"/>
        </w:rPr>
        <w:t>е</w:t>
      </w:r>
      <w:r>
        <w:rPr>
          <w:rFonts w:ascii="Times New Roman" w:hAnsi="Times New Roman"/>
          <w:sz w:val="28"/>
          <w:szCs w:val="28"/>
        </w:rPr>
        <w:t xml:space="preserve"> предприятия</w:t>
      </w:r>
      <w:r w:rsidR="00BF37CF">
        <w:rPr>
          <w:rFonts w:ascii="Times New Roman" w:hAnsi="Times New Roman"/>
          <w:sz w:val="28"/>
          <w:szCs w:val="28"/>
        </w:rPr>
        <w:t xml:space="preserve"> и предприятия транспорта</w:t>
      </w:r>
      <w:r>
        <w:rPr>
          <w:rFonts w:ascii="Times New Roman" w:hAnsi="Times New Roman"/>
          <w:sz w:val="28"/>
          <w:szCs w:val="28"/>
        </w:rPr>
        <w:t xml:space="preserve">: </w:t>
      </w:r>
    </w:p>
    <w:p w:rsidR="00C97006" w:rsidRDefault="000F0892" w:rsidP="000F0892">
      <w:pPr>
        <w:ind w:firstLine="567"/>
        <w:jc w:val="both"/>
        <w:rPr>
          <w:rFonts w:ascii="Times New Roman" w:hAnsi="Times New Roman"/>
          <w:sz w:val="28"/>
          <w:szCs w:val="28"/>
        </w:rPr>
      </w:pPr>
      <w:r>
        <w:rPr>
          <w:rFonts w:ascii="Times New Roman" w:hAnsi="Times New Roman"/>
          <w:sz w:val="28"/>
          <w:szCs w:val="28"/>
        </w:rPr>
        <w:t>ОАО «</w:t>
      </w:r>
      <w:r w:rsidRPr="000F0892">
        <w:rPr>
          <w:rFonts w:ascii="Times New Roman" w:hAnsi="Times New Roman"/>
          <w:sz w:val="28"/>
          <w:szCs w:val="28"/>
        </w:rPr>
        <w:t>Рязанский леспромхоз</w:t>
      </w:r>
      <w:r>
        <w:rPr>
          <w:rFonts w:ascii="Times New Roman" w:hAnsi="Times New Roman"/>
          <w:sz w:val="28"/>
          <w:szCs w:val="28"/>
        </w:rPr>
        <w:t>», ОАО «</w:t>
      </w:r>
      <w:r w:rsidRPr="000F0892">
        <w:rPr>
          <w:rFonts w:ascii="Times New Roman" w:hAnsi="Times New Roman"/>
          <w:sz w:val="28"/>
          <w:szCs w:val="28"/>
        </w:rPr>
        <w:t>Тумский кирпичный завод</w:t>
      </w:r>
      <w:r>
        <w:rPr>
          <w:rFonts w:ascii="Times New Roman" w:hAnsi="Times New Roman"/>
          <w:sz w:val="28"/>
          <w:szCs w:val="28"/>
        </w:rPr>
        <w:t>», ОАО «</w:t>
      </w:r>
      <w:r w:rsidRPr="000F0892">
        <w:rPr>
          <w:rFonts w:ascii="Times New Roman" w:hAnsi="Times New Roman"/>
          <w:sz w:val="28"/>
          <w:szCs w:val="28"/>
        </w:rPr>
        <w:t>Тумская швейная фабрика</w:t>
      </w:r>
      <w:r>
        <w:rPr>
          <w:rFonts w:ascii="Times New Roman" w:hAnsi="Times New Roman"/>
          <w:sz w:val="28"/>
          <w:szCs w:val="28"/>
        </w:rPr>
        <w:t>»,</w:t>
      </w:r>
      <w:r w:rsidR="00C97006">
        <w:rPr>
          <w:rFonts w:ascii="Times New Roman" w:hAnsi="Times New Roman"/>
          <w:sz w:val="28"/>
          <w:szCs w:val="28"/>
        </w:rPr>
        <w:t xml:space="preserve"> ф</w:t>
      </w:r>
      <w:r w:rsidR="00C97006" w:rsidRPr="00C97006">
        <w:rPr>
          <w:rFonts w:ascii="Times New Roman" w:hAnsi="Times New Roman"/>
          <w:sz w:val="28"/>
          <w:szCs w:val="28"/>
        </w:rPr>
        <w:t xml:space="preserve">илиал </w:t>
      </w:r>
      <w:r w:rsidR="00C97006">
        <w:rPr>
          <w:rFonts w:ascii="Times New Roman" w:hAnsi="Times New Roman"/>
          <w:sz w:val="28"/>
          <w:szCs w:val="28"/>
        </w:rPr>
        <w:t xml:space="preserve">ОАО </w:t>
      </w:r>
      <w:r w:rsidR="00C97006" w:rsidRPr="00C97006">
        <w:rPr>
          <w:rFonts w:ascii="Times New Roman" w:hAnsi="Times New Roman"/>
          <w:sz w:val="28"/>
          <w:szCs w:val="28"/>
        </w:rPr>
        <w:t>«Рязаньавтодор»</w:t>
      </w:r>
      <w:r w:rsidR="00C97006">
        <w:rPr>
          <w:rFonts w:ascii="Times New Roman" w:hAnsi="Times New Roman"/>
          <w:sz w:val="28"/>
          <w:szCs w:val="28"/>
        </w:rPr>
        <w:t xml:space="preserve"> Клепиковское ДРСУ</w:t>
      </w:r>
      <w:r w:rsidR="00DF4658">
        <w:rPr>
          <w:rFonts w:ascii="Times New Roman" w:hAnsi="Times New Roman"/>
          <w:sz w:val="28"/>
          <w:szCs w:val="28"/>
        </w:rPr>
        <w:t>, АБЗ «Тума» ГК «Альянс»</w:t>
      </w:r>
      <w:r w:rsidR="00BF37CF">
        <w:rPr>
          <w:rFonts w:ascii="Times New Roman" w:hAnsi="Times New Roman"/>
          <w:sz w:val="28"/>
          <w:szCs w:val="28"/>
        </w:rPr>
        <w:t>, ОАО «Тумское АТП», ж/д станция «Тумская» Горьковской ж/д</w:t>
      </w:r>
      <w:r w:rsidR="00C97006">
        <w:rPr>
          <w:rFonts w:ascii="Times New Roman" w:hAnsi="Times New Roman"/>
          <w:sz w:val="28"/>
          <w:szCs w:val="28"/>
        </w:rPr>
        <w:t>.</w:t>
      </w:r>
    </w:p>
    <w:p w:rsidR="005F39BA" w:rsidRDefault="00562EB0" w:rsidP="006A6D1F">
      <w:pPr>
        <w:ind w:firstLine="567"/>
        <w:jc w:val="both"/>
        <w:rPr>
          <w:rFonts w:ascii="Times New Roman" w:hAnsi="Times New Roman"/>
          <w:sz w:val="28"/>
          <w:szCs w:val="28"/>
        </w:rPr>
      </w:pPr>
      <w:r w:rsidRPr="00562EB0">
        <w:rPr>
          <w:rFonts w:ascii="Times New Roman" w:hAnsi="Times New Roman"/>
          <w:sz w:val="28"/>
          <w:szCs w:val="28"/>
        </w:rPr>
        <w:t xml:space="preserve">В посёлке действуют </w:t>
      </w:r>
      <w:r w:rsidR="00D40438">
        <w:rPr>
          <w:rFonts w:ascii="Times New Roman" w:hAnsi="Times New Roman"/>
          <w:sz w:val="28"/>
          <w:szCs w:val="28"/>
        </w:rPr>
        <w:t>учреждения культуры</w:t>
      </w:r>
      <w:r w:rsidR="00BF37CF">
        <w:rPr>
          <w:rFonts w:ascii="Times New Roman" w:hAnsi="Times New Roman"/>
          <w:sz w:val="28"/>
          <w:szCs w:val="28"/>
        </w:rPr>
        <w:t xml:space="preserve"> и образования</w:t>
      </w:r>
      <w:r w:rsidR="00D40438">
        <w:rPr>
          <w:rFonts w:ascii="Times New Roman" w:hAnsi="Times New Roman"/>
          <w:sz w:val="28"/>
          <w:szCs w:val="28"/>
        </w:rPr>
        <w:t xml:space="preserve">: Тумский ДК, два филиала МУК «Центральная библиотека» Клепиковского района, Тумский МКЦ филиал МУК «Районный дом культуры», два детских сада, </w:t>
      </w:r>
      <w:r w:rsidRPr="00562EB0">
        <w:rPr>
          <w:rFonts w:ascii="Times New Roman" w:hAnsi="Times New Roman"/>
          <w:sz w:val="28"/>
          <w:szCs w:val="28"/>
        </w:rPr>
        <w:t>две средние общеобразовательные школы, детская школа искусств</w:t>
      </w:r>
      <w:r w:rsidR="00D40438">
        <w:rPr>
          <w:rFonts w:ascii="Times New Roman" w:hAnsi="Times New Roman"/>
          <w:sz w:val="28"/>
          <w:szCs w:val="28"/>
        </w:rPr>
        <w:t>,</w:t>
      </w:r>
      <w:r w:rsidRPr="00562EB0">
        <w:rPr>
          <w:rFonts w:ascii="Times New Roman" w:hAnsi="Times New Roman"/>
          <w:sz w:val="28"/>
          <w:szCs w:val="28"/>
        </w:rPr>
        <w:t xml:space="preserve"> спортивная школа</w:t>
      </w:r>
      <w:r w:rsidR="00BF37CF">
        <w:rPr>
          <w:rFonts w:ascii="Times New Roman" w:hAnsi="Times New Roman"/>
          <w:sz w:val="28"/>
          <w:szCs w:val="28"/>
        </w:rPr>
        <w:t>, дом детского творчества.</w:t>
      </w:r>
    </w:p>
    <w:p w:rsidR="00BF37CF" w:rsidRDefault="00BF37CF" w:rsidP="006A6D1F">
      <w:pPr>
        <w:ind w:firstLine="567"/>
        <w:jc w:val="both"/>
        <w:rPr>
          <w:rFonts w:ascii="Times New Roman" w:hAnsi="Times New Roman"/>
          <w:sz w:val="28"/>
          <w:szCs w:val="28"/>
        </w:rPr>
      </w:pPr>
      <w:r w:rsidRPr="00BF37CF">
        <w:rPr>
          <w:rFonts w:ascii="Times New Roman" w:hAnsi="Times New Roman"/>
          <w:sz w:val="28"/>
          <w:szCs w:val="28"/>
        </w:rPr>
        <w:t xml:space="preserve">В </w:t>
      </w:r>
      <w:r w:rsidR="00281DD7">
        <w:rPr>
          <w:rFonts w:ascii="Times New Roman" w:hAnsi="Times New Roman"/>
          <w:sz w:val="28"/>
          <w:szCs w:val="28"/>
        </w:rPr>
        <w:t>поселении</w:t>
      </w:r>
      <w:r w:rsidRPr="00BF37CF">
        <w:rPr>
          <w:rFonts w:ascii="Times New Roman" w:hAnsi="Times New Roman"/>
          <w:sz w:val="28"/>
          <w:szCs w:val="28"/>
        </w:rPr>
        <w:t xml:space="preserve"> работают отделения Почты России, Сбербанка, действует метеостанция</w:t>
      </w:r>
      <w:r>
        <w:rPr>
          <w:rFonts w:ascii="Times New Roman" w:hAnsi="Times New Roman"/>
          <w:sz w:val="28"/>
          <w:szCs w:val="28"/>
        </w:rPr>
        <w:t>.</w:t>
      </w:r>
    </w:p>
    <w:p w:rsidR="00E42D28" w:rsidRDefault="00E42D28" w:rsidP="006A6D1F">
      <w:pPr>
        <w:ind w:firstLine="567"/>
        <w:jc w:val="both"/>
        <w:rPr>
          <w:rFonts w:ascii="Times New Roman" w:hAnsi="Times New Roman"/>
          <w:sz w:val="28"/>
          <w:szCs w:val="28"/>
        </w:rPr>
      </w:pPr>
      <w:r>
        <w:rPr>
          <w:rFonts w:ascii="Times New Roman" w:hAnsi="Times New Roman"/>
          <w:sz w:val="28"/>
          <w:szCs w:val="28"/>
        </w:rPr>
        <w:t xml:space="preserve">Здравоохранение представлено </w:t>
      </w:r>
      <w:r w:rsidR="00A022BE">
        <w:rPr>
          <w:rFonts w:ascii="Times New Roman" w:hAnsi="Times New Roman"/>
          <w:sz w:val="28"/>
          <w:szCs w:val="28"/>
        </w:rPr>
        <w:t>ГБУ РО «Клепиковская ЦРБ»</w:t>
      </w:r>
      <w:r>
        <w:rPr>
          <w:rFonts w:ascii="Times New Roman" w:hAnsi="Times New Roman"/>
          <w:sz w:val="28"/>
          <w:szCs w:val="28"/>
        </w:rPr>
        <w:t xml:space="preserve"> </w:t>
      </w:r>
      <w:r w:rsidR="00A022BE">
        <w:rPr>
          <w:rFonts w:ascii="Times New Roman" w:hAnsi="Times New Roman"/>
          <w:sz w:val="28"/>
          <w:szCs w:val="28"/>
        </w:rPr>
        <w:t>с двумя поликлиниками и станцией скорой помощи. Имеется три частные стоматологические клиники и пять аптечных пунктов.</w:t>
      </w:r>
    </w:p>
    <w:p w:rsidR="00E42D28" w:rsidRDefault="00E42D28" w:rsidP="006A6D1F">
      <w:pPr>
        <w:ind w:firstLine="567"/>
        <w:jc w:val="both"/>
        <w:rPr>
          <w:rFonts w:ascii="Times New Roman" w:hAnsi="Times New Roman"/>
          <w:sz w:val="28"/>
          <w:szCs w:val="28"/>
        </w:rPr>
      </w:pPr>
      <w:r>
        <w:rPr>
          <w:rFonts w:ascii="Times New Roman" w:hAnsi="Times New Roman"/>
          <w:sz w:val="28"/>
          <w:szCs w:val="28"/>
        </w:rPr>
        <w:t xml:space="preserve">Розничная торговля имеет </w:t>
      </w:r>
      <w:r w:rsidRPr="00E42D28">
        <w:rPr>
          <w:rFonts w:ascii="Times New Roman" w:hAnsi="Times New Roman"/>
          <w:sz w:val="28"/>
          <w:szCs w:val="28"/>
        </w:rPr>
        <w:t>~</w:t>
      </w:r>
      <w:r w:rsidR="005B3CE0">
        <w:rPr>
          <w:rFonts w:ascii="Times New Roman" w:hAnsi="Times New Roman"/>
          <w:sz w:val="28"/>
          <w:szCs w:val="28"/>
        </w:rPr>
        <w:t>100</w:t>
      </w:r>
      <w:r w:rsidRPr="00E42D28">
        <w:rPr>
          <w:rFonts w:ascii="Times New Roman" w:hAnsi="Times New Roman"/>
          <w:sz w:val="28"/>
          <w:szCs w:val="28"/>
        </w:rPr>
        <w:t xml:space="preserve"> </w:t>
      </w:r>
      <w:r>
        <w:rPr>
          <w:rFonts w:ascii="Times New Roman" w:hAnsi="Times New Roman"/>
          <w:sz w:val="28"/>
          <w:szCs w:val="28"/>
        </w:rPr>
        <w:t xml:space="preserve">стационарных объектов, расположенных в </w:t>
      </w:r>
      <w:r w:rsidRPr="00E42D28">
        <w:rPr>
          <w:rFonts w:ascii="Times New Roman" w:hAnsi="Times New Roman"/>
          <w:sz w:val="28"/>
          <w:szCs w:val="28"/>
        </w:rPr>
        <w:t>~</w:t>
      </w:r>
      <w:r>
        <w:rPr>
          <w:rFonts w:ascii="Times New Roman" w:hAnsi="Times New Roman"/>
          <w:sz w:val="28"/>
          <w:szCs w:val="28"/>
        </w:rPr>
        <w:t>60 зданиях и крупных торговых комплексах.</w:t>
      </w:r>
    </w:p>
    <w:p w:rsidR="006A6D1F" w:rsidRDefault="006A6D1F" w:rsidP="006A6D1F">
      <w:pPr>
        <w:ind w:firstLine="567"/>
        <w:jc w:val="both"/>
        <w:rPr>
          <w:rFonts w:ascii="Times New Roman" w:hAnsi="Times New Roman"/>
          <w:sz w:val="28"/>
          <w:szCs w:val="28"/>
        </w:rPr>
      </w:pPr>
      <w:r w:rsidRPr="00685782">
        <w:rPr>
          <w:rFonts w:ascii="Times New Roman" w:hAnsi="Times New Roman"/>
          <w:sz w:val="28"/>
          <w:szCs w:val="28"/>
        </w:rPr>
        <w:t xml:space="preserve">Снабжение населенных пунктов водой осуществляет </w:t>
      </w:r>
      <w:r w:rsidR="00A022BE">
        <w:rPr>
          <w:rFonts w:ascii="Times New Roman" w:hAnsi="Times New Roman"/>
          <w:sz w:val="28"/>
          <w:szCs w:val="28"/>
        </w:rPr>
        <w:t>МКП «Клепиковское»</w:t>
      </w:r>
      <w:r w:rsidRPr="003563B3">
        <w:rPr>
          <w:rFonts w:ascii="Times New Roman" w:hAnsi="Times New Roman"/>
          <w:sz w:val="28"/>
          <w:szCs w:val="28"/>
        </w:rPr>
        <w:t>.</w:t>
      </w:r>
      <w:r w:rsidRPr="00685782">
        <w:rPr>
          <w:rFonts w:ascii="Times New Roman" w:hAnsi="Times New Roman"/>
          <w:sz w:val="28"/>
          <w:szCs w:val="28"/>
        </w:rPr>
        <w:t xml:space="preserve"> </w:t>
      </w:r>
    </w:p>
    <w:p w:rsidR="006A6D1F" w:rsidRDefault="006A6D1F" w:rsidP="006A6D1F">
      <w:pPr>
        <w:ind w:firstLine="567"/>
        <w:jc w:val="both"/>
        <w:rPr>
          <w:rFonts w:ascii="Times New Roman" w:hAnsi="Times New Roman"/>
          <w:sz w:val="28"/>
          <w:szCs w:val="28"/>
        </w:rPr>
      </w:pPr>
      <w:r>
        <w:rPr>
          <w:rFonts w:ascii="Times New Roman" w:hAnsi="Times New Roman"/>
          <w:sz w:val="28"/>
          <w:szCs w:val="28"/>
        </w:rPr>
        <w:t>Состояние жилищно-коммунального хозяйства поселения согласно Паспорта поселения представлено в таблице 1.</w:t>
      </w:r>
    </w:p>
    <w:p w:rsidR="00917B51" w:rsidRDefault="00917B51" w:rsidP="003342D6">
      <w:pPr>
        <w:ind w:firstLine="567"/>
        <w:jc w:val="right"/>
        <w:rPr>
          <w:rFonts w:ascii="Times New Roman" w:hAnsi="Times New Roman"/>
          <w:sz w:val="28"/>
          <w:szCs w:val="28"/>
        </w:rPr>
      </w:pPr>
      <w:r>
        <w:rPr>
          <w:rFonts w:ascii="Times New Roman" w:hAnsi="Times New Roman"/>
          <w:sz w:val="28"/>
          <w:szCs w:val="28"/>
        </w:rPr>
        <w:t>Таблица 1.</w:t>
      </w:r>
    </w:p>
    <w:tbl>
      <w:tblPr>
        <w:tblW w:w="10020" w:type="dxa"/>
        <w:tblInd w:w="98" w:type="dxa"/>
        <w:tblLook w:val="0000" w:firstRow="0" w:lastRow="0" w:firstColumn="0" w:lastColumn="0" w:noHBand="0" w:noVBand="0"/>
      </w:tblPr>
      <w:tblGrid>
        <w:gridCol w:w="7240"/>
        <w:gridCol w:w="1820"/>
        <w:gridCol w:w="960"/>
      </w:tblGrid>
      <w:tr w:rsidR="00731776" w:rsidRPr="00575CA5" w:rsidTr="00731776">
        <w:trPr>
          <w:trHeight w:val="780"/>
          <w:tblHeader/>
        </w:trPr>
        <w:tc>
          <w:tcPr>
            <w:tcW w:w="7240" w:type="dxa"/>
            <w:tcBorders>
              <w:top w:val="single" w:sz="8" w:space="0" w:color="auto"/>
              <w:left w:val="single" w:sz="8" w:space="0" w:color="auto"/>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b/>
                <w:bCs/>
                <w:color w:val="000000"/>
                <w:lang w:eastAsia="ru-RU"/>
              </w:rPr>
            </w:pPr>
            <w:r w:rsidRPr="00575CA5">
              <w:rPr>
                <w:rFonts w:ascii="Arial Narrow" w:hAnsi="Arial Narrow"/>
                <w:b/>
                <w:bCs/>
                <w:color w:val="000000"/>
                <w:lang w:eastAsia="ru-RU"/>
              </w:rPr>
              <w:lastRenderedPageBreak/>
              <w:t>Жилищно-коммунальное хозяйство</w:t>
            </w:r>
          </w:p>
        </w:tc>
        <w:tc>
          <w:tcPr>
            <w:tcW w:w="1820" w:type="dxa"/>
            <w:tcBorders>
              <w:top w:val="single" w:sz="8" w:space="0" w:color="auto"/>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b/>
                <w:bCs/>
                <w:color w:val="000000"/>
                <w:lang w:eastAsia="ru-RU"/>
              </w:rPr>
            </w:pPr>
            <w:r w:rsidRPr="00575CA5">
              <w:rPr>
                <w:rFonts w:ascii="Arial Narrow" w:hAnsi="Arial Narrow"/>
                <w:b/>
                <w:bCs/>
                <w:color w:val="000000"/>
                <w:lang w:eastAsia="ru-RU"/>
              </w:rPr>
              <w:t>Единица измерения</w:t>
            </w:r>
          </w:p>
        </w:tc>
        <w:tc>
          <w:tcPr>
            <w:tcW w:w="960" w:type="dxa"/>
            <w:tcBorders>
              <w:top w:val="single" w:sz="8" w:space="0" w:color="auto"/>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b/>
                <w:bCs/>
                <w:color w:val="000000"/>
                <w:lang w:eastAsia="ru-RU"/>
              </w:rPr>
            </w:pP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Общая площадь жилищного фонда – всего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кв. 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130</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731776">
            <w:pPr>
              <w:rPr>
                <w:rFonts w:ascii="Arial Narrow" w:hAnsi="Arial Narrow"/>
                <w:color w:val="000000"/>
                <w:lang w:eastAsia="ru-RU"/>
              </w:rPr>
            </w:pPr>
            <w:r w:rsidRPr="00575CA5">
              <w:rPr>
                <w:rFonts w:ascii="Arial Narrow" w:hAnsi="Arial Narrow"/>
                <w:color w:val="000000"/>
                <w:lang w:eastAsia="ru-RU"/>
              </w:rPr>
              <w:t xml:space="preserve">в том числе: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муниципальный жилищный фонд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кв. 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1</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ведомственный жилищный фонд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кв. 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645"/>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жилищный фонд, находящийся в личной собственности граждан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кв. 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129</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Число домовладений (</w:t>
            </w:r>
            <w:proofErr w:type="gramStart"/>
            <w:r w:rsidRPr="00575CA5">
              <w:rPr>
                <w:rFonts w:ascii="Arial Narrow" w:hAnsi="Arial Narrow"/>
                <w:color w:val="000000"/>
                <w:lang w:eastAsia="ru-RU"/>
              </w:rPr>
              <w:t xml:space="preserve">квартир)   </w:t>
            </w:r>
            <w:proofErr w:type="gramEnd"/>
            <w:r w:rsidRPr="00575CA5">
              <w:rPr>
                <w:rFonts w:ascii="Arial Narrow" w:hAnsi="Arial Narrow"/>
                <w:color w:val="000000"/>
                <w:lang w:eastAsia="ru-RU"/>
              </w:rPr>
              <w:t xml:space="preserve">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единиц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3350</w:t>
            </w:r>
          </w:p>
        </w:tc>
      </w:tr>
      <w:tr w:rsidR="00731776" w:rsidRPr="00575CA5" w:rsidTr="00731776">
        <w:trPr>
          <w:trHeight w:val="645"/>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Общая площадь жилищного фонда, находящегося в   ветхом и аварийном состоянии, всего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кв. 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731776">
            <w:pPr>
              <w:rPr>
                <w:rFonts w:ascii="Arial Narrow" w:hAnsi="Arial Narrow"/>
                <w:color w:val="000000"/>
                <w:lang w:eastAsia="ru-RU"/>
              </w:rPr>
            </w:pPr>
            <w:r w:rsidRPr="00575CA5">
              <w:rPr>
                <w:rFonts w:ascii="Arial Narrow" w:hAnsi="Arial Narrow"/>
                <w:color w:val="000000"/>
                <w:lang w:eastAsia="ru-RU"/>
              </w:rPr>
              <w:t xml:space="preserve">в том числе: муниципального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кв. 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p>
        </w:tc>
      </w:tr>
      <w:tr w:rsidR="00731776" w:rsidRPr="00575CA5" w:rsidTr="00731776">
        <w:trPr>
          <w:cantSplit/>
          <w:trHeight w:val="645"/>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Оборудование жилищного фонда (в % к размеру общей </w:t>
            </w:r>
            <w:proofErr w:type="gramStart"/>
            <w:r w:rsidRPr="00575CA5">
              <w:rPr>
                <w:rFonts w:ascii="Arial Narrow" w:hAnsi="Arial Narrow"/>
                <w:color w:val="000000"/>
                <w:lang w:eastAsia="ru-RU"/>
              </w:rPr>
              <w:t xml:space="preserve">площади)   </w:t>
            </w:r>
            <w:proofErr w:type="gramEnd"/>
            <w:r w:rsidRPr="00575CA5">
              <w:rPr>
                <w:rFonts w:ascii="Arial Narrow" w:hAnsi="Arial Narrow"/>
                <w:color w:val="000000"/>
                <w:lang w:eastAsia="ru-RU"/>
              </w:rPr>
              <w:t xml:space="preserve">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водопроводом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60</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канализацией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10</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горячим водоснабжением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8478E2">
            <w:pPr>
              <w:jc w:val="center"/>
              <w:rPr>
                <w:rFonts w:ascii="Arial Narrow" w:hAnsi="Arial Narrow"/>
                <w:color w:val="000000"/>
                <w:lang w:eastAsia="ru-RU"/>
              </w:rPr>
            </w:pPr>
            <w:r w:rsidRPr="00575CA5">
              <w:rPr>
                <w:rFonts w:ascii="Arial Narrow" w:hAnsi="Arial Narrow"/>
                <w:color w:val="000000"/>
                <w:lang w:eastAsia="ru-RU"/>
              </w:rPr>
              <w:t>1</w:t>
            </w:r>
            <w:r w:rsidR="008478E2" w:rsidRPr="00575CA5">
              <w:rPr>
                <w:rFonts w:ascii="Arial Narrow" w:hAnsi="Arial Narrow"/>
                <w:color w:val="000000"/>
                <w:lang w:eastAsia="ru-RU"/>
              </w:rPr>
              <w:t>0</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газоснабжением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8478E2" w:rsidP="00ED50E8">
            <w:pPr>
              <w:jc w:val="center"/>
              <w:rPr>
                <w:rFonts w:ascii="Arial Narrow" w:hAnsi="Arial Narrow"/>
                <w:color w:val="000000"/>
                <w:lang w:eastAsia="ru-RU"/>
              </w:rPr>
            </w:pPr>
            <w:r w:rsidRPr="00575CA5">
              <w:rPr>
                <w:rFonts w:ascii="Arial Narrow" w:hAnsi="Arial Narrow"/>
                <w:color w:val="000000"/>
                <w:lang w:eastAsia="ru-RU"/>
              </w:rPr>
              <w:t>99</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центральным отоплением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b/>
                <w:bCs/>
                <w:color w:val="000000"/>
                <w:lang w:eastAsia="ru-RU"/>
              </w:rPr>
            </w:pPr>
            <w:r w:rsidRPr="00575CA5">
              <w:rPr>
                <w:rFonts w:ascii="Arial Narrow" w:hAnsi="Arial Narrow"/>
                <w:b/>
                <w:bCs/>
                <w:color w:val="000000"/>
                <w:lang w:eastAsia="ru-RU"/>
              </w:rPr>
              <w:t xml:space="preserve">Водоснабжение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645"/>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Мощность водозаборных сооружений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куб. м в сутки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0,8</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Протяженность уличной водопроводной сети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км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27</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b/>
                <w:bCs/>
                <w:color w:val="000000"/>
                <w:lang w:eastAsia="ru-RU"/>
              </w:rPr>
            </w:pPr>
            <w:r w:rsidRPr="00575CA5">
              <w:rPr>
                <w:rFonts w:ascii="Arial Narrow" w:hAnsi="Arial Narrow"/>
                <w:b/>
                <w:bCs/>
                <w:color w:val="000000"/>
                <w:lang w:eastAsia="ru-RU"/>
              </w:rPr>
              <w:t>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b/>
                <w:bCs/>
                <w:color w:val="000000"/>
                <w:lang w:eastAsia="ru-RU"/>
              </w:rPr>
            </w:pPr>
            <w:r w:rsidRPr="00575CA5">
              <w:rPr>
                <w:rFonts w:ascii="Arial Narrow" w:hAnsi="Arial Narrow"/>
                <w:b/>
                <w:bCs/>
                <w:color w:val="000000"/>
                <w:lang w:eastAsia="ru-RU"/>
              </w:rPr>
              <w:t xml:space="preserve">Канализация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trHeight w:val="645"/>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Мощность очистных сооружений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тыс. куб. м в сутки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8478E2" w:rsidP="008478E2">
            <w:pPr>
              <w:jc w:val="center"/>
              <w:rPr>
                <w:rFonts w:ascii="Arial Narrow" w:hAnsi="Arial Narrow"/>
                <w:color w:val="000000"/>
                <w:lang w:eastAsia="ru-RU"/>
              </w:rPr>
            </w:pPr>
            <w:r w:rsidRPr="00575CA5">
              <w:rPr>
                <w:rFonts w:ascii="Arial Narrow" w:hAnsi="Arial Narrow"/>
                <w:color w:val="000000"/>
                <w:lang w:eastAsia="ru-RU"/>
              </w:rPr>
              <w:t>1</w:t>
            </w:r>
            <w:r w:rsidR="00731776" w:rsidRPr="00575CA5">
              <w:rPr>
                <w:rFonts w:ascii="Arial Narrow" w:hAnsi="Arial Narrow"/>
                <w:color w:val="000000"/>
                <w:lang w:eastAsia="ru-RU"/>
              </w:rPr>
              <w:t>,</w:t>
            </w:r>
            <w:r w:rsidRPr="00575CA5">
              <w:rPr>
                <w:rFonts w:ascii="Arial Narrow" w:hAnsi="Arial Narrow"/>
                <w:color w:val="000000"/>
                <w:lang w:eastAsia="ru-RU"/>
              </w:rPr>
              <w:t>2</w:t>
            </w:r>
          </w:p>
        </w:tc>
      </w:tr>
      <w:tr w:rsidR="00731776" w:rsidRPr="00575CA5" w:rsidTr="00731776">
        <w:trPr>
          <w:trHeight w:val="525"/>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Протяженность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км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8478E2" w:rsidP="008478E2">
            <w:pPr>
              <w:jc w:val="center"/>
              <w:rPr>
                <w:rFonts w:ascii="Arial Narrow" w:hAnsi="Arial Narrow"/>
                <w:color w:val="000000"/>
                <w:lang w:eastAsia="ru-RU"/>
              </w:rPr>
            </w:pPr>
            <w:r w:rsidRPr="00575CA5">
              <w:rPr>
                <w:rFonts w:ascii="Arial Narrow" w:hAnsi="Arial Narrow"/>
                <w:color w:val="000000"/>
                <w:lang w:eastAsia="ru-RU"/>
              </w:rPr>
              <w:t>16,</w:t>
            </w:r>
            <w:r w:rsidR="00731776" w:rsidRPr="00575CA5">
              <w:rPr>
                <w:rFonts w:ascii="Arial Narrow" w:hAnsi="Arial Narrow"/>
                <w:color w:val="000000"/>
                <w:lang w:eastAsia="ru-RU"/>
              </w:rPr>
              <w:t>9</w:t>
            </w:r>
            <w:r w:rsidRPr="00575CA5">
              <w:rPr>
                <w:rFonts w:ascii="Arial Narrow" w:hAnsi="Arial Narrow"/>
                <w:color w:val="000000"/>
                <w:lang w:eastAsia="ru-RU"/>
              </w:rPr>
              <w:t>78</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b/>
                <w:bCs/>
                <w:color w:val="000000"/>
                <w:lang w:eastAsia="ru-RU"/>
              </w:rPr>
            </w:pPr>
            <w:r w:rsidRPr="00575CA5">
              <w:rPr>
                <w:rFonts w:ascii="Arial Narrow" w:hAnsi="Arial Narrow"/>
                <w:b/>
                <w:bCs/>
                <w:color w:val="000000"/>
                <w:lang w:eastAsia="ru-RU"/>
              </w:rPr>
              <w:t xml:space="preserve">Теплоснабжение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Мощность источников теплоснабжения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Гкал/час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Протяженность тепловых сетей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км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b/>
                <w:bCs/>
                <w:color w:val="000000"/>
                <w:lang w:eastAsia="ru-RU"/>
              </w:rPr>
            </w:pPr>
            <w:r w:rsidRPr="00575CA5">
              <w:rPr>
                <w:rFonts w:ascii="Arial Narrow" w:hAnsi="Arial Narrow"/>
                <w:b/>
                <w:bCs/>
                <w:color w:val="000000"/>
                <w:lang w:eastAsia="ru-RU"/>
              </w:rPr>
              <w:t>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C063DB">
        <w:trPr>
          <w:trHeight w:val="277"/>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b/>
                <w:bCs/>
                <w:color w:val="000000"/>
                <w:lang w:eastAsia="ru-RU"/>
              </w:rPr>
            </w:pPr>
            <w:r w:rsidRPr="00575CA5">
              <w:rPr>
                <w:rFonts w:ascii="Arial Narrow" w:hAnsi="Arial Narrow"/>
                <w:b/>
                <w:bCs/>
                <w:color w:val="000000"/>
                <w:lang w:eastAsia="ru-RU"/>
              </w:rPr>
              <w:t xml:space="preserve">Газификация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Протяженность газовых сетей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км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8478E2" w:rsidP="00ED50E8">
            <w:pPr>
              <w:jc w:val="center"/>
              <w:rPr>
                <w:rFonts w:ascii="Arial Narrow" w:hAnsi="Arial Narrow"/>
                <w:color w:val="000000"/>
                <w:lang w:eastAsia="ru-RU"/>
              </w:rPr>
            </w:pPr>
            <w:r w:rsidRPr="00575CA5">
              <w:rPr>
                <w:rFonts w:ascii="Arial Narrow" w:hAnsi="Arial Narrow"/>
                <w:color w:val="000000"/>
                <w:lang w:eastAsia="ru-RU"/>
              </w:rPr>
              <w:t>73</w:t>
            </w:r>
          </w:p>
        </w:tc>
      </w:tr>
      <w:tr w:rsidR="00731776" w:rsidRPr="00575CA5" w:rsidTr="00731776">
        <w:trPr>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Число газифицированных жилых домов (квартир), </w:t>
            </w:r>
            <w:proofErr w:type="gramStart"/>
            <w:r w:rsidRPr="00575CA5">
              <w:rPr>
                <w:rFonts w:ascii="Arial Narrow" w:hAnsi="Arial Narrow"/>
                <w:color w:val="000000"/>
                <w:lang w:eastAsia="ru-RU"/>
              </w:rPr>
              <w:t xml:space="preserve">всего:   </w:t>
            </w:r>
            <w:proofErr w:type="gramEnd"/>
            <w:r w:rsidRPr="00575CA5">
              <w:rPr>
                <w:rFonts w:ascii="Arial Narrow" w:hAnsi="Arial Narrow"/>
                <w:color w:val="000000"/>
                <w:lang w:eastAsia="ru-RU"/>
              </w:rPr>
              <w:t xml:space="preserve">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единиц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8478E2" w:rsidP="00ED50E8">
            <w:pPr>
              <w:jc w:val="center"/>
              <w:rPr>
                <w:rFonts w:ascii="Arial Narrow" w:hAnsi="Arial Narrow"/>
                <w:color w:val="000000"/>
                <w:lang w:eastAsia="ru-RU"/>
              </w:rPr>
            </w:pPr>
            <w:r w:rsidRPr="00575CA5">
              <w:rPr>
                <w:rFonts w:ascii="Arial Narrow" w:hAnsi="Arial Narrow"/>
                <w:color w:val="000000"/>
                <w:lang w:eastAsia="ru-RU"/>
              </w:rPr>
              <w:t>3326</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в том </w:t>
            </w:r>
            <w:proofErr w:type="gramStart"/>
            <w:r w:rsidRPr="00575CA5">
              <w:rPr>
                <w:rFonts w:ascii="Arial Narrow" w:hAnsi="Arial Narrow"/>
                <w:color w:val="000000"/>
                <w:lang w:eastAsia="ru-RU"/>
              </w:rPr>
              <w:t xml:space="preserve">числе:   </w:t>
            </w:r>
            <w:proofErr w:type="gramEnd"/>
            <w:r w:rsidRPr="00575CA5">
              <w:rPr>
                <w:rFonts w:ascii="Arial Narrow" w:hAnsi="Arial Narrow"/>
                <w:color w:val="000000"/>
                <w:lang w:eastAsia="ru-RU"/>
              </w:rPr>
              <w:t xml:space="preserve">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r w:rsidRPr="00575CA5">
              <w:rPr>
                <w:rFonts w:ascii="Arial Narrow" w:hAnsi="Arial Narrow"/>
                <w:color w:val="000000"/>
                <w:lang w:eastAsia="ru-RU"/>
              </w:rPr>
              <w:t> </w:t>
            </w:r>
          </w:p>
        </w:tc>
      </w:tr>
      <w:tr w:rsidR="00731776" w:rsidRPr="00575CA5" w:rsidTr="00731776">
        <w:trPr>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сетевым газом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единиц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8478E2" w:rsidP="00ED50E8">
            <w:pPr>
              <w:jc w:val="center"/>
              <w:rPr>
                <w:rFonts w:ascii="Arial Narrow" w:hAnsi="Arial Narrow"/>
                <w:color w:val="000000"/>
                <w:lang w:eastAsia="ru-RU"/>
              </w:rPr>
            </w:pPr>
            <w:r w:rsidRPr="00575CA5">
              <w:rPr>
                <w:rFonts w:ascii="Arial Narrow" w:hAnsi="Arial Narrow"/>
                <w:color w:val="000000"/>
                <w:lang w:eastAsia="ru-RU"/>
              </w:rPr>
              <w:t>3326</w:t>
            </w:r>
            <w:r w:rsidR="00731776" w:rsidRPr="00575CA5">
              <w:rPr>
                <w:rFonts w:ascii="Arial Narrow" w:hAnsi="Arial Narrow"/>
                <w:color w:val="000000"/>
                <w:lang w:eastAsia="ru-RU"/>
              </w:rPr>
              <w:t> </w:t>
            </w:r>
          </w:p>
        </w:tc>
      </w:tr>
      <w:tr w:rsidR="00731776" w:rsidRPr="00575CA5" w:rsidTr="00731776">
        <w:trPr>
          <w:cantSplit/>
          <w:trHeight w:val="330"/>
        </w:trPr>
        <w:tc>
          <w:tcPr>
            <w:tcW w:w="7240" w:type="dxa"/>
            <w:tcBorders>
              <w:top w:val="nil"/>
              <w:left w:val="single" w:sz="8" w:space="0" w:color="auto"/>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сжиженным газом                                    </w:t>
            </w:r>
          </w:p>
        </w:tc>
        <w:tc>
          <w:tcPr>
            <w:tcW w:w="1820" w:type="dxa"/>
            <w:tcBorders>
              <w:top w:val="nil"/>
              <w:left w:val="nil"/>
              <w:bottom w:val="single" w:sz="8" w:space="0" w:color="auto"/>
              <w:right w:val="single" w:sz="8" w:space="0" w:color="auto"/>
            </w:tcBorders>
            <w:shd w:val="clear" w:color="auto" w:fill="auto"/>
          </w:tcPr>
          <w:p w:rsidR="00731776" w:rsidRPr="00575CA5" w:rsidRDefault="00731776" w:rsidP="00ED50E8">
            <w:pPr>
              <w:rPr>
                <w:rFonts w:ascii="Arial Narrow" w:hAnsi="Arial Narrow"/>
                <w:color w:val="000000"/>
                <w:lang w:eastAsia="ru-RU"/>
              </w:rPr>
            </w:pPr>
            <w:r w:rsidRPr="00575CA5">
              <w:rPr>
                <w:rFonts w:ascii="Arial Narrow" w:hAnsi="Arial Narrow"/>
                <w:color w:val="000000"/>
                <w:lang w:eastAsia="ru-RU"/>
              </w:rPr>
              <w:t xml:space="preserve">единиц     </w:t>
            </w:r>
          </w:p>
        </w:tc>
        <w:tc>
          <w:tcPr>
            <w:tcW w:w="960" w:type="dxa"/>
            <w:tcBorders>
              <w:top w:val="nil"/>
              <w:left w:val="nil"/>
              <w:bottom w:val="single" w:sz="8" w:space="0" w:color="auto"/>
              <w:right w:val="single" w:sz="8" w:space="0" w:color="auto"/>
            </w:tcBorders>
            <w:shd w:val="clear" w:color="auto" w:fill="auto"/>
            <w:vAlign w:val="center"/>
          </w:tcPr>
          <w:p w:rsidR="00731776" w:rsidRPr="00575CA5" w:rsidRDefault="00731776" w:rsidP="00ED50E8">
            <w:pPr>
              <w:jc w:val="center"/>
              <w:rPr>
                <w:rFonts w:ascii="Arial Narrow" w:hAnsi="Arial Narrow"/>
                <w:color w:val="000000"/>
                <w:lang w:eastAsia="ru-RU"/>
              </w:rPr>
            </w:pPr>
          </w:p>
        </w:tc>
      </w:tr>
    </w:tbl>
    <w:p w:rsidR="00917B51" w:rsidRPr="002D1130" w:rsidRDefault="00917B51" w:rsidP="00204BDF">
      <w:pPr>
        <w:ind w:firstLine="567"/>
        <w:jc w:val="both"/>
        <w:rPr>
          <w:rFonts w:ascii="Times New Roman" w:hAnsi="Times New Roman"/>
          <w:sz w:val="28"/>
          <w:szCs w:val="28"/>
        </w:rPr>
      </w:pPr>
      <w:r>
        <w:rPr>
          <w:rFonts w:ascii="Times New Roman" w:hAnsi="Times New Roman"/>
          <w:sz w:val="28"/>
          <w:szCs w:val="28"/>
          <w:vertAlign w:val="superscript"/>
        </w:rPr>
        <w:t>*</w:t>
      </w:r>
      <w:r>
        <w:rPr>
          <w:rFonts w:ascii="Times New Roman" w:hAnsi="Times New Roman"/>
          <w:sz w:val="28"/>
          <w:szCs w:val="28"/>
        </w:rPr>
        <w:t>- для систем централизованного теплоснабжения</w:t>
      </w:r>
    </w:p>
    <w:p w:rsidR="00585FC4" w:rsidRDefault="00585FC4">
      <w:pPr>
        <w:rPr>
          <w:rFonts w:ascii="Times New Roman" w:hAnsi="Times New Roman"/>
          <w:sz w:val="28"/>
          <w:szCs w:val="28"/>
        </w:rPr>
      </w:pPr>
      <w:r>
        <w:rPr>
          <w:rFonts w:ascii="Times New Roman" w:hAnsi="Times New Roman"/>
          <w:sz w:val="28"/>
          <w:szCs w:val="28"/>
        </w:rPr>
        <w:br w:type="page"/>
      </w:r>
    </w:p>
    <w:p w:rsidR="00B54334" w:rsidRDefault="005B4C23" w:rsidP="00B54334">
      <w:pPr>
        <w:pStyle w:val="2"/>
        <w:keepNext w:val="0"/>
        <w:widowControl w:val="0"/>
        <w:spacing w:before="0" w:after="0" w:line="276" w:lineRule="auto"/>
        <w:ind w:left="660"/>
        <w:rPr>
          <w:sz w:val="28"/>
          <w:szCs w:val="28"/>
          <w:u w:val="single"/>
        </w:rPr>
      </w:pPr>
      <w:bookmarkStart w:id="19" w:name="_Toc66351303"/>
      <w:bookmarkStart w:id="20" w:name="_Toc386473690"/>
      <w:bookmarkStart w:id="21" w:name="_Toc386474690"/>
      <w:r w:rsidRPr="005B4C23">
        <w:rPr>
          <w:sz w:val="28"/>
          <w:szCs w:val="28"/>
          <w:u w:val="single"/>
        </w:rPr>
        <w:lastRenderedPageBreak/>
        <w:t>Схема водоснабжения поселения</w:t>
      </w:r>
      <w:bookmarkEnd w:id="19"/>
    </w:p>
    <w:p w:rsidR="006F5269" w:rsidRPr="006F5269" w:rsidRDefault="00917B51" w:rsidP="0084321A">
      <w:pPr>
        <w:pStyle w:val="2"/>
        <w:keepNext w:val="0"/>
        <w:widowControl w:val="0"/>
        <w:numPr>
          <w:ilvl w:val="0"/>
          <w:numId w:val="6"/>
        </w:numPr>
        <w:spacing w:before="100" w:beforeAutospacing="1" w:after="100" w:afterAutospacing="1" w:line="276" w:lineRule="auto"/>
        <w:rPr>
          <w:b w:val="0"/>
          <w:sz w:val="28"/>
          <w:szCs w:val="28"/>
        </w:rPr>
      </w:pPr>
      <w:bookmarkStart w:id="22" w:name="_Toc66351304"/>
      <w:r w:rsidRPr="006F5269">
        <w:rPr>
          <w:sz w:val="28"/>
          <w:szCs w:val="28"/>
        </w:rPr>
        <w:t>Технико</w:t>
      </w:r>
      <w:r w:rsidR="008478E2" w:rsidRPr="006F5269">
        <w:rPr>
          <w:sz w:val="28"/>
          <w:szCs w:val="28"/>
        </w:rPr>
        <w:t>-</w:t>
      </w:r>
      <w:r w:rsidRPr="006F5269">
        <w:rPr>
          <w:sz w:val="28"/>
          <w:szCs w:val="28"/>
        </w:rPr>
        <w:t>экономическое состояние централизованных систем водоснабжения поселения.</w:t>
      </w:r>
      <w:bookmarkStart w:id="23" w:name="_Toc386473691"/>
      <w:bookmarkStart w:id="24" w:name="_Toc386474691"/>
      <w:bookmarkEnd w:id="20"/>
      <w:bookmarkEnd w:id="21"/>
      <w:bookmarkEnd w:id="22"/>
    </w:p>
    <w:p w:rsidR="00917B51" w:rsidRPr="006F5269" w:rsidRDefault="001A0B90" w:rsidP="0084321A">
      <w:pPr>
        <w:pStyle w:val="2"/>
        <w:keepNext w:val="0"/>
        <w:widowControl w:val="0"/>
        <w:numPr>
          <w:ilvl w:val="1"/>
          <w:numId w:val="6"/>
        </w:numPr>
        <w:spacing w:before="100" w:beforeAutospacing="1" w:after="100" w:afterAutospacing="1" w:line="276" w:lineRule="auto"/>
        <w:rPr>
          <w:b w:val="0"/>
          <w:sz w:val="28"/>
          <w:szCs w:val="28"/>
        </w:rPr>
      </w:pPr>
      <w:bookmarkStart w:id="25" w:name="_Toc66351305"/>
      <w:r w:rsidRPr="006F5269">
        <w:rPr>
          <w:b w:val="0"/>
          <w:sz w:val="28"/>
          <w:szCs w:val="28"/>
        </w:rPr>
        <w:t>С</w:t>
      </w:r>
      <w:r w:rsidR="00B54334" w:rsidRPr="006F5269">
        <w:rPr>
          <w:b w:val="0"/>
          <w:sz w:val="28"/>
          <w:szCs w:val="28"/>
        </w:rPr>
        <w:t>истем</w:t>
      </w:r>
      <w:r w:rsidRPr="006F5269">
        <w:rPr>
          <w:b w:val="0"/>
          <w:sz w:val="28"/>
          <w:szCs w:val="28"/>
        </w:rPr>
        <w:t>а</w:t>
      </w:r>
      <w:r w:rsidR="00B54334" w:rsidRPr="006F5269">
        <w:rPr>
          <w:b w:val="0"/>
          <w:sz w:val="28"/>
          <w:szCs w:val="28"/>
        </w:rPr>
        <w:t xml:space="preserve"> и структур</w:t>
      </w:r>
      <w:r w:rsidRPr="006F5269">
        <w:rPr>
          <w:b w:val="0"/>
          <w:sz w:val="28"/>
          <w:szCs w:val="28"/>
        </w:rPr>
        <w:t>а</w:t>
      </w:r>
      <w:r w:rsidR="00B54334" w:rsidRPr="006F5269">
        <w:rPr>
          <w:b w:val="0"/>
          <w:sz w:val="28"/>
          <w:szCs w:val="28"/>
        </w:rPr>
        <w:t xml:space="preserve"> водоснабжения поселения</w:t>
      </w:r>
      <w:r w:rsidR="00917B51" w:rsidRPr="006F5269">
        <w:rPr>
          <w:b w:val="0"/>
          <w:sz w:val="28"/>
          <w:szCs w:val="28"/>
        </w:rPr>
        <w:t>.</w:t>
      </w:r>
      <w:bookmarkEnd w:id="23"/>
      <w:bookmarkEnd w:id="24"/>
      <w:bookmarkEnd w:id="25"/>
    </w:p>
    <w:p w:rsidR="00917B51" w:rsidRPr="00AB0091" w:rsidRDefault="00917B51" w:rsidP="00204BDF">
      <w:pPr>
        <w:ind w:firstLine="567"/>
        <w:jc w:val="both"/>
        <w:rPr>
          <w:rFonts w:ascii="Times New Roman" w:hAnsi="Times New Roman"/>
          <w:sz w:val="28"/>
          <w:szCs w:val="28"/>
        </w:rPr>
      </w:pPr>
      <w:r w:rsidRPr="00AB0091">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населенных пунктов поселения являются артезианские воды</w:t>
      </w:r>
      <w:r>
        <w:rPr>
          <w:rFonts w:ascii="Times New Roman" w:hAnsi="Times New Roman"/>
          <w:sz w:val="28"/>
          <w:szCs w:val="28"/>
        </w:rPr>
        <w:t>.</w:t>
      </w:r>
      <w:r w:rsidRPr="00AB0091">
        <w:rPr>
          <w:rFonts w:ascii="Times New Roman" w:hAnsi="Times New Roman"/>
          <w:sz w:val="28"/>
          <w:szCs w:val="28"/>
        </w:rPr>
        <w:t xml:space="preserve">  </w:t>
      </w:r>
    </w:p>
    <w:p w:rsidR="00917B51" w:rsidRPr="00415C57" w:rsidRDefault="00917B51" w:rsidP="00204BDF">
      <w:pPr>
        <w:ind w:firstLine="567"/>
        <w:jc w:val="both"/>
        <w:rPr>
          <w:rFonts w:ascii="Times New Roman" w:hAnsi="Times New Roman"/>
          <w:sz w:val="28"/>
          <w:szCs w:val="28"/>
        </w:rPr>
      </w:pPr>
      <w:r w:rsidRPr="00415C57">
        <w:rPr>
          <w:rFonts w:ascii="Times New Roman" w:hAnsi="Times New Roman"/>
          <w:sz w:val="28"/>
          <w:szCs w:val="28"/>
        </w:rPr>
        <w:t>Водоснабжение населенных пунктов сельского поселения организовано:</w:t>
      </w:r>
    </w:p>
    <w:p w:rsidR="00917B51" w:rsidRPr="00415C57" w:rsidRDefault="00917B51" w:rsidP="0084321A">
      <w:pPr>
        <w:numPr>
          <w:ilvl w:val="0"/>
          <w:numId w:val="2"/>
        </w:numPr>
        <w:ind w:left="220"/>
        <w:jc w:val="both"/>
        <w:rPr>
          <w:rFonts w:ascii="Times New Roman" w:hAnsi="Times New Roman"/>
          <w:sz w:val="28"/>
          <w:szCs w:val="28"/>
        </w:rPr>
      </w:pPr>
      <w:r w:rsidRPr="00415C57">
        <w:rPr>
          <w:rFonts w:ascii="Times New Roman" w:hAnsi="Times New Roman"/>
          <w:sz w:val="28"/>
          <w:szCs w:val="28"/>
        </w:rPr>
        <w:t>от централизованной системы, включающей водозаборные узлы и водопроводные сети;</w:t>
      </w:r>
    </w:p>
    <w:p w:rsidR="00917B51" w:rsidRPr="00415C57" w:rsidRDefault="00917B51" w:rsidP="0084321A">
      <w:pPr>
        <w:numPr>
          <w:ilvl w:val="0"/>
          <w:numId w:val="2"/>
        </w:numPr>
        <w:ind w:left="220"/>
        <w:jc w:val="both"/>
        <w:rPr>
          <w:rFonts w:ascii="Times New Roman" w:hAnsi="Times New Roman"/>
          <w:sz w:val="28"/>
          <w:szCs w:val="28"/>
        </w:rPr>
      </w:pPr>
      <w:r w:rsidRPr="00415C57">
        <w:rPr>
          <w:rFonts w:ascii="Times New Roman" w:hAnsi="Times New Roman"/>
          <w:sz w:val="28"/>
          <w:szCs w:val="28"/>
        </w:rPr>
        <w:t xml:space="preserve">от общих нецентрализованных </w:t>
      </w:r>
      <w:proofErr w:type="gramStart"/>
      <w:r w:rsidRPr="00415C57">
        <w:rPr>
          <w:rFonts w:ascii="Times New Roman" w:hAnsi="Times New Roman"/>
          <w:sz w:val="28"/>
          <w:szCs w:val="28"/>
        </w:rPr>
        <w:t>источников  (</w:t>
      </w:r>
      <w:proofErr w:type="gramEnd"/>
      <w:r w:rsidRPr="00415C57">
        <w:rPr>
          <w:rFonts w:ascii="Times New Roman" w:hAnsi="Times New Roman"/>
          <w:sz w:val="28"/>
          <w:szCs w:val="28"/>
        </w:rPr>
        <w:t>шахтные колодцы)</w:t>
      </w:r>
      <w:r>
        <w:rPr>
          <w:rFonts w:ascii="Times New Roman" w:hAnsi="Times New Roman"/>
          <w:sz w:val="28"/>
          <w:szCs w:val="28"/>
        </w:rPr>
        <w:t>;</w:t>
      </w:r>
    </w:p>
    <w:p w:rsidR="00917B51" w:rsidRPr="00415C57" w:rsidRDefault="00917B51" w:rsidP="0084321A">
      <w:pPr>
        <w:numPr>
          <w:ilvl w:val="0"/>
          <w:numId w:val="2"/>
        </w:numPr>
        <w:ind w:left="220"/>
        <w:jc w:val="both"/>
        <w:rPr>
          <w:rFonts w:ascii="Times New Roman" w:hAnsi="Times New Roman"/>
          <w:sz w:val="28"/>
          <w:szCs w:val="28"/>
        </w:rPr>
      </w:pPr>
      <w:r w:rsidRPr="00415C57">
        <w:rPr>
          <w:rFonts w:ascii="Times New Roman" w:hAnsi="Times New Roman"/>
          <w:sz w:val="28"/>
          <w:szCs w:val="28"/>
        </w:rPr>
        <w:t>от индивидуальных источников воды (скважины и колодцы на участках)</w:t>
      </w:r>
      <w:r>
        <w:rPr>
          <w:rFonts w:ascii="Times New Roman" w:hAnsi="Times New Roman"/>
          <w:sz w:val="28"/>
          <w:szCs w:val="28"/>
        </w:rPr>
        <w:t>;</w:t>
      </w:r>
      <w:r w:rsidRPr="00415C57">
        <w:rPr>
          <w:rFonts w:ascii="Times New Roman" w:hAnsi="Times New Roman"/>
          <w:sz w:val="28"/>
          <w:szCs w:val="28"/>
        </w:rPr>
        <w:t xml:space="preserve"> </w:t>
      </w:r>
    </w:p>
    <w:p w:rsidR="00917B51" w:rsidRPr="00415C57" w:rsidRDefault="00917B51" w:rsidP="0084321A">
      <w:pPr>
        <w:numPr>
          <w:ilvl w:val="0"/>
          <w:numId w:val="2"/>
        </w:numPr>
        <w:ind w:left="220"/>
        <w:jc w:val="both"/>
        <w:rPr>
          <w:rFonts w:ascii="Times New Roman" w:hAnsi="Times New Roman"/>
          <w:sz w:val="28"/>
          <w:szCs w:val="28"/>
        </w:rPr>
      </w:pPr>
      <w:r w:rsidRPr="00415C57">
        <w:rPr>
          <w:rFonts w:ascii="Times New Roman" w:hAnsi="Times New Roman"/>
          <w:sz w:val="28"/>
          <w:szCs w:val="28"/>
        </w:rPr>
        <w:t>вода из открытых водоемов (на полив)</w:t>
      </w:r>
      <w:r>
        <w:rPr>
          <w:rFonts w:ascii="Times New Roman" w:hAnsi="Times New Roman"/>
          <w:sz w:val="28"/>
          <w:szCs w:val="28"/>
        </w:rPr>
        <w:t>;</w:t>
      </w:r>
    </w:p>
    <w:p w:rsidR="00917B51" w:rsidRPr="00AB0091" w:rsidRDefault="00917B51" w:rsidP="0084321A">
      <w:pPr>
        <w:numPr>
          <w:ilvl w:val="0"/>
          <w:numId w:val="2"/>
        </w:numPr>
        <w:ind w:left="220"/>
        <w:jc w:val="both"/>
        <w:rPr>
          <w:rFonts w:ascii="Times New Roman" w:hAnsi="Times New Roman"/>
          <w:sz w:val="28"/>
          <w:szCs w:val="28"/>
        </w:rPr>
      </w:pPr>
      <w:r w:rsidRPr="00415C57">
        <w:rPr>
          <w:rFonts w:ascii="Times New Roman" w:hAnsi="Times New Roman"/>
          <w:sz w:val="28"/>
          <w:szCs w:val="28"/>
        </w:rPr>
        <w:t>реализация бутилированной воды через торгов</w:t>
      </w:r>
      <w:r>
        <w:rPr>
          <w:rFonts w:ascii="Times New Roman" w:hAnsi="Times New Roman"/>
          <w:sz w:val="28"/>
          <w:szCs w:val="28"/>
        </w:rPr>
        <w:t>лю</w:t>
      </w:r>
      <w:r w:rsidRPr="00415C57">
        <w:rPr>
          <w:rFonts w:ascii="Times New Roman" w:hAnsi="Times New Roman"/>
          <w:sz w:val="28"/>
          <w:szCs w:val="28"/>
        </w:rPr>
        <w:t>.</w:t>
      </w:r>
    </w:p>
    <w:p w:rsidR="00917B51" w:rsidRDefault="00917B51" w:rsidP="00204BDF">
      <w:pPr>
        <w:ind w:firstLine="567"/>
        <w:jc w:val="both"/>
        <w:rPr>
          <w:rFonts w:ascii="Times New Roman" w:hAnsi="Times New Roman"/>
          <w:sz w:val="28"/>
          <w:szCs w:val="28"/>
        </w:rPr>
      </w:pPr>
      <w:r>
        <w:rPr>
          <w:rFonts w:ascii="Times New Roman" w:hAnsi="Times New Roman"/>
          <w:sz w:val="28"/>
          <w:szCs w:val="28"/>
        </w:rPr>
        <w:t>С</w:t>
      </w:r>
      <w:r w:rsidRPr="006E0FC2">
        <w:rPr>
          <w:rFonts w:ascii="Times New Roman" w:hAnsi="Times New Roman"/>
          <w:sz w:val="28"/>
          <w:szCs w:val="28"/>
        </w:rPr>
        <w:t xml:space="preserve">уществующая система водоснабжения </w:t>
      </w:r>
      <w:r>
        <w:rPr>
          <w:rFonts w:ascii="Times New Roman" w:hAnsi="Times New Roman"/>
          <w:sz w:val="28"/>
          <w:szCs w:val="28"/>
        </w:rPr>
        <w:t xml:space="preserve">поселения </w:t>
      </w:r>
      <w:r w:rsidRPr="006E0FC2">
        <w:rPr>
          <w:rFonts w:ascii="Times New Roman" w:hAnsi="Times New Roman"/>
          <w:sz w:val="28"/>
          <w:szCs w:val="28"/>
        </w:rPr>
        <w:t xml:space="preserve">развита неравномерно. </w:t>
      </w:r>
      <w:r w:rsidRPr="00685782">
        <w:rPr>
          <w:rFonts w:ascii="Times New Roman" w:hAnsi="Times New Roman"/>
          <w:sz w:val="28"/>
          <w:szCs w:val="28"/>
        </w:rPr>
        <w:t xml:space="preserve">На территории поселения </w:t>
      </w:r>
      <w:r>
        <w:rPr>
          <w:rFonts w:ascii="Times New Roman" w:hAnsi="Times New Roman"/>
          <w:sz w:val="28"/>
          <w:szCs w:val="28"/>
        </w:rPr>
        <w:t>имеются</w:t>
      </w:r>
      <w:r w:rsidRPr="00685782">
        <w:rPr>
          <w:rFonts w:ascii="Times New Roman" w:hAnsi="Times New Roman"/>
          <w:sz w:val="28"/>
          <w:szCs w:val="28"/>
        </w:rPr>
        <w:t xml:space="preserve"> зоны централизованного и нецентрализованного холодного водоснабжения. Зон централизованного горячего водоснабжения на территории поселения нет</w:t>
      </w:r>
      <w:r>
        <w:rPr>
          <w:rFonts w:ascii="Times New Roman" w:hAnsi="Times New Roman"/>
          <w:sz w:val="28"/>
          <w:szCs w:val="28"/>
        </w:rPr>
        <w:t>.</w:t>
      </w:r>
    </w:p>
    <w:p w:rsidR="00193B04" w:rsidRDefault="00193B04" w:rsidP="007A3E0C">
      <w:pPr>
        <w:ind w:firstLine="567"/>
        <w:jc w:val="both"/>
        <w:rPr>
          <w:rFonts w:ascii="Times New Roman" w:hAnsi="Times New Roman"/>
          <w:sz w:val="28"/>
          <w:szCs w:val="28"/>
        </w:rPr>
      </w:pPr>
      <w:r>
        <w:rPr>
          <w:rFonts w:ascii="Times New Roman" w:hAnsi="Times New Roman"/>
          <w:sz w:val="28"/>
          <w:szCs w:val="28"/>
        </w:rPr>
        <w:t>З</w:t>
      </w:r>
      <w:r w:rsidR="006A6D1F">
        <w:rPr>
          <w:rFonts w:ascii="Times New Roman" w:hAnsi="Times New Roman"/>
          <w:sz w:val="28"/>
          <w:szCs w:val="28"/>
        </w:rPr>
        <w:t>он</w:t>
      </w:r>
      <w:r>
        <w:rPr>
          <w:rFonts w:ascii="Times New Roman" w:hAnsi="Times New Roman"/>
          <w:sz w:val="28"/>
          <w:szCs w:val="28"/>
        </w:rPr>
        <w:t>ы</w:t>
      </w:r>
      <w:r w:rsidR="006A6D1F">
        <w:rPr>
          <w:rFonts w:ascii="Times New Roman" w:hAnsi="Times New Roman"/>
          <w:sz w:val="28"/>
          <w:szCs w:val="28"/>
        </w:rPr>
        <w:t xml:space="preserve"> нецентрализованного </w:t>
      </w:r>
      <w:r w:rsidR="006A6D1F" w:rsidRPr="00706F61">
        <w:rPr>
          <w:rFonts w:ascii="Times New Roman" w:hAnsi="Times New Roman"/>
          <w:sz w:val="28"/>
          <w:szCs w:val="28"/>
        </w:rPr>
        <w:t xml:space="preserve">хозяйственно-питьевого холодного водоснабжения </w:t>
      </w:r>
      <w:r>
        <w:rPr>
          <w:rFonts w:ascii="Times New Roman" w:hAnsi="Times New Roman"/>
          <w:sz w:val="28"/>
          <w:szCs w:val="28"/>
        </w:rPr>
        <w:t>это в основном активно застраиваемые индивидуальным жильем районы (</w:t>
      </w:r>
      <w:r w:rsidRPr="00193B04">
        <w:rPr>
          <w:rFonts w:ascii="Times New Roman" w:hAnsi="Times New Roman"/>
          <w:sz w:val="28"/>
          <w:szCs w:val="28"/>
        </w:rPr>
        <w:t>ул. Норильский, ул. Берёзовая, ул. Сосновая, ул. Спортивная, ул. Кузьмина</w:t>
      </w:r>
      <w:r>
        <w:rPr>
          <w:rFonts w:ascii="Times New Roman" w:hAnsi="Times New Roman"/>
          <w:sz w:val="28"/>
          <w:szCs w:val="28"/>
        </w:rPr>
        <w:t>).</w:t>
      </w:r>
      <w:r w:rsidR="00EC0C49">
        <w:rPr>
          <w:rFonts w:ascii="Times New Roman" w:hAnsi="Times New Roman"/>
          <w:sz w:val="28"/>
          <w:szCs w:val="28"/>
        </w:rPr>
        <w:t xml:space="preserve"> А также небольшие улица и переулки ближе к границам поселения.</w:t>
      </w:r>
    </w:p>
    <w:p w:rsidR="006A6D1F" w:rsidRDefault="006A6D1F" w:rsidP="006A6D1F">
      <w:pPr>
        <w:ind w:firstLine="567"/>
        <w:jc w:val="both"/>
        <w:rPr>
          <w:rFonts w:ascii="Times New Roman" w:hAnsi="Times New Roman"/>
          <w:sz w:val="28"/>
          <w:szCs w:val="28"/>
        </w:rPr>
      </w:pPr>
      <w:r w:rsidRPr="00706F61">
        <w:rPr>
          <w:rFonts w:ascii="Times New Roman" w:hAnsi="Times New Roman"/>
          <w:sz w:val="28"/>
          <w:szCs w:val="28"/>
        </w:rPr>
        <w:t xml:space="preserve">Отбор воды </w:t>
      </w:r>
      <w:r>
        <w:rPr>
          <w:rFonts w:ascii="Times New Roman" w:hAnsi="Times New Roman"/>
          <w:sz w:val="28"/>
          <w:szCs w:val="28"/>
        </w:rPr>
        <w:t xml:space="preserve">в этих населенных пунктах </w:t>
      </w:r>
      <w:r w:rsidRPr="00706F61">
        <w:rPr>
          <w:rFonts w:ascii="Times New Roman" w:hAnsi="Times New Roman"/>
          <w:sz w:val="28"/>
          <w:szCs w:val="28"/>
        </w:rPr>
        <w:t xml:space="preserve">осуществляется из </w:t>
      </w:r>
      <w:r w:rsidR="00193B04">
        <w:rPr>
          <w:rFonts w:ascii="Times New Roman" w:hAnsi="Times New Roman"/>
          <w:sz w:val="28"/>
          <w:szCs w:val="28"/>
        </w:rPr>
        <w:t>собственных</w:t>
      </w:r>
      <w:r w:rsidRPr="00706F61">
        <w:rPr>
          <w:rFonts w:ascii="Times New Roman" w:hAnsi="Times New Roman"/>
          <w:sz w:val="28"/>
          <w:szCs w:val="28"/>
        </w:rPr>
        <w:t xml:space="preserve"> шахтных колодцев</w:t>
      </w:r>
      <w:r>
        <w:rPr>
          <w:rFonts w:ascii="Times New Roman" w:hAnsi="Times New Roman"/>
          <w:sz w:val="28"/>
          <w:szCs w:val="28"/>
        </w:rPr>
        <w:t xml:space="preserve"> и </w:t>
      </w:r>
      <w:r w:rsidR="00193B04">
        <w:rPr>
          <w:rFonts w:ascii="Times New Roman" w:hAnsi="Times New Roman"/>
          <w:sz w:val="28"/>
          <w:szCs w:val="28"/>
        </w:rPr>
        <w:t>скважин</w:t>
      </w:r>
      <w:r>
        <w:rPr>
          <w:rFonts w:ascii="Times New Roman" w:hAnsi="Times New Roman"/>
          <w:sz w:val="28"/>
          <w:szCs w:val="28"/>
        </w:rPr>
        <w:t>.</w:t>
      </w:r>
      <w:r w:rsidR="007A3E0C">
        <w:rPr>
          <w:rFonts w:ascii="Times New Roman" w:hAnsi="Times New Roman"/>
          <w:sz w:val="28"/>
          <w:szCs w:val="28"/>
        </w:rPr>
        <w:t xml:space="preserve"> </w:t>
      </w:r>
    </w:p>
    <w:p w:rsidR="006A6D1F" w:rsidRPr="00706F61" w:rsidRDefault="00A566A2" w:rsidP="006A6D1F">
      <w:pPr>
        <w:ind w:firstLine="567"/>
        <w:jc w:val="both"/>
        <w:rPr>
          <w:rFonts w:ascii="Times New Roman" w:hAnsi="Times New Roman"/>
          <w:sz w:val="28"/>
          <w:szCs w:val="28"/>
        </w:rPr>
      </w:pPr>
      <w:r>
        <w:rPr>
          <w:rFonts w:ascii="Times New Roman" w:hAnsi="Times New Roman"/>
          <w:sz w:val="28"/>
          <w:szCs w:val="28"/>
        </w:rPr>
        <w:t xml:space="preserve">Жители и хозяйствующие </w:t>
      </w:r>
      <w:r w:rsidR="00193B04">
        <w:rPr>
          <w:rFonts w:ascii="Times New Roman" w:hAnsi="Times New Roman"/>
          <w:sz w:val="28"/>
          <w:szCs w:val="28"/>
        </w:rPr>
        <w:t>субъекты зон</w:t>
      </w:r>
      <w:r w:rsidR="006A6D1F">
        <w:rPr>
          <w:rFonts w:ascii="Times New Roman" w:hAnsi="Times New Roman"/>
          <w:sz w:val="28"/>
          <w:szCs w:val="28"/>
        </w:rPr>
        <w:t>, имеющи</w:t>
      </w:r>
      <w:r>
        <w:rPr>
          <w:rFonts w:ascii="Times New Roman" w:hAnsi="Times New Roman"/>
          <w:sz w:val="28"/>
          <w:szCs w:val="28"/>
        </w:rPr>
        <w:t>х</w:t>
      </w:r>
      <w:r w:rsidR="006A6D1F">
        <w:rPr>
          <w:rFonts w:ascii="Times New Roman" w:hAnsi="Times New Roman"/>
          <w:sz w:val="28"/>
          <w:szCs w:val="28"/>
        </w:rPr>
        <w:t xml:space="preserve"> централизованное водоснабжение так же пользуются шахтными колодцами</w:t>
      </w:r>
      <w:r>
        <w:rPr>
          <w:rFonts w:ascii="Times New Roman" w:hAnsi="Times New Roman"/>
          <w:sz w:val="28"/>
          <w:szCs w:val="28"/>
        </w:rPr>
        <w:t xml:space="preserve">, индивидуальными скважинами/колодцами, привозной водой и </w:t>
      </w:r>
      <w:r w:rsidR="00667B34">
        <w:rPr>
          <w:rFonts w:ascii="Times New Roman" w:hAnsi="Times New Roman"/>
          <w:sz w:val="28"/>
          <w:szCs w:val="28"/>
        </w:rPr>
        <w:t>другими источниками</w:t>
      </w:r>
      <w:r w:rsidR="006A6D1F" w:rsidRPr="00B712C7">
        <w:rPr>
          <w:rFonts w:ascii="Times New Roman" w:hAnsi="Times New Roman"/>
          <w:sz w:val="28"/>
          <w:szCs w:val="28"/>
        </w:rPr>
        <w:t>.</w:t>
      </w:r>
      <w:r>
        <w:rPr>
          <w:rFonts w:ascii="Times New Roman" w:hAnsi="Times New Roman"/>
          <w:sz w:val="28"/>
          <w:szCs w:val="28"/>
        </w:rPr>
        <w:t xml:space="preserve"> </w:t>
      </w:r>
    </w:p>
    <w:p w:rsidR="006A6D1F" w:rsidRDefault="006A6D1F" w:rsidP="006A6D1F">
      <w:pPr>
        <w:ind w:firstLine="567"/>
        <w:jc w:val="both"/>
        <w:rPr>
          <w:rFonts w:ascii="Times New Roman" w:hAnsi="Times New Roman"/>
          <w:sz w:val="28"/>
          <w:szCs w:val="28"/>
        </w:rPr>
      </w:pPr>
      <w:r w:rsidRPr="00FE19EC">
        <w:rPr>
          <w:rFonts w:ascii="Times New Roman" w:hAnsi="Times New Roman"/>
          <w:sz w:val="28"/>
          <w:szCs w:val="28"/>
        </w:rPr>
        <w:t>В качестве источника хозяйственно-питьевого водоснабжения населенных пунктов, а также сельскохозяйственн</w:t>
      </w:r>
      <w:r w:rsidR="00667B34">
        <w:rPr>
          <w:rFonts w:ascii="Times New Roman" w:hAnsi="Times New Roman"/>
          <w:sz w:val="28"/>
          <w:szCs w:val="28"/>
        </w:rPr>
        <w:t xml:space="preserve">ых нужд </w:t>
      </w:r>
      <w:r w:rsidRPr="00FE19EC">
        <w:rPr>
          <w:rFonts w:ascii="Times New Roman" w:hAnsi="Times New Roman"/>
          <w:sz w:val="28"/>
          <w:szCs w:val="28"/>
        </w:rPr>
        <w:t>используются подземные</w:t>
      </w:r>
      <w:r w:rsidR="00EC0C49">
        <w:rPr>
          <w:rFonts w:ascii="Times New Roman" w:hAnsi="Times New Roman"/>
          <w:sz w:val="28"/>
          <w:szCs w:val="28"/>
        </w:rPr>
        <w:t xml:space="preserve"> воды</w:t>
      </w:r>
      <w:r w:rsidRPr="00FE19EC">
        <w:rPr>
          <w:rFonts w:ascii="Times New Roman" w:hAnsi="Times New Roman"/>
          <w:sz w:val="28"/>
          <w:szCs w:val="28"/>
        </w:rPr>
        <w:t>.</w:t>
      </w:r>
    </w:p>
    <w:p w:rsidR="00EC0C49" w:rsidRDefault="00EC0C49" w:rsidP="00EC0C49">
      <w:pPr>
        <w:ind w:firstLine="567"/>
        <w:jc w:val="both"/>
        <w:rPr>
          <w:rFonts w:ascii="Times New Roman" w:hAnsi="Times New Roman"/>
          <w:sz w:val="28"/>
          <w:szCs w:val="28"/>
        </w:rPr>
      </w:pPr>
      <w:r>
        <w:rPr>
          <w:rFonts w:ascii="Times New Roman" w:hAnsi="Times New Roman"/>
          <w:sz w:val="28"/>
          <w:szCs w:val="28"/>
        </w:rPr>
        <w:t>Централизованное водоснабжение поселения состоит из четырех зон:</w:t>
      </w:r>
      <w:r w:rsidRPr="00B712C7">
        <w:rPr>
          <w:rFonts w:ascii="Times New Roman" w:hAnsi="Times New Roman"/>
          <w:sz w:val="28"/>
          <w:szCs w:val="28"/>
        </w:rPr>
        <w:t xml:space="preserve"> </w:t>
      </w:r>
    </w:p>
    <w:p w:rsidR="00EC0C49" w:rsidRDefault="00EC0C49"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ул. Советская, 95, </w:t>
      </w:r>
      <w:r w:rsidRPr="00F56660">
        <w:rPr>
          <w:rFonts w:ascii="Times New Roman" w:hAnsi="Times New Roman"/>
          <w:sz w:val="28"/>
          <w:szCs w:val="28"/>
        </w:rPr>
        <w:t>артскважина №2517</w:t>
      </w:r>
      <w:r>
        <w:rPr>
          <w:rFonts w:ascii="Times New Roman" w:hAnsi="Times New Roman"/>
          <w:sz w:val="28"/>
          <w:szCs w:val="28"/>
        </w:rPr>
        <w:t xml:space="preserve"> с ВЗУ и водопроводной сетью;</w:t>
      </w:r>
      <w:r w:rsidRPr="00A236A6">
        <w:rPr>
          <w:rFonts w:ascii="Times New Roman" w:hAnsi="Times New Roman"/>
          <w:sz w:val="28"/>
          <w:szCs w:val="28"/>
        </w:rPr>
        <w:t xml:space="preserve"> </w:t>
      </w:r>
    </w:p>
    <w:p w:rsidR="00EC0C49" w:rsidRPr="00F56660" w:rsidRDefault="00EC0C49" w:rsidP="0084321A">
      <w:pPr>
        <w:numPr>
          <w:ilvl w:val="0"/>
          <w:numId w:val="2"/>
        </w:numPr>
        <w:ind w:left="220"/>
        <w:jc w:val="both"/>
        <w:rPr>
          <w:rFonts w:ascii="Times New Roman" w:hAnsi="Times New Roman"/>
          <w:sz w:val="28"/>
          <w:szCs w:val="28"/>
        </w:rPr>
      </w:pPr>
      <w:r w:rsidRPr="00F56660">
        <w:rPr>
          <w:rFonts w:ascii="Times New Roman" w:hAnsi="Times New Roman"/>
          <w:sz w:val="28"/>
          <w:szCs w:val="28"/>
        </w:rPr>
        <w:t>ул. Советская</w:t>
      </w:r>
      <w:r>
        <w:rPr>
          <w:rFonts w:ascii="Times New Roman" w:hAnsi="Times New Roman"/>
          <w:sz w:val="28"/>
          <w:szCs w:val="28"/>
        </w:rPr>
        <w:t>, 78</w:t>
      </w:r>
      <w:r w:rsidRPr="00F56660">
        <w:rPr>
          <w:rFonts w:ascii="Times New Roman" w:hAnsi="Times New Roman"/>
          <w:sz w:val="28"/>
          <w:szCs w:val="28"/>
        </w:rPr>
        <w:t xml:space="preserve">, артскважина №10401 с ВЗУ и водопроводной сетью; </w:t>
      </w:r>
    </w:p>
    <w:p w:rsidR="00EC0C49" w:rsidRDefault="00EC0C49" w:rsidP="0084321A">
      <w:pPr>
        <w:numPr>
          <w:ilvl w:val="0"/>
          <w:numId w:val="2"/>
        </w:numPr>
        <w:ind w:left="220"/>
        <w:jc w:val="both"/>
        <w:rPr>
          <w:rFonts w:ascii="Times New Roman" w:hAnsi="Times New Roman"/>
          <w:sz w:val="28"/>
          <w:szCs w:val="28"/>
        </w:rPr>
      </w:pPr>
      <w:r w:rsidRPr="00F56660">
        <w:rPr>
          <w:rFonts w:ascii="Times New Roman" w:hAnsi="Times New Roman"/>
          <w:sz w:val="28"/>
          <w:szCs w:val="28"/>
        </w:rPr>
        <w:t>ул. Лесная, артскважина №</w:t>
      </w:r>
      <w:r>
        <w:rPr>
          <w:rFonts w:ascii="Times New Roman" w:hAnsi="Times New Roman"/>
          <w:sz w:val="28"/>
          <w:szCs w:val="28"/>
        </w:rPr>
        <w:t>59050</w:t>
      </w:r>
      <w:r w:rsidRPr="00F56660">
        <w:rPr>
          <w:rFonts w:ascii="Times New Roman" w:hAnsi="Times New Roman"/>
          <w:sz w:val="28"/>
          <w:szCs w:val="28"/>
        </w:rPr>
        <w:t xml:space="preserve"> с ВЗУ и водопроводной сетью;</w:t>
      </w:r>
    </w:p>
    <w:p w:rsidR="00EC0C49" w:rsidRDefault="00EC0C49" w:rsidP="0084321A">
      <w:pPr>
        <w:numPr>
          <w:ilvl w:val="0"/>
          <w:numId w:val="2"/>
        </w:numPr>
        <w:ind w:left="220"/>
        <w:jc w:val="both"/>
        <w:rPr>
          <w:rFonts w:ascii="Times New Roman" w:hAnsi="Times New Roman"/>
          <w:sz w:val="28"/>
          <w:szCs w:val="28"/>
        </w:rPr>
      </w:pPr>
      <w:r w:rsidRPr="00F56660">
        <w:rPr>
          <w:rFonts w:ascii="Times New Roman" w:hAnsi="Times New Roman"/>
          <w:sz w:val="28"/>
          <w:szCs w:val="28"/>
        </w:rPr>
        <w:t>территория Тумской районной больницы</w:t>
      </w:r>
      <w:r>
        <w:rPr>
          <w:rFonts w:ascii="Times New Roman" w:hAnsi="Times New Roman"/>
          <w:sz w:val="28"/>
          <w:szCs w:val="28"/>
        </w:rPr>
        <w:t>;</w:t>
      </w:r>
      <w:r w:rsidRPr="00A236A6">
        <w:rPr>
          <w:rFonts w:ascii="Times New Roman" w:hAnsi="Times New Roman"/>
          <w:sz w:val="28"/>
          <w:szCs w:val="28"/>
        </w:rPr>
        <w:t xml:space="preserve"> </w:t>
      </w:r>
    </w:p>
    <w:p w:rsidR="00EC0C49" w:rsidRDefault="00EC0C49" w:rsidP="00EC0C49">
      <w:pPr>
        <w:ind w:firstLine="567"/>
        <w:jc w:val="both"/>
        <w:rPr>
          <w:rFonts w:ascii="Times New Roman" w:hAnsi="Times New Roman"/>
          <w:sz w:val="28"/>
          <w:szCs w:val="28"/>
        </w:rPr>
      </w:pPr>
    </w:p>
    <w:p w:rsidR="00EC0C49" w:rsidRDefault="00EC0C49" w:rsidP="00EC0C49">
      <w:pPr>
        <w:ind w:firstLine="567"/>
        <w:jc w:val="both"/>
        <w:rPr>
          <w:rFonts w:ascii="Times New Roman" w:hAnsi="Times New Roman"/>
          <w:sz w:val="28"/>
          <w:szCs w:val="28"/>
        </w:rPr>
      </w:pPr>
      <w:r>
        <w:rPr>
          <w:rFonts w:ascii="Times New Roman" w:hAnsi="Times New Roman"/>
          <w:sz w:val="28"/>
          <w:szCs w:val="28"/>
        </w:rPr>
        <w:t>Уровень обеспеченности водопроводной сетью населенных пунктов поселения приведен в таблице 2.</w:t>
      </w:r>
    </w:p>
    <w:p w:rsidR="00EC0C49" w:rsidRDefault="00EC0C49" w:rsidP="00EC0C49">
      <w:pPr>
        <w:ind w:firstLine="567"/>
        <w:jc w:val="right"/>
        <w:rPr>
          <w:rFonts w:ascii="Times New Roman" w:hAnsi="Times New Roman"/>
          <w:sz w:val="28"/>
          <w:szCs w:val="28"/>
        </w:rPr>
      </w:pPr>
      <w:r>
        <w:rPr>
          <w:rFonts w:ascii="Times New Roman" w:hAnsi="Times New Roman"/>
          <w:sz w:val="28"/>
          <w:szCs w:val="28"/>
        </w:rPr>
        <w:t>Таблица 2.</w:t>
      </w:r>
    </w:p>
    <w:tbl>
      <w:tblPr>
        <w:tblW w:w="10092" w:type="dxa"/>
        <w:tblInd w:w="93" w:type="dxa"/>
        <w:tblLook w:val="04A0" w:firstRow="1" w:lastRow="0" w:firstColumn="1" w:lastColumn="0" w:noHBand="0" w:noVBand="1"/>
      </w:tblPr>
      <w:tblGrid>
        <w:gridCol w:w="3984"/>
        <w:gridCol w:w="1836"/>
        <w:gridCol w:w="2335"/>
        <w:gridCol w:w="1937"/>
      </w:tblGrid>
      <w:tr w:rsidR="00EC0C49" w:rsidRPr="00F56660" w:rsidTr="00DF6564">
        <w:trPr>
          <w:trHeight w:val="1305"/>
        </w:trPr>
        <w:tc>
          <w:tcPr>
            <w:tcW w:w="398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lastRenderedPageBreak/>
              <w:t>Населенный пункт</w:t>
            </w:r>
          </w:p>
        </w:tc>
        <w:tc>
          <w:tcPr>
            <w:tcW w:w="1836" w:type="dxa"/>
            <w:tcBorders>
              <w:top w:val="single" w:sz="8" w:space="0" w:color="auto"/>
              <w:left w:val="nil"/>
              <w:bottom w:val="single" w:sz="8" w:space="0" w:color="auto"/>
              <w:right w:val="single" w:sz="4" w:space="0" w:color="auto"/>
            </w:tcBorders>
            <w:shd w:val="clear" w:color="auto" w:fill="auto"/>
            <w:vAlign w:val="bottom"/>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t>Общее количество домовладений (квартир) на территории поселения</w:t>
            </w:r>
          </w:p>
        </w:tc>
        <w:tc>
          <w:tcPr>
            <w:tcW w:w="2335" w:type="dxa"/>
            <w:tcBorders>
              <w:top w:val="single" w:sz="8" w:space="0" w:color="auto"/>
              <w:left w:val="nil"/>
              <w:bottom w:val="single" w:sz="8" w:space="0" w:color="auto"/>
              <w:right w:val="single" w:sz="4" w:space="0" w:color="auto"/>
            </w:tcBorders>
            <w:shd w:val="clear" w:color="auto" w:fill="auto"/>
            <w:vAlign w:val="bottom"/>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t>Количество домовладений (квартир) находящихся в зоне централизованного водоснабжения</w:t>
            </w:r>
          </w:p>
        </w:tc>
        <w:tc>
          <w:tcPr>
            <w:tcW w:w="1937" w:type="dxa"/>
            <w:tcBorders>
              <w:top w:val="single" w:sz="8" w:space="0" w:color="auto"/>
              <w:left w:val="nil"/>
              <w:bottom w:val="single" w:sz="8" w:space="0" w:color="auto"/>
              <w:right w:val="single" w:sz="8" w:space="0" w:color="auto"/>
            </w:tcBorders>
            <w:shd w:val="clear" w:color="auto" w:fill="auto"/>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t>Количество домовладений (</w:t>
            </w:r>
            <w:proofErr w:type="gramStart"/>
            <w:r w:rsidRPr="00F56660">
              <w:rPr>
                <w:rFonts w:ascii="Arial Narrow" w:hAnsi="Arial Narrow"/>
                <w:b/>
                <w:bCs/>
                <w:color w:val="000000"/>
                <w:lang w:eastAsia="ru-RU"/>
              </w:rPr>
              <w:t>квартир)  подключенных</w:t>
            </w:r>
            <w:proofErr w:type="gramEnd"/>
            <w:r w:rsidRPr="00F56660">
              <w:rPr>
                <w:rFonts w:ascii="Arial Narrow" w:hAnsi="Arial Narrow"/>
                <w:b/>
                <w:bCs/>
                <w:color w:val="000000"/>
                <w:lang w:eastAsia="ru-RU"/>
              </w:rPr>
              <w:t xml:space="preserve"> к водопроводной сети</w:t>
            </w:r>
          </w:p>
        </w:tc>
      </w:tr>
      <w:tr w:rsidR="00EC0C49" w:rsidRPr="00F56660" w:rsidTr="00DF6564">
        <w:trPr>
          <w:trHeight w:val="435"/>
        </w:trPr>
        <w:tc>
          <w:tcPr>
            <w:tcW w:w="3984" w:type="dxa"/>
            <w:tcBorders>
              <w:top w:val="nil"/>
              <w:left w:val="single" w:sz="8" w:space="0" w:color="auto"/>
              <w:bottom w:val="single" w:sz="4" w:space="0" w:color="auto"/>
              <w:right w:val="single" w:sz="4" w:space="0" w:color="auto"/>
            </w:tcBorders>
            <w:shd w:val="clear" w:color="auto" w:fill="auto"/>
            <w:vAlign w:val="bottom"/>
            <w:hideMark/>
          </w:tcPr>
          <w:p w:rsidR="00EC0C49" w:rsidRPr="00F56660" w:rsidRDefault="00EC0C49" w:rsidP="00DF6564">
            <w:pPr>
              <w:jc w:val="both"/>
              <w:rPr>
                <w:rFonts w:ascii="Arial Narrow" w:hAnsi="Arial Narrow"/>
                <w:color w:val="000000"/>
                <w:lang w:eastAsia="ru-RU"/>
              </w:rPr>
            </w:pPr>
            <w:r w:rsidRPr="00F56660">
              <w:rPr>
                <w:rFonts w:ascii="Arial Narrow" w:hAnsi="Arial Narrow"/>
                <w:color w:val="000000"/>
                <w:lang w:eastAsia="ru-RU"/>
              </w:rPr>
              <w:t xml:space="preserve">р.п. </w:t>
            </w:r>
            <w:r w:rsidRPr="00575CA5">
              <w:rPr>
                <w:rFonts w:ascii="Arial Narrow" w:hAnsi="Arial Narrow"/>
                <w:color w:val="000000"/>
                <w:lang w:eastAsia="ru-RU"/>
              </w:rPr>
              <w:t>Тума</w:t>
            </w:r>
          </w:p>
        </w:tc>
        <w:tc>
          <w:tcPr>
            <w:tcW w:w="1836" w:type="dxa"/>
            <w:tcBorders>
              <w:top w:val="nil"/>
              <w:left w:val="nil"/>
              <w:bottom w:val="single" w:sz="4" w:space="0" w:color="auto"/>
              <w:right w:val="single" w:sz="4" w:space="0" w:color="auto"/>
            </w:tcBorders>
            <w:shd w:val="clear" w:color="auto" w:fill="auto"/>
            <w:vAlign w:val="center"/>
            <w:hideMark/>
          </w:tcPr>
          <w:p w:rsidR="00EC0C49" w:rsidRPr="00F56660" w:rsidRDefault="00EC0C49" w:rsidP="00DF6564">
            <w:pPr>
              <w:jc w:val="center"/>
              <w:rPr>
                <w:rFonts w:ascii="Arial Narrow" w:hAnsi="Arial Narrow"/>
                <w:bCs/>
                <w:color w:val="000000"/>
                <w:lang w:eastAsia="ru-RU"/>
              </w:rPr>
            </w:pPr>
            <w:r w:rsidRPr="00F56660">
              <w:rPr>
                <w:rFonts w:ascii="Arial Narrow" w:hAnsi="Arial Narrow"/>
                <w:bCs/>
                <w:color w:val="000000"/>
                <w:lang w:eastAsia="ru-RU"/>
              </w:rPr>
              <w:t>3357</w:t>
            </w:r>
          </w:p>
        </w:tc>
        <w:tc>
          <w:tcPr>
            <w:tcW w:w="2335" w:type="dxa"/>
            <w:tcBorders>
              <w:top w:val="nil"/>
              <w:left w:val="nil"/>
              <w:bottom w:val="single" w:sz="4" w:space="0" w:color="auto"/>
              <w:right w:val="single" w:sz="4" w:space="0" w:color="auto"/>
            </w:tcBorders>
            <w:shd w:val="clear" w:color="auto" w:fill="auto"/>
            <w:vAlign w:val="center"/>
            <w:hideMark/>
          </w:tcPr>
          <w:p w:rsidR="00EC0C49" w:rsidRPr="00F56660" w:rsidRDefault="00EC0C49" w:rsidP="00DF6564">
            <w:pPr>
              <w:jc w:val="center"/>
              <w:rPr>
                <w:rFonts w:ascii="Arial Narrow" w:hAnsi="Arial Narrow"/>
                <w:bCs/>
                <w:color w:val="000000"/>
                <w:lang w:eastAsia="ru-RU"/>
              </w:rPr>
            </w:pPr>
            <w:r w:rsidRPr="00F56660">
              <w:rPr>
                <w:rFonts w:ascii="Arial Narrow" w:hAnsi="Arial Narrow"/>
                <w:bCs/>
                <w:color w:val="000000"/>
                <w:lang w:eastAsia="ru-RU"/>
              </w:rPr>
              <w:t>3357</w:t>
            </w:r>
          </w:p>
        </w:tc>
        <w:tc>
          <w:tcPr>
            <w:tcW w:w="1937" w:type="dxa"/>
            <w:tcBorders>
              <w:top w:val="nil"/>
              <w:left w:val="nil"/>
              <w:bottom w:val="single" w:sz="4" w:space="0" w:color="auto"/>
              <w:right w:val="single" w:sz="8" w:space="0" w:color="auto"/>
            </w:tcBorders>
            <w:shd w:val="clear" w:color="auto" w:fill="auto"/>
            <w:hideMark/>
          </w:tcPr>
          <w:p w:rsidR="00EC0C49" w:rsidRPr="00F56660" w:rsidRDefault="00EC0C49" w:rsidP="00DF6564">
            <w:pPr>
              <w:jc w:val="center"/>
              <w:rPr>
                <w:rFonts w:ascii="Arial Narrow" w:hAnsi="Arial Narrow"/>
                <w:color w:val="000000"/>
                <w:lang w:eastAsia="ru-RU"/>
              </w:rPr>
            </w:pPr>
            <w:r w:rsidRPr="00F56660">
              <w:rPr>
                <w:rFonts w:ascii="Arial Narrow" w:hAnsi="Arial Narrow"/>
                <w:color w:val="000000"/>
                <w:lang w:eastAsia="ru-RU"/>
              </w:rPr>
              <w:t>1853</w:t>
            </w:r>
          </w:p>
        </w:tc>
      </w:tr>
      <w:tr w:rsidR="00EC0C49" w:rsidRPr="00F56660" w:rsidTr="00DF6564">
        <w:trPr>
          <w:trHeight w:val="320"/>
        </w:trPr>
        <w:tc>
          <w:tcPr>
            <w:tcW w:w="3984" w:type="dxa"/>
            <w:tcBorders>
              <w:top w:val="nil"/>
              <w:left w:val="single" w:sz="8" w:space="0" w:color="auto"/>
              <w:bottom w:val="single" w:sz="8" w:space="0" w:color="auto"/>
              <w:right w:val="single" w:sz="4" w:space="0" w:color="auto"/>
            </w:tcBorders>
            <w:shd w:val="clear" w:color="auto" w:fill="auto"/>
            <w:vAlign w:val="bottom"/>
            <w:hideMark/>
          </w:tcPr>
          <w:p w:rsidR="00EC0C49" w:rsidRPr="00F56660" w:rsidRDefault="00EC0C49" w:rsidP="00DF6564">
            <w:pPr>
              <w:jc w:val="both"/>
              <w:rPr>
                <w:rFonts w:ascii="Arial Narrow" w:hAnsi="Arial Narrow"/>
                <w:b/>
                <w:bCs/>
                <w:color w:val="000000"/>
                <w:lang w:eastAsia="ru-RU"/>
              </w:rPr>
            </w:pPr>
            <w:r w:rsidRPr="00F56660">
              <w:rPr>
                <w:rFonts w:ascii="Arial Narrow" w:hAnsi="Arial Narrow"/>
                <w:b/>
                <w:bCs/>
                <w:color w:val="000000"/>
                <w:lang w:eastAsia="ru-RU"/>
              </w:rPr>
              <w:t>Итого:</w:t>
            </w:r>
          </w:p>
        </w:tc>
        <w:tc>
          <w:tcPr>
            <w:tcW w:w="1836" w:type="dxa"/>
            <w:tcBorders>
              <w:top w:val="nil"/>
              <w:left w:val="nil"/>
              <w:bottom w:val="single" w:sz="8" w:space="0" w:color="auto"/>
              <w:right w:val="single" w:sz="4" w:space="0" w:color="auto"/>
            </w:tcBorders>
            <w:shd w:val="clear" w:color="auto" w:fill="auto"/>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t>3357</w:t>
            </w:r>
          </w:p>
        </w:tc>
        <w:tc>
          <w:tcPr>
            <w:tcW w:w="2335" w:type="dxa"/>
            <w:tcBorders>
              <w:top w:val="nil"/>
              <w:left w:val="nil"/>
              <w:bottom w:val="single" w:sz="8" w:space="0" w:color="auto"/>
              <w:right w:val="single" w:sz="4" w:space="0" w:color="auto"/>
            </w:tcBorders>
            <w:shd w:val="clear" w:color="auto" w:fill="auto"/>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t>3357</w:t>
            </w:r>
          </w:p>
        </w:tc>
        <w:tc>
          <w:tcPr>
            <w:tcW w:w="1937" w:type="dxa"/>
            <w:tcBorders>
              <w:top w:val="nil"/>
              <w:left w:val="nil"/>
              <w:bottom w:val="single" w:sz="8" w:space="0" w:color="auto"/>
              <w:right w:val="single" w:sz="8" w:space="0" w:color="auto"/>
            </w:tcBorders>
            <w:shd w:val="clear" w:color="auto" w:fill="auto"/>
            <w:hideMark/>
          </w:tcPr>
          <w:p w:rsidR="00EC0C49" w:rsidRPr="00F56660" w:rsidRDefault="00EC0C49" w:rsidP="00DF6564">
            <w:pPr>
              <w:jc w:val="center"/>
              <w:rPr>
                <w:rFonts w:ascii="Arial Narrow" w:hAnsi="Arial Narrow"/>
                <w:b/>
                <w:bCs/>
                <w:color w:val="000000"/>
                <w:lang w:eastAsia="ru-RU"/>
              </w:rPr>
            </w:pPr>
            <w:r w:rsidRPr="00F56660">
              <w:rPr>
                <w:rFonts w:ascii="Arial Narrow" w:hAnsi="Arial Narrow"/>
                <w:b/>
                <w:bCs/>
                <w:color w:val="000000"/>
                <w:lang w:eastAsia="ru-RU"/>
              </w:rPr>
              <w:t>1853</w:t>
            </w:r>
          </w:p>
        </w:tc>
      </w:tr>
    </w:tbl>
    <w:p w:rsidR="00EC0C49" w:rsidRDefault="00EC0C49" w:rsidP="00EC0C49">
      <w:pPr>
        <w:ind w:firstLine="567"/>
        <w:jc w:val="right"/>
        <w:rPr>
          <w:rFonts w:ascii="Times New Roman" w:hAnsi="Times New Roman"/>
          <w:sz w:val="28"/>
          <w:szCs w:val="28"/>
        </w:rPr>
      </w:pPr>
    </w:p>
    <w:p w:rsidR="00EC0C49" w:rsidRPr="00B712C7" w:rsidRDefault="00EC0C49" w:rsidP="00EC0C49">
      <w:pPr>
        <w:ind w:firstLine="567"/>
        <w:jc w:val="both"/>
        <w:rPr>
          <w:rFonts w:ascii="Times New Roman" w:hAnsi="Times New Roman"/>
          <w:sz w:val="28"/>
          <w:szCs w:val="28"/>
        </w:rPr>
      </w:pPr>
      <w:r w:rsidRPr="0009484A">
        <w:rPr>
          <w:rFonts w:ascii="Times New Roman" w:hAnsi="Times New Roman"/>
          <w:sz w:val="28"/>
          <w:szCs w:val="28"/>
        </w:rPr>
        <w:t xml:space="preserve">Централизованной системой холодного водоснабжения обеспечено </w:t>
      </w:r>
      <w:r>
        <w:rPr>
          <w:rFonts w:ascii="Times New Roman" w:hAnsi="Times New Roman"/>
          <w:sz w:val="28"/>
          <w:szCs w:val="28"/>
        </w:rPr>
        <w:t>более 90</w:t>
      </w:r>
      <w:r w:rsidRPr="0009484A">
        <w:rPr>
          <w:rFonts w:ascii="Times New Roman" w:hAnsi="Times New Roman"/>
          <w:sz w:val="28"/>
          <w:szCs w:val="28"/>
        </w:rPr>
        <w:t xml:space="preserve"> % жилого фонда поселения</w:t>
      </w:r>
      <w:r>
        <w:rPr>
          <w:rFonts w:ascii="Times New Roman" w:hAnsi="Times New Roman"/>
          <w:sz w:val="28"/>
          <w:szCs w:val="28"/>
        </w:rPr>
        <w:t xml:space="preserve">. Из числа домохозяйств, находящихся непосредственно в зонах централизованного </w:t>
      </w:r>
      <w:proofErr w:type="gramStart"/>
      <w:r>
        <w:rPr>
          <w:rFonts w:ascii="Times New Roman" w:hAnsi="Times New Roman"/>
          <w:sz w:val="28"/>
          <w:szCs w:val="28"/>
        </w:rPr>
        <w:t>водоснабжения ,</w:t>
      </w:r>
      <w:proofErr w:type="gramEnd"/>
      <w:r>
        <w:rPr>
          <w:rFonts w:ascii="Times New Roman" w:hAnsi="Times New Roman"/>
          <w:sz w:val="28"/>
          <w:szCs w:val="28"/>
        </w:rPr>
        <w:t xml:space="preserve">  более 60 % имеют вводы в дома</w:t>
      </w:r>
      <w:r w:rsidRPr="0009484A">
        <w:rPr>
          <w:rFonts w:ascii="Times New Roman" w:hAnsi="Times New Roman"/>
          <w:sz w:val="28"/>
          <w:szCs w:val="28"/>
        </w:rPr>
        <w:t>.</w:t>
      </w:r>
    </w:p>
    <w:p w:rsidR="00917B51" w:rsidRPr="004861D8"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26" w:name="_Toc386473692"/>
      <w:bookmarkStart w:id="27" w:name="_Toc386474692"/>
      <w:bookmarkStart w:id="28" w:name="_Toc66351306"/>
      <w:r w:rsidRPr="004861D8">
        <w:rPr>
          <w:b w:val="0"/>
          <w:sz w:val="28"/>
          <w:szCs w:val="28"/>
        </w:rPr>
        <w:t>Описание централизованных систем водоснабжения.</w:t>
      </w:r>
      <w:bookmarkEnd w:id="26"/>
      <w:bookmarkEnd w:id="27"/>
      <w:bookmarkEnd w:id="28"/>
    </w:p>
    <w:p w:rsidR="00917B51" w:rsidRPr="001867A5" w:rsidRDefault="00917B51" w:rsidP="00204BDF">
      <w:pPr>
        <w:ind w:firstLine="567"/>
        <w:jc w:val="both"/>
        <w:rPr>
          <w:rFonts w:ascii="Times New Roman" w:hAnsi="Times New Roman"/>
          <w:sz w:val="28"/>
          <w:szCs w:val="28"/>
        </w:rPr>
      </w:pPr>
      <w:r w:rsidRPr="00C90E09">
        <w:rPr>
          <w:rFonts w:ascii="Times New Roman" w:hAnsi="Times New Roman"/>
          <w:sz w:val="28"/>
          <w:szCs w:val="28"/>
        </w:rPr>
        <w:t>Сква</w:t>
      </w:r>
      <w:r>
        <w:rPr>
          <w:rFonts w:ascii="Times New Roman" w:hAnsi="Times New Roman"/>
          <w:sz w:val="28"/>
          <w:szCs w:val="28"/>
        </w:rPr>
        <w:t>жины водозабора пробурены в 19</w:t>
      </w:r>
      <w:r w:rsidR="00193B04">
        <w:rPr>
          <w:rFonts w:ascii="Times New Roman" w:hAnsi="Times New Roman"/>
          <w:sz w:val="28"/>
          <w:szCs w:val="28"/>
        </w:rPr>
        <w:t>65</w:t>
      </w:r>
      <w:r>
        <w:rPr>
          <w:rFonts w:ascii="Times New Roman" w:hAnsi="Times New Roman"/>
          <w:sz w:val="28"/>
          <w:szCs w:val="28"/>
        </w:rPr>
        <w:t>-</w:t>
      </w:r>
      <w:r w:rsidR="00193B04">
        <w:rPr>
          <w:rFonts w:ascii="Times New Roman" w:hAnsi="Times New Roman"/>
          <w:sz w:val="28"/>
          <w:szCs w:val="28"/>
        </w:rPr>
        <w:t>1984</w:t>
      </w:r>
      <w:r w:rsidRPr="00C90E09">
        <w:rPr>
          <w:rFonts w:ascii="Times New Roman" w:hAnsi="Times New Roman"/>
          <w:sz w:val="28"/>
          <w:szCs w:val="28"/>
        </w:rPr>
        <w:t xml:space="preserve"> годах</w:t>
      </w:r>
      <w:r w:rsidRPr="00E936AD">
        <w:rPr>
          <w:rFonts w:ascii="Times New Roman" w:hAnsi="Times New Roman"/>
          <w:sz w:val="28"/>
          <w:szCs w:val="28"/>
        </w:rPr>
        <w:t xml:space="preserve">. </w:t>
      </w:r>
      <w:r w:rsidRPr="003728FB">
        <w:rPr>
          <w:rFonts w:ascii="Times New Roman" w:hAnsi="Times New Roman"/>
          <w:sz w:val="28"/>
          <w:szCs w:val="28"/>
        </w:rPr>
        <w:t xml:space="preserve">Используются воды </w:t>
      </w:r>
      <w:r w:rsidR="006A6D1F">
        <w:rPr>
          <w:rFonts w:ascii="Times New Roman" w:hAnsi="Times New Roman"/>
          <w:sz w:val="28"/>
          <w:szCs w:val="28"/>
        </w:rPr>
        <w:t xml:space="preserve">в основном </w:t>
      </w:r>
      <w:r w:rsidR="00193B04" w:rsidRPr="00193B04">
        <w:rPr>
          <w:rFonts w:ascii="Times New Roman" w:hAnsi="Times New Roman"/>
          <w:sz w:val="28"/>
          <w:szCs w:val="28"/>
        </w:rPr>
        <w:t>касимовского водоносного горизонта</w:t>
      </w:r>
      <w:r w:rsidRPr="003728FB">
        <w:rPr>
          <w:rFonts w:ascii="Times New Roman" w:hAnsi="Times New Roman"/>
          <w:sz w:val="28"/>
          <w:szCs w:val="28"/>
        </w:rPr>
        <w:t>. Утвержденный</w:t>
      </w:r>
      <w:r>
        <w:rPr>
          <w:rFonts w:ascii="Times New Roman" w:hAnsi="Times New Roman"/>
          <w:sz w:val="28"/>
          <w:szCs w:val="28"/>
        </w:rPr>
        <w:t xml:space="preserve"> запас составляет </w:t>
      </w:r>
      <w:r w:rsidR="002E7F13">
        <w:rPr>
          <w:rFonts w:ascii="Times New Roman" w:hAnsi="Times New Roman"/>
          <w:sz w:val="28"/>
          <w:szCs w:val="28"/>
        </w:rPr>
        <w:t>2200</w:t>
      </w:r>
      <w:r w:rsidRPr="001867A5">
        <w:rPr>
          <w:rFonts w:ascii="Times New Roman" w:hAnsi="Times New Roman"/>
          <w:sz w:val="28"/>
          <w:szCs w:val="28"/>
        </w:rPr>
        <w:t xml:space="preserve"> м</w:t>
      </w:r>
      <w:r w:rsidRPr="001867A5">
        <w:rPr>
          <w:rFonts w:ascii="Times New Roman" w:hAnsi="Times New Roman"/>
          <w:sz w:val="28"/>
          <w:szCs w:val="28"/>
          <w:vertAlign w:val="superscript"/>
        </w:rPr>
        <w:t>3</w:t>
      </w:r>
      <w:r w:rsidRPr="001867A5">
        <w:rPr>
          <w:rFonts w:ascii="Times New Roman" w:hAnsi="Times New Roman"/>
          <w:sz w:val="28"/>
          <w:szCs w:val="28"/>
        </w:rPr>
        <w:t>/</w:t>
      </w:r>
      <w:proofErr w:type="gramStart"/>
      <w:r w:rsidRPr="001867A5">
        <w:rPr>
          <w:rFonts w:ascii="Times New Roman" w:hAnsi="Times New Roman"/>
          <w:sz w:val="28"/>
          <w:szCs w:val="28"/>
        </w:rPr>
        <w:t>сут.,</w:t>
      </w:r>
      <w:proofErr w:type="gramEnd"/>
      <w:r w:rsidRPr="001867A5">
        <w:rPr>
          <w:rFonts w:ascii="Times New Roman" w:hAnsi="Times New Roman"/>
          <w:sz w:val="28"/>
          <w:szCs w:val="28"/>
        </w:rPr>
        <w:t xml:space="preserve"> общий дебит существующих артезианских скважин около </w:t>
      </w:r>
      <w:r w:rsidR="0062409D">
        <w:rPr>
          <w:rFonts w:ascii="Times New Roman" w:hAnsi="Times New Roman"/>
          <w:sz w:val="28"/>
          <w:szCs w:val="28"/>
        </w:rPr>
        <w:t>92</w:t>
      </w:r>
      <w:r w:rsidRPr="001867A5">
        <w:rPr>
          <w:rFonts w:ascii="Times New Roman" w:hAnsi="Times New Roman"/>
          <w:sz w:val="28"/>
          <w:szCs w:val="28"/>
        </w:rPr>
        <w:t xml:space="preserve"> м</w:t>
      </w:r>
      <w:r w:rsidRPr="001867A5">
        <w:rPr>
          <w:rFonts w:ascii="Times New Roman" w:hAnsi="Times New Roman"/>
          <w:sz w:val="28"/>
          <w:szCs w:val="28"/>
          <w:vertAlign w:val="superscript"/>
        </w:rPr>
        <w:t>3</w:t>
      </w:r>
      <w:r w:rsidRPr="001867A5">
        <w:rPr>
          <w:rFonts w:ascii="Times New Roman" w:hAnsi="Times New Roman"/>
          <w:sz w:val="28"/>
          <w:szCs w:val="28"/>
        </w:rPr>
        <w:t xml:space="preserve">/сут. </w:t>
      </w:r>
    </w:p>
    <w:p w:rsidR="00917B51" w:rsidRPr="00685782" w:rsidRDefault="00917B51" w:rsidP="00204BDF">
      <w:pPr>
        <w:ind w:firstLine="567"/>
        <w:jc w:val="both"/>
        <w:rPr>
          <w:rFonts w:ascii="Times New Roman" w:hAnsi="Times New Roman"/>
          <w:sz w:val="28"/>
          <w:szCs w:val="28"/>
        </w:rPr>
      </w:pPr>
      <w:r w:rsidRPr="00C90E09">
        <w:rPr>
          <w:rFonts w:ascii="Times New Roman" w:hAnsi="Times New Roman"/>
          <w:sz w:val="28"/>
          <w:szCs w:val="28"/>
        </w:rPr>
        <w:t xml:space="preserve">В гидрогеологическом отношении рассматриваемая территория приурочена </w:t>
      </w:r>
      <w:r>
        <w:rPr>
          <w:rFonts w:ascii="Times New Roman" w:hAnsi="Times New Roman"/>
          <w:sz w:val="28"/>
          <w:szCs w:val="28"/>
        </w:rPr>
        <w:br/>
        <w:t xml:space="preserve">к Московскому </w:t>
      </w:r>
      <w:r w:rsidRPr="00685782">
        <w:rPr>
          <w:rFonts w:ascii="Times New Roman" w:hAnsi="Times New Roman"/>
          <w:sz w:val="28"/>
          <w:szCs w:val="28"/>
        </w:rPr>
        <w:t>артезианск</w:t>
      </w:r>
      <w:r>
        <w:rPr>
          <w:rFonts w:ascii="Times New Roman" w:hAnsi="Times New Roman"/>
          <w:sz w:val="28"/>
          <w:szCs w:val="28"/>
        </w:rPr>
        <w:t xml:space="preserve">ому </w:t>
      </w:r>
      <w:proofErr w:type="gramStart"/>
      <w:r>
        <w:rPr>
          <w:rFonts w:ascii="Times New Roman" w:hAnsi="Times New Roman"/>
          <w:sz w:val="28"/>
          <w:szCs w:val="28"/>
        </w:rPr>
        <w:t xml:space="preserve">бассейну, </w:t>
      </w:r>
      <w:r w:rsidRPr="00685782">
        <w:rPr>
          <w:rFonts w:ascii="Times New Roman" w:hAnsi="Times New Roman"/>
          <w:sz w:val="28"/>
          <w:szCs w:val="28"/>
        </w:rPr>
        <w:t xml:space="preserve"> подземные</w:t>
      </w:r>
      <w:proofErr w:type="gramEnd"/>
      <w:r w:rsidRPr="00685782">
        <w:rPr>
          <w:rFonts w:ascii="Times New Roman" w:hAnsi="Times New Roman"/>
          <w:sz w:val="28"/>
          <w:szCs w:val="28"/>
        </w:rPr>
        <w:t xml:space="preserve"> воды которого используются для централизованного водоснабжения на</w:t>
      </w:r>
      <w:r>
        <w:rPr>
          <w:rFonts w:ascii="Times New Roman" w:hAnsi="Times New Roman"/>
          <w:sz w:val="28"/>
          <w:szCs w:val="28"/>
        </w:rPr>
        <w:t>селенных пунктов в данном регионе</w:t>
      </w:r>
      <w:r w:rsidRPr="00685782">
        <w:rPr>
          <w:rFonts w:ascii="Times New Roman" w:hAnsi="Times New Roman"/>
          <w:sz w:val="28"/>
          <w:szCs w:val="28"/>
        </w:rPr>
        <w:t>.</w:t>
      </w:r>
    </w:p>
    <w:p w:rsidR="00917B51" w:rsidRDefault="00917B51" w:rsidP="00204BDF">
      <w:pPr>
        <w:ind w:firstLine="567"/>
        <w:jc w:val="both"/>
        <w:rPr>
          <w:rFonts w:ascii="Times New Roman" w:hAnsi="Times New Roman"/>
          <w:sz w:val="28"/>
          <w:szCs w:val="28"/>
        </w:rPr>
      </w:pPr>
      <w:r w:rsidRPr="00685782">
        <w:rPr>
          <w:rFonts w:ascii="Times New Roman" w:hAnsi="Times New Roman"/>
          <w:sz w:val="28"/>
          <w:szCs w:val="28"/>
        </w:rPr>
        <w:t>Основные данные по существующим водозаборным узлам и скважинам, их месторасположение и характе</w:t>
      </w:r>
      <w:r>
        <w:rPr>
          <w:rFonts w:ascii="Times New Roman" w:hAnsi="Times New Roman"/>
          <w:sz w:val="28"/>
          <w:szCs w:val="28"/>
        </w:rPr>
        <w:t>ристика представлены в таблице 3</w:t>
      </w:r>
      <w:r w:rsidRPr="00685782">
        <w:rPr>
          <w:rFonts w:ascii="Times New Roman" w:hAnsi="Times New Roman"/>
          <w:sz w:val="28"/>
          <w:szCs w:val="28"/>
        </w:rPr>
        <w:t>.</w:t>
      </w:r>
    </w:p>
    <w:p w:rsidR="00917B51" w:rsidRDefault="00917B51" w:rsidP="004D51EE">
      <w:pPr>
        <w:jc w:val="right"/>
        <w:rPr>
          <w:rFonts w:ascii="Times New Roman" w:hAnsi="Times New Roman"/>
          <w:sz w:val="28"/>
          <w:szCs w:val="28"/>
        </w:rPr>
      </w:pPr>
      <w:r w:rsidRPr="004722FC">
        <w:rPr>
          <w:rFonts w:ascii="Times New Roman" w:hAnsi="Times New Roman"/>
          <w:sz w:val="28"/>
          <w:szCs w:val="28"/>
        </w:rPr>
        <w:t>Таблица 3.</w:t>
      </w:r>
    </w:p>
    <w:tbl>
      <w:tblPr>
        <w:tblW w:w="10187" w:type="dxa"/>
        <w:tblInd w:w="98" w:type="dxa"/>
        <w:tblLayout w:type="fixed"/>
        <w:tblLook w:val="0000" w:firstRow="0" w:lastRow="0" w:firstColumn="0" w:lastColumn="0" w:noHBand="0" w:noVBand="0"/>
      </w:tblPr>
      <w:tblGrid>
        <w:gridCol w:w="577"/>
        <w:gridCol w:w="1843"/>
        <w:gridCol w:w="3119"/>
        <w:gridCol w:w="1418"/>
        <w:gridCol w:w="1200"/>
        <w:gridCol w:w="2030"/>
      </w:tblGrid>
      <w:tr w:rsidR="006E3D44" w:rsidRPr="00575CA5" w:rsidTr="00575CA5">
        <w:trPr>
          <w:trHeight w:val="423"/>
          <w:tblHeader/>
        </w:trPr>
        <w:tc>
          <w:tcPr>
            <w:tcW w:w="577" w:type="dxa"/>
            <w:tcBorders>
              <w:top w:val="single" w:sz="8" w:space="0" w:color="auto"/>
              <w:left w:val="single" w:sz="8" w:space="0" w:color="auto"/>
              <w:bottom w:val="nil"/>
              <w:right w:val="single" w:sz="8" w:space="0" w:color="auto"/>
            </w:tcBorders>
            <w:shd w:val="clear" w:color="auto" w:fill="auto"/>
          </w:tcPr>
          <w:p w:rsidR="006E3D44" w:rsidRPr="00575CA5" w:rsidRDefault="006E3D44" w:rsidP="009322B3">
            <w:pPr>
              <w:jc w:val="center"/>
              <w:rPr>
                <w:rFonts w:ascii="Arial Narrow" w:hAnsi="Arial Narrow"/>
                <w:b/>
                <w:bCs/>
                <w:color w:val="000000"/>
                <w:lang w:eastAsia="ru-RU"/>
              </w:rPr>
            </w:pPr>
            <w:r w:rsidRPr="00575CA5">
              <w:rPr>
                <w:rFonts w:ascii="Arial Narrow" w:hAnsi="Arial Narrow"/>
                <w:b/>
                <w:bCs/>
                <w:color w:val="000000"/>
                <w:lang w:eastAsia="ru-RU"/>
              </w:rPr>
              <w:t>№№</w:t>
            </w:r>
          </w:p>
        </w:tc>
        <w:tc>
          <w:tcPr>
            <w:tcW w:w="1843" w:type="dxa"/>
            <w:tcBorders>
              <w:top w:val="single" w:sz="8" w:space="0" w:color="auto"/>
              <w:left w:val="nil"/>
              <w:bottom w:val="nil"/>
              <w:right w:val="single" w:sz="8" w:space="0" w:color="auto"/>
            </w:tcBorders>
            <w:shd w:val="clear" w:color="auto" w:fill="auto"/>
          </w:tcPr>
          <w:p w:rsidR="006E3D44" w:rsidRPr="00575CA5" w:rsidRDefault="006E3D44" w:rsidP="0062409D">
            <w:pPr>
              <w:rPr>
                <w:rFonts w:ascii="Arial Narrow" w:hAnsi="Arial Narrow"/>
                <w:b/>
                <w:bCs/>
                <w:color w:val="000000"/>
                <w:lang w:eastAsia="ru-RU"/>
              </w:rPr>
            </w:pPr>
            <w:r w:rsidRPr="00575CA5">
              <w:rPr>
                <w:rFonts w:ascii="Arial Narrow" w:hAnsi="Arial Narrow"/>
                <w:b/>
                <w:bCs/>
                <w:color w:val="000000"/>
                <w:lang w:eastAsia="ru-RU"/>
              </w:rPr>
              <w:t>Местоположение объекта</w:t>
            </w:r>
          </w:p>
        </w:tc>
        <w:tc>
          <w:tcPr>
            <w:tcW w:w="3119" w:type="dxa"/>
            <w:tcBorders>
              <w:top w:val="single" w:sz="8" w:space="0" w:color="auto"/>
              <w:left w:val="nil"/>
              <w:bottom w:val="nil"/>
              <w:right w:val="single" w:sz="8" w:space="0" w:color="auto"/>
            </w:tcBorders>
            <w:shd w:val="clear" w:color="auto" w:fill="auto"/>
          </w:tcPr>
          <w:p w:rsidR="006E3D44" w:rsidRPr="00575CA5" w:rsidRDefault="006E3D44" w:rsidP="009322B3">
            <w:pPr>
              <w:rPr>
                <w:rFonts w:ascii="Arial Narrow" w:hAnsi="Arial Narrow"/>
                <w:b/>
                <w:bCs/>
                <w:color w:val="000000"/>
                <w:lang w:eastAsia="ru-RU"/>
              </w:rPr>
            </w:pPr>
            <w:r w:rsidRPr="00575CA5">
              <w:rPr>
                <w:rFonts w:ascii="Arial Narrow" w:hAnsi="Arial Narrow"/>
                <w:b/>
                <w:bCs/>
                <w:color w:val="000000"/>
                <w:lang w:eastAsia="ru-RU"/>
              </w:rPr>
              <w:t>Состав водозаборного узла</w:t>
            </w:r>
          </w:p>
        </w:tc>
        <w:tc>
          <w:tcPr>
            <w:tcW w:w="1418" w:type="dxa"/>
            <w:tcBorders>
              <w:top w:val="single" w:sz="8" w:space="0" w:color="auto"/>
              <w:left w:val="nil"/>
              <w:bottom w:val="nil"/>
              <w:right w:val="single" w:sz="8" w:space="0" w:color="auto"/>
            </w:tcBorders>
            <w:shd w:val="clear" w:color="auto" w:fill="auto"/>
          </w:tcPr>
          <w:p w:rsidR="006E3D44" w:rsidRPr="00575CA5" w:rsidRDefault="006E3D44" w:rsidP="009322B3">
            <w:pPr>
              <w:rPr>
                <w:rFonts w:ascii="Arial Narrow" w:hAnsi="Arial Narrow"/>
                <w:b/>
                <w:bCs/>
                <w:color w:val="000000"/>
                <w:lang w:eastAsia="ru-RU"/>
              </w:rPr>
            </w:pPr>
            <w:r w:rsidRPr="00575CA5">
              <w:rPr>
                <w:rFonts w:ascii="Arial Narrow" w:hAnsi="Arial Narrow"/>
                <w:b/>
                <w:bCs/>
                <w:color w:val="000000"/>
                <w:lang w:eastAsia="ru-RU"/>
              </w:rPr>
              <w:t>Год ввода в эксплуатацию</w:t>
            </w:r>
          </w:p>
        </w:tc>
        <w:tc>
          <w:tcPr>
            <w:tcW w:w="1200" w:type="dxa"/>
            <w:tcBorders>
              <w:top w:val="single" w:sz="8" w:space="0" w:color="auto"/>
              <w:left w:val="nil"/>
              <w:bottom w:val="nil"/>
              <w:right w:val="single" w:sz="8" w:space="0" w:color="auto"/>
            </w:tcBorders>
            <w:shd w:val="clear" w:color="auto" w:fill="auto"/>
          </w:tcPr>
          <w:p w:rsidR="006E3D44" w:rsidRPr="00575CA5" w:rsidRDefault="006E3D44" w:rsidP="009322B3">
            <w:pPr>
              <w:rPr>
                <w:rFonts w:ascii="Arial Narrow" w:hAnsi="Arial Narrow"/>
                <w:b/>
                <w:bCs/>
                <w:color w:val="000000"/>
                <w:lang w:eastAsia="ru-RU"/>
              </w:rPr>
            </w:pPr>
            <w:r w:rsidRPr="00575CA5">
              <w:rPr>
                <w:rFonts w:ascii="Arial Narrow" w:hAnsi="Arial Narrow"/>
                <w:b/>
                <w:bCs/>
                <w:color w:val="000000"/>
                <w:lang w:eastAsia="ru-RU"/>
              </w:rPr>
              <w:t>Глубина, м</w:t>
            </w:r>
          </w:p>
        </w:tc>
        <w:tc>
          <w:tcPr>
            <w:tcW w:w="2030" w:type="dxa"/>
            <w:tcBorders>
              <w:top w:val="single" w:sz="8" w:space="0" w:color="auto"/>
              <w:left w:val="nil"/>
              <w:bottom w:val="nil"/>
              <w:right w:val="single" w:sz="8" w:space="0" w:color="auto"/>
            </w:tcBorders>
            <w:shd w:val="clear" w:color="auto" w:fill="auto"/>
          </w:tcPr>
          <w:p w:rsidR="006E3D44" w:rsidRPr="00575CA5" w:rsidRDefault="006E3D44" w:rsidP="009322B3">
            <w:pPr>
              <w:rPr>
                <w:rFonts w:ascii="Arial Narrow" w:hAnsi="Arial Narrow"/>
                <w:b/>
                <w:bCs/>
                <w:color w:val="000000"/>
                <w:lang w:eastAsia="ru-RU"/>
              </w:rPr>
            </w:pPr>
            <w:r w:rsidRPr="00575CA5">
              <w:rPr>
                <w:rFonts w:ascii="Arial Narrow" w:hAnsi="Arial Narrow"/>
                <w:b/>
                <w:bCs/>
                <w:color w:val="000000"/>
                <w:lang w:eastAsia="ru-RU"/>
              </w:rPr>
              <w:t>ЗСО 1 пояса, наличие и благоустройство</w:t>
            </w:r>
          </w:p>
        </w:tc>
      </w:tr>
      <w:tr w:rsidR="006E3D44" w:rsidRPr="00575CA5" w:rsidTr="00575CA5">
        <w:trPr>
          <w:trHeight w:val="60"/>
          <w:tblHeader/>
        </w:trPr>
        <w:tc>
          <w:tcPr>
            <w:tcW w:w="577" w:type="dxa"/>
            <w:tcBorders>
              <w:top w:val="nil"/>
              <w:left w:val="single" w:sz="8" w:space="0" w:color="auto"/>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1</w:t>
            </w:r>
          </w:p>
        </w:tc>
        <w:tc>
          <w:tcPr>
            <w:tcW w:w="1843" w:type="dxa"/>
            <w:tcBorders>
              <w:top w:val="nil"/>
              <w:left w:val="nil"/>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2</w:t>
            </w:r>
          </w:p>
        </w:tc>
        <w:tc>
          <w:tcPr>
            <w:tcW w:w="3119" w:type="dxa"/>
            <w:tcBorders>
              <w:top w:val="nil"/>
              <w:left w:val="nil"/>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3</w:t>
            </w:r>
          </w:p>
        </w:tc>
        <w:tc>
          <w:tcPr>
            <w:tcW w:w="1418" w:type="dxa"/>
            <w:tcBorders>
              <w:top w:val="nil"/>
              <w:left w:val="nil"/>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4</w:t>
            </w:r>
          </w:p>
        </w:tc>
        <w:tc>
          <w:tcPr>
            <w:tcW w:w="1200" w:type="dxa"/>
            <w:tcBorders>
              <w:top w:val="nil"/>
              <w:left w:val="nil"/>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8</w:t>
            </w:r>
          </w:p>
        </w:tc>
        <w:tc>
          <w:tcPr>
            <w:tcW w:w="2030" w:type="dxa"/>
            <w:tcBorders>
              <w:top w:val="nil"/>
              <w:left w:val="nil"/>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9</w:t>
            </w:r>
          </w:p>
        </w:tc>
      </w:tr>
      <w:tr w:rsidR="006E3D44" w:rsidRPr="00575CA5" w:rsidTr="00575CA5">
        <w:trPr>
          <w:trHeight w:val="806"/>
        </w:trPr>
        <w:tc>
          <w:tcPr>
            <w:tcW w:w="577" w:type="dxa"/>
            <w:tcBorders>
              <w:top w:val="nil"/>
              <w:left w:val="single" w:sz="8" w:space="0" w:color="auto"/>
              <w:bottom w:val="single" w:sz="8" w:space="0" w:color="auto"/>
              <w:right w:val="single" w:sz="8" w:space="0" w:color="auto"/>
            </w:tcBorders>
            <w:shd w:val="clear" w:color="auto" w:fill="auto"/>
          </w:tcPr>
          <w:p w:rsidR="006E3D44" w:rsidRPr="00575CA5" w:rsidRDefault="006E3D44" w:rsidP="009322B3">
            <w:pPr>
              <w:jc w:val="both"/>
              <w:rPr>
                <w:rFonts w:ascii="Arial Narrow" w:hAnsi="Arial Narrow"/>
                <w:color w:val="000000"/>
                <w:lang w:eastAsia="ru-RU"/>
              </w:rPr>
            </w:pPr>
            <w:r w:rsidRPr="00575CA5">
              <w:rPr>
                <w:rFonts w:ascii="Arial Narrow" w:hAnsi="Arial Narrow"/>
                <w:color w:val="000000"/>
                <w:lang w:eastAsia="ru-RU"/>
              </w:rPr>
              <w:t>1</w:t>
            </w:r>
          </w:p>
        </w:tc>
        <w:tc>
          <w:tcPr>
            <w:tcW w:w="1843" w:type="dxa"/>
            <w:tcBorders>
              <w:top w:val="nil"/>
              <w:left w:val="nil"/>
              <w:bottom w:val="single" w:sz="8" w:space="0" w:color="auto"/>
              <w:right w:val="single" w:sz="8" w:space="0" w:color="auto"/>
            </w:tcBorders>
            <w:shd w:val="clear" w:color="auto" w:fill="auto"/>
          </w:tcPr>
          <w:p w:rsidR="006E3D44" w:rsidRPr="00575CA5" w:rsidRDefault="006E3D44" w:rsidP="0062409D">
            <w:pPr>
              <w:rPr>
                <w:rFonts w:ascii="Arial Narrow" w:hAnsi="Arial Narrow"/>
                <w:color w:val="000000"/>
                <w:lang w:eastAsia="ru-RU"/>
              </w:rPr>
            </w:pPr>
            <w:r w:rsidRPr="00575CA5">
              <w:rPr>
                <w:rFonts w:ascii="Arial Narrow" w:hAnsi="Arial Narrow"/>
                <w:color w:val="000000"/>
                <w:lang w:eastAsia="ru-RU"/>
              </w:rPr>
              <w:t>ВЗУ р.п. Тума, ул. Советская</w:t>
            </w:r>
            <w:r w:rsidR="00307276" w:rsidRPr="00575CA5">
              <w:rPr>
                <w:rFonts w:ascii="Arial Narrow" w:hAnsi="Arial Narrow"/>
                <w:color w:val="000000"/>
                <w:lang w:eastAsia="ru-RU"/>
              </w:rPr>
              <w:t>, 95</w:t>
            </w:r>
          </w:p>
        </w:tc>
        <w:tc>
          <w:tcPr>
            <w:tcW w:w="3119" w:type="dxa"/>
            <w:tcBorders>
              <w:top w:val="nil"/>
              <w:left w:val="nil"/>
              <w:bottom w:val="single" w:sz="8" w:space="0" w:color="auto"/>
              <w:right w:val="single" w:sz="8" w:space="0" w:color="auto"/>
            </w:tcBorders>
            <w:shd w:val="clear" w:color="auto" w:fill="auto"/>
          </w:tcPr>
          <w:p w:rsidR="006E3D44" w:rsidRPr="00575CA5" w:rsidRDefault="006E3D44" w:rsidP="006E3D44">
            <w:pPr>
              <w:rPr>
                <w:rFonts w:ascii="Arial Narrow" w:hAnsi="Arial Narrow"/>
                <w:color w:val="000000"/>
                <w:lang w:eastAsia="ru-RU"/>
              </w:rPr>
            </w:pPr>
            <w:r w:rsidRPr="00575CA5">
              <w:rPr>
                <w:rFonts w:ascii="Arial Narrow" w:hAnsi="Arial Narrow"/>
                <w:color w:val="000000"/>
                <w:lang w:eastAsia="ru-RU"/>
              </w:rPr>
              <w:t>Артезианская скважина №2517, насосное оборудование, ЧРП, водонапорная башня</w:t>
            </w:r>
          </w:p>
        </w:tc>
        <w:tc>
          <w:tcPr>
            <w:tcW w:w="1418" w:type="dxa"/>
            <w:tcBorders>
              <w:top w:val="nil"/>
              <w:left w:val="nil"/>
              <w:bottom w:val="single" w:sz="8" w:space="0" w:color="auto"/>
              <w:right w:val="single" w:sz="8" w:space="0" w:color="auto"/>
            </w:tcBorders>
            <w:shd w:val="clear" w:color="auto" w:fill="auto"/>
          </w:tcPr>
          <w:p w:rsidR="006E3D44" w:rsidRPr="00575CA5" w:rsidRDefault="006E3D44" w:rsidP="006E3D44">
            <w:pPr>
              <w:jc w:val="center"/>
              <w:rPr>
                <w:rFonts w:ascii="Arial Narrow" w:hAnsi="Arial Narrow"/>
                <w:color w:val="000000"/>
                <w:lang w:eastAsia="ru-RU"/>
              </w:rPr>
            </w:pPr>
            <w:r w:rsidRPr="00575CA5">
              <w:rPr>
                <w:rFonts w:ascii="Arial Narrow" w:hAnsi="Arial Narrow"/>
                <w:color w:val="000000"/>
                <w:lang w:eastAsia="ru-RU"/>
              </w:rPr>
              <w:t>1984</w:t>
            </w:r>
          </w:p>
        </w:tc>
        <w:tc>
          <w:tcPr>
            <w:tcW w:w="1200" w:type="dxa"/>
            <w:tcBorders>
              <w:top w:val="nil"/>
              <w:left w:val="nil"/>
              <w:bottom w:val="single" w:sz="8" w:space="0" w:color="auto"/>
              <w:right w:val="single" w:sz="8" w:space="0" w:color="auto"/>
            </w:tcBorders>
            <w:shd w:val="clear" w:color="auto" w:fill="auto"/>
          </w:tcPr>
          <w:p w:rsidR="006E3D44" w:rsidRPr="00575CA5" w:rsidRDefault="006E3D44" w:rsidP="006E3D44">
            <w:pPr>
              <w:jc w:val="center"/>
              <w:rPr>
                <w:rFonts w:ascii="Arial Narrow" w:hAnsi="Arial Narrow"/>
                <w:color w:val="000000"/>
                <w:lang w:eastAsia="ru-RU"/>
              </w:rPr>
            </w:pPr>
            <w:r w:rsidRPr="00575CA5">
              <w:rPr>
                <w:rFonts w:ascii="Arial Narrow" w:hAnsi="Arial Narrow"/>
                <w:color w:val="000000"/>
                <w:lang w:eastAsia="ru-RU"/>
              </w:rPr>
              <w:t>130</w:t>
            </w:r>
          </w:p>
        </w:tc>
        <w:tc>
          <w:tcPr>
            <w:tcW w:w="2030" w:type="dxa"/>
            <w:tcBorders>
              <w:top w:val="nil"/>
              <w:left w:val="nil"/>
              <w:bottom w:val="single" w:sz="8" w:space="0" w:color="auto"/>
              <w:right w:val="single" w:sz="8" w:space="0" w:color="auto"/>
            </w:tcBorders>
            <w:shd w:val="clear" w:color="auto" w:fill="auto"/>
          </w:tcPr>
          <w:p w:rsidR="006E3D44" w:rsidRPr="00575CA5" w:rsidRDefault="006E3D44" w:rsidP="009322B3">
            <w:pPr>
              <w:jc w:val="center"/>
              <w:rPr>
                <w:rFonts w:ascii="Arial Narrow" w:hAnsi="Arial Narrow"/>
                <w:color w:val="000000"/>
                <w:lang w:eastAsia="ru-RU"/>
              </w:rPr>
            </w:pPr>
            <w:r w:rsidRPr="00575CA5">
              <w:rPr>
                <w:rFonts w:ascii="Arial Narrow" w:hAnsi="Arial Narrow"/>
                <w:color w:val="000000"/>
                <w:lang w:eastAsia="ru-RU"/>
              </w:rPr>
              <w:t>60х60</w:t>
            </w:r>
          </w:p>
        </w:tc>
      </w:tr>
      <w:tr w:rsidR="00763CCE" w:rsidRPr="00575CA5" w:rsidTr="00575CA5">
        <w:trPr>
          <w:trHeight w:val="832"/>
        </w:trPr>
        <w:tc>
          <w:tcPr>
            <w:tcW w:w="577" w:type="dxa"/>
            <w:tcBorders>
              <w:top w:val="nil"/>
              <w:left w:val="single" w:sz="8" w:space="0" w:color="auto"/>
              <w:bottom w:val="single" w:sz="8" w:space="0" w:color="auto"/>
              <w:right w:val="single" w:sz="8" w:space="0" w:color="auto"/>
            </w:tcBorders>
            <w:shd w:val="clear" w:color="auto" w:fill="auto"/>
          </w:tcPr>
          <w:p w:rsidR="00763CCE" w:rsidRPr="00575CA5" w:rsidRDefault="00763CCE" w:rsidP="009322B3">
            <w:pPr>
              <w:jc w:val="both"/>
              <w:rPr>
                <w:rFonts w:ascii="Arial Narrow" w:hAnsi="Arial Narrow"/>
                <w:color w:val="000000"/>
                <w:lang w:eastAsia="ru-RU"/>
              </w:rPr>
            </w:pPr>
            <w:r w:rsidRPr="00575CA5">
              <w:rPr>
                <w:rFonts w:ascii="Arial Narrow" w:hAnsi="Arial Narrow"/>
                <w:color w:val="000000"/>
                <w:lang w:eastAsia="ru-RU"/>
              </w:rPr>
              <w:t>2</w:t>
            </w:r>
          </w:p>
        </w:tc>
        <w:tc>
          <w:tcPr>
            <w:tcW w:w="1843" w:type="dxa"/>
            <w:tcBorders>
              <w:top w:val="nil"/>
              <w:left w:val="nil"/>
              <w:bottom w:val="single" w:sz="8" w:space="0" w:color="auto"/>
              <w:right w:val="single" w:sz="8" w:space="0" w:color="auto"/>
            </w:tcBorders>
            <w:shd w:val="clear" w:color="auto" w:fill="auto"/>
          </w:tcPr>
          <w:p w:rsidR="00763CCE" w:rsidRPr="00575CA5" w:rsidRDefault="00763CCE" w:rsidP="006E3D44">
            <w:pPr>
              <w:rPr>
                <w:rFonts w:ascii="Arial Narrow" w:hAnsi="Arial Narrow"/>
                <w:color w:val="000000"/>
                <w:lang w:eastAsia="ru-RU"/>
              </w:rPr>
            </w:pPr>
            <w:r w:rsidRPr="00575CA5">
              <w:rPr>
                <w:rFonts w:ascii="Arial Narrow" w:hAnsi="Arial Narrow"/>
                <w:color w:val="000000"/>
                <w:lang w:eastAsia="ru-RU"/>
              </w:rPr>
              <w:t>ВЗУ р.п. Тума, ул. Советская</w:t>
            </w:r>
            <w:r w:rsidR="00307276" w:rsidRPr="00575CA5">
              <w:rPr>
                <w:rFonts w:ascii="Arial Narrow" w:hAnsi="Arial Narrow"/>
                <w:color w:val="000000"/>
                <w:lang w:eastAsia="ru-RU"/>
              </w:rPr>
              <w:t>, 78</w:t>
            </w:r>
          </w:p>
        </w:tc>
        <w:tc>
          <w:tcPr>
            <w:tcW w:w="3119" w:type="dxa"/>
            <w:tcBorders>
              <w:top w:val="nil"/>
              <w:left w:val="nil"/>
              <w:bottom w:val="single" w:sz="8" w:space="0" w:color="auto"/>
              <w:right w:val="single" w:sz="8" w:space="0" w:color="auto"/>
            </w:tcBorders>
            <w:shd w:val="clear" w:color="auto" w:fill="auto"/>
          </w:tcPr>
          <w:p w:rsidR="00763CCE" w:rsidRPr="00575CA5" w:rsidRDefault="00763CCE" w:rsidP="006E3D44">
            <w:pPr>
              <w:rPr>
                <w:rFonts w:ascii="Arial Narrow" w:hAnsi="Arial Narrow"/>
                <w:color w:val="000000"/>
                <w:lang w:eastAsia="ru-RU"/>
              </w:rPr>
            </w:pPr>
            <w:r w:rsidRPr="00575CA5">
              <w:rPr>
                <w:rFonts w:ascii="Arial Narrow" w:hAnsi="Arial Narrow"/>
                <w:color w:val="000000"/>
                <w:lang w:eastAsia="ru-RU"/>
              </w:rPr>
              <w:t>Артезианская скважина №10401, насосное оборудование, ЧРП, водонапорная башня</w:t>
            </w:r>
          </w:p>
        </w:tc>
        <w:tc>
          <w:tcPr>
            <w:tcW w:w="1418"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1965</w:t>
            </w:r>
          </w:p>
        </w:tc>
        <w:tc>
          <w:tcPr>
            <w:tcW w:w="1200"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134</w:t>
            </w:r>
          </w:p>
        </w:tc>
        <w:tc>
          <w:tcPr>
            <w:tcW w:w="2030"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60х60</w:t>
            </w:r>
          </w:p>
        </w:tc>
      </w:tr>
      <w:tr w:rsidR="00763CCE" w:rsidRPr="00575CA5" w:rsidTr="00575CA5">
        <w:trPr>
          <w:trHeight w:val="971"/>
        </w:trPr>
        <w:tc>
          <w:tcPr>
            <w:tcW w:w="577" w:type="dxa"/>
            <w:tcBorders>
              <w:top w:val="nil"/>
              <w:left w:val="single" w:sz="8" w:space="0" w:color="auto"/>
              <w:bottom w:val="single" w:sz="8" w:space="0" w:color="auto"/>
              <w:right w:val="single" w:sz="8" w:space="0" w:color="auto"/>
            </w:tcBorders>
            <w:shd w:val="clear" w:color="auto" w:fill="auto"/>
          </w:tcPr>
          <w:p w:rsidR="00763CCE" w:rsidRPr="00575CA5" w:rsidRDefault="00763CCE" w:rsidP="009322B3">
            <w:pPr>
              <w:jc w:val="both"/>
              <w:rPr>
                <w:rFonts w:ascii="Arial Narrow" w:hAnsi="Arial Narrow"/>
                <w:color w:val="000000"/>
                <w:lang w:eastAsia="ru-RU"/>
              </w:rPr>
            </w:pPr>
            <w:r w:rsidRPr="00575CA5">
              <w:rPr>
                <w:rFonts w:ascii="Arial Narrow" w:hAnsi="Arial Narrow"/>
                <w:color w:val="000000"/>
                <w:lang w:eastAsia="ru-RU"/>
              </w:rPr>
              <w:t>3</w:t>
            </w:r>
          </w:p>
        </w:tc>
        <w:tc>
          <w:tcPr>
            <w:tcW w:w="1843" w:type="dxa"/>
            <w:tcBorders>
              <w:top w:val="nil"/>
              <w:left w:val="nil"/>
              <w:bottom w:val="single" w:sz="8" w:space="0" w:color="auto"/>
              <w:right w:val="single" w:sz="8" w:space="0" w:color="auto"/>
            </w:tcBorders>
            <w:shd w:val="clear" w:color="auto" w:fill="auto"/>
          </w:tcPr>
          <w:p w:rsidR="00763CCE" w:rsidRPr="00575CA5" w:rsidRDefault="00763CCE" w:rsidP="006E3D44">
            <w:pPr>
              <w:rPr>
                <w:rFonts w:ascii="Arial Narrow" w:hAnsi="Arial Narrow"/>
                <w:color w:val="000000"/>
                <w:lang w:eastAsia="ru-RU"/>
              </w:rPr>
            </w:pPr>
            <w:r w:rsidRPr="00575CA5">
              <w:rPr>
                <w:rFonts w:ascii="Arial Narrow" w:hAnsi="Arial Narrow"/>
                <w:color w:val="000000"/>
                <w:lang w:eastAsia="ru-RU"/>
              </w:rPr>
              <w:t>ВЗУ р.п. Тума, ул. Лесная</w:t>
            </w:r>
          </w:p>
        </w:tc>
        <w:tc>
          <w:tcPr>
            <w:tcW w:w="3119" w:type="dxa"/>
            <w:tcBorders>
              <w:top w:val="nil"/>
              <w:left w:val="nil"/>
              <w:bottom w:val="single" w:sz="8" w:space="0" w:color="auto"/>
              <w:right w:val="single" w:sz="8" w:space="0" w:color="auto"/>
            </w:tcBorders>
            <w:shd w:val="clear" w:color="auto" w:fill="auto"/>
          </w:tcPr>
          <w:p w:rsidR="00763CCE" w:rsidRPr="00575CA5" w:rsidRDefault="00763CCE" w:rsidP="009322B3">
            <w:pPr>
              <w:rPr>
                <w:rFonts w:ascii="Arial Narrow" w:hAnsi="Arial Narrow"/>
                <w:color w:val="000000"/>
                <w:lang w:eastAsia="ru-RU"/>
              </w:rPr>
            </w:pPr>
            <w:r w:rsidRPr="00575CA5">
              <w:rPr>
                <w:rFonts w:ascii="Arial Narrow" w:hAnsi="Arial Narrow"/>
                <w:color w:val="000000"/>
                <w:lang w:eastAsia="ru-RU"/>
              </w:rPr>
              <w:t>Артезианская скважина №59050, насосное оборудование, ЧРП, водонапорная башня</w:t>
            </w:r>
          </w:p>
        </w:tc>
        <w:tc>
          <w:tcPr>
            <w:tcW w:w="1418"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1984</w:t>
            </w:r>
          </w:p>
        </w:tc>
        <w:tc>
          <w:tcPr>
            <w:tcW w:w="1200"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138</w:t>
            </w:r>
          </w:p>
        </w:tc>
        <w:tc>
          <w:tcPr>
            <w:tcW w:w="2030"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60х60</w:t>
            </w:r>
          </w:p>
        </w:tc>
      </w:tr>
      <w:tr w:rsidR="00763CCE" w:rsidRPr="00575CA5" w:rsidTr="00575CA5">
        <w:trPr>
          <w:trHeight w:val="804"/>
        </w:trPr>
        <w:tc>
          <w:tcPr>
            <w:tcW w:w="577" w:type="dxa"/>
            <w:tcBorders>
              <w:top w:val="nil"/>
              <w:left w:val="single" w:sz="8" w:space="0" w:color="auto"/>
              <w:bottom w:val="single" w:sz="8" w:space="0" w:color="auto"/>
              <w:right w:val="single" w:sz="8" w:space="0" w:color="auto"/>
            </w:tcBorders>
            <w:shd w:val="clear" w:color="auto" w:fill="auto"/>
          </w:tcPr>
          <w:p w:rsidR="00763CCE" w:rsidRPr="00575CA5" w:rsidRDefault="00763CCE" w:rsidP="009322B3">
            <w:pPr>
              <w:jc w:val="both"/>
              <w:rPr>
                <w:rFonts w:ascii="Arial Narrow" w:hAnsi="Arial Narrow"/>
                <w:color w:val="000000"/>
                <w:lang w:eastAsia="ru-RU"/>
              </w:rPr>
            </w:pPr>
            <w:r w:rsidRPr="00575CA5">
              <w:rPr>
                <w:rFonts w:ascii="Arial Narrow" w:hAnsi="Arial Narrow"/>
                <w:color w:val="000000"/>
                <w:lang w:eastAsia="ru-RU"/>
              </w:rPr>
              <w:t>3</w:t>
            </w:r>
          </w:p>
        </w:tc>
        <w:tc>
          <w:tcPr>
            <w:tcW w:w="1843" w:type="dxa"/>
            <w:tcBorders>
              <w:top w:val="nil"/>
              <w:left w:val="nil"/>
              <w:bottom w:val="single" w:sz="8" w:space="0" w:color="auto"/>
              <w:right w:val="single" w:sz="8" w:space="0" w:color="auto"/>
            </w:tcBorders>
            <w:shd w:val="clear" w:color="auto" w:fill="auto"/>
          </w:tcPr>
          <w:p w:rsidR="00763CCE" w:rsidRPr="00575CA5" w:rsidRDefault="00763CCE" w:rsidP="006E3D44">
            <w:pPr>
              <w:rPr>
                <w:rFonts w:ascii="Arial Narrow" w:hAnsi="Arial Narrow"/>
                <w:color w:val="000000"/>
                <w:lang w:eastAsia="ru-RU"/>
              </w:rPr>
            </w:pPr>
            <w:r w:rsidRPr="00575CA5">
              <w:rPr>
                <w:rFonts w:ascii="Arial Narrow" w:hAnsi="Arial Narrow"/>
                <w:color w:val="000000"/>
                <w:lang w:eastAsia="ru-RU"/>
              </w:rPr>
              <w:t>ВЗУ на территории ЦРБ</w:t>
            </w:r>
          </w:p>
        </w:tc>
        <w:tc>
          <w:tcPr>
            <w:tcW w:w="3119" w:type="dxa"/>
            <w:tcBorders>
              <w:top w:val="nil"/>
              <w:left w:val="nil"/>
              <w:bottom w:val="single" w:sz="8" w:space="0" w:color="auto"/>
              <w:right w:val="single" w:sz="8" w:space="0" w:color="auto"/>
            </w:tcBorders>
            <w:shd w:val="clear" w:color="auto" w:fill="auto"/>
          </w:tcPr>
          <w:p w:rsidR="00763CCE" w:rsidRPr="00575CA5" w:rsidRDefault="00763CCE" w:rsidP="006E3D44">
            <w:pPr>
              <w:rPr>
                <w:rFonts w:ascii="Arial Narrow" w:hAnsi="Arial Narrow"/>
                <w:color w:val="000000"/>
                <w:lang w:eastAsia="ru-RU"/>
              </w:rPr>
            </w:pPr>
            <w:r w:rsidRPr="00575CA5">
              <w:rPr>
                <w:rFonts w:ascii="Arial Narrow" w:hAnsi="Arial Narrow"/>
                <w:color w:val="000000"/>
                <w:lang w:eastAsia="ru-RU"/>
              </w:rPr>
              <w:t xml:space="preserve">Артезианская скважина №1667, насосное оборудование, ЧРП, </w:t>
            </w:r>
          </w:p>
        </w:tc>
        <w:tc>
          <w:tcPr>
            <w:tcW w:w="1418"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1971</w:t>
            </w:r>
          </w:p>
        </w:tc>
        <w:tc>
          <w:tcPr>
            <w:tcW w:w="1200"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125</w:t>
            </w:r>
          </w:p>
        </w:tc>
        <w:tc>
          <w:tcPr>
            <w:tcW w:w="2030" w:type="dxa"/>
            <w:tcBorders>
              <w:top w:val="nil"/>
              <w:left w:val="nil"/>
              <w:bottom w:val="single" w:sz="8" w:space="0" w:color="auto"/>
              <w:right w:val="single" w:sz="8" w:space="0" w:color="auto"/>
            </w:tcBorders>
            <w:shd w:val="clear" w:color="auto" w:fill="auto"/>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60х60</w:t>
            </w:r>
          </w:p>
        </w:tc>
      </w:tr>
    </w:tbl>
    <w:p w:rsidR="009322B3" w:rsidRDefault="009322B3" w:rsidP="004D51EE">
      <w:pPr>
        <w:jc w:val="right"/>
        <w:rPr>
          <w:rFonts w:ascii="Times New Roman" w:hAnsi="Times New Roman"/>
          <w:sz w:val="28"/>
          <w:szCs w:val="28"/>
        </w:rPr>
      </w:pPr>
    </w:p>
    <w:p w:rsidR="00917B51" w:rsidRPr="00685782" w:rsidRDefault="00917B51" w:rsidP="00204BDF">
      <w:pPr>
        <w:ind w:firstLine="567"/>
        <w:jc w:val="both"/>
        <w:rPr>
          <w:rFonts w:ascii="Times New Roman" w:hAnsi="Times New Roman"/>
          <w:sz w:val="28"/>
          <w:szCs w:val="28"/>
        </w:rPr>
      </w:pPr>
      <w:r w:rsidRPr="00150865">
        <w:rPr>
          <w:rFonts w:ascii="Times New Roman" w:hAnsi="Times New Roman"/>
          <w:sz w:val="28"/>
          <w:szCs w:val="28"/>
        </w:rPr>
        <w:t xml:space="preserve">Скважины обеспечены зонами санитарной охраны первого пояса. Зоны санитарной </w:t>
      </w:r>
      <w:proofErr w:type="gramStart"/>
      <w:r w:rsidRPr="00150865">
        <w:rPr>
          <w:rFonts w:ascii="Times New Roman" w:hAnsi="Times New Roman"/>
          <w:sz w:val="28"/>
          <w:szCs w:val="28"/>
        </w:rPr>
        <w:t>охраны  оборудованы</w:t>
      </w:r>
      <w:proofErr w:type="gramEnd"/>
      <w:r w:rsidRPr="00150865">
        <w:rPr>
          <w:rFonts w:ascii="Times New Roman" w:hAnsi="Times New Roman"/>
          <w:sz w:val="28"/>
          <w:szCs w:val="28"/>
        </w:rPr>
        <w:t xml:space="preserve"> ограждением,</w:t>
      </w:r>
      <w:r>
        <w:rPr>
          <w:rFonts w:ascii="Times New Roman" w:hAnsi="Times New Roman"/>
          <w:sz w:val="28"/>
          <w:szCs w:val="28"/>
        </w:rPr>
        <w:t xml:space="preserve"> но</w:t>
      </w:r>
      <w:r w:rsidRPr="00150865">
        <w:rPr>
          <w:rFonts w:ascii="Times New Roman" w:hAnsi="Times New Roman"/>
          <w:sz w:val="28"/>
          <w:szCs w:val="28"/>
        </w:rPr>
        <w:t xml:space="preserve"> не </w:t>
      </w:r>
      <w:r>
        <w:rPr>
          <w:rFonts w:ascii="Times New Roman" w:hAnsi="Times New Roman"/>
          <w:sz w:val="28"/>
          <w:szCs w:val="28"/>
        </w:rPr>
        <w:t xml:space="preserve">имеют других элементов </w:t>
      </w:r>
      <w:r w:rsidRPr="00150865">
        <w:rPr>
          <w:rFonts w:ascii="Times New Roman" w:hAnsi="Times New Roman"/>
          <w:sz w:val="28"/>
          <w:szCs w:val="28"/>
        </w:rPr>
        <w:t>благоустро</w:t>
      </w:r>
      <w:r>
        <w:rPr>
          <w:rFonts w:ascii="Times New Roman" w:hAnsi="Times New Roman"/>
          <w:sz w:val="28"/>
          <w:szCs w:val="28"/>
        </w:rPr>
        <w:t>йства</w:t>
      </w:r>
      <w:r w:rsidRPr="00150865">
        <w:rPr>
          <w:rFonts w:ascii="Times New Roman" w:hAnsi="Times New Roman"/>
          <w:sz w:val="28"/>
          <w:szCs w:val="28"/>
        </w:rPr>
        <w:t xml:space="preserve"> и озелен</w:t>
      </w:r>
      <w:r>
        <w:rPr>
          <w:rFonts w:ascii="Times New Roman" w:hAnsi="Times New Roman"/>
          <w:sz w:val="28"/>
          <w:szCs w:val="28"/>
        </w:rPr>
        <w:t>ения</w:t>
      </w:r>
      <w:r w:rsidRPr="00150865">
        <w:rPr>
          <w:rFonts w:ascii="Times New Roman" w:hAnsi="Times New Roman"/>
          <w:sz w:val="28"/>
          <w:szCs w:val="28"/>
        </w:rPr>
        <w:t>.</w:t>
      </w:r>
      <w:r>
        <w:rPr>
          <w:rFonts w:ascii="Times New Roman" w:hAnsi="Times New Roman"/>
          <w:sz w:val="28"/>
          <w:szCs w:val="28"/>
        </w:rPr>
        <w:t xml:space="preserve"> </w:t>
      </w:r>
      <w:r w:rsidRPr="00685782">
        <w:rPr>
          <w:rFonts w:ascii="Times New Roman" w:hAnsi="Times New Roman"/>
          <w:sz w:val="28"/>
          <w:szCs w:val="28"/>
        </w:rPr>
        <w:t xml:space="preserve">Эксплуатация зон санитарной охраны </w:t>
      </w:r>
      <w:r>
        <w:rPr>
          <w:rFonts w:ascii="Times New Roman" w:hAnsi="Times New Roman"/>
          <w:sz w:val="28"/>
          <w:szCs w:val="28"/>
        </w:rPr>
        <w:t xml:space="preserve">должна </w:t>
      </w:r>
      <w:proofErr w:type="gramStart"/>
      <w:r>
        <w:rPr>
          <w:rFonts w:ascii="Times New Roman" w:hAnsi="Times New Roman"/>
          <w:sz w:val="28"/>
          <w:szCs w:val="28"/>
        </w:rPr>
        <w:t xml:space="preserve">проводиться </w:t>
      </w:r>
      <w:r w:rsidRPr="00685782">
        <w:rPr>
          <w:rFonts w:ascii="Times New Roman" w:hAnsi="Times New Roman"/>
          <w:sz w:val="28"/>
          <w:szCs w:val="28"/>
        </w:rPr>
        <w:t xml:space="preserve"> в</w:t>
      </w:r>
      <w:proofErr w:type="gramEnd"/>
      <w:r w:rsidRPr="00685782">
        <w:rPr>
          <w:rFonts w:ascii="Times New Roman" w:hAnsi="Times New Roman"/>
          <w:sz w:val="28"/>
          <w:szCs w:val="28"/>
        </w:rPr>
        <w:t xml:space="preserve"> соответствии с требованиями СанПиН 2.1.4.1110-02 «Зоны охраны источников водоснабжения и водопроводов хозяйственно-питьевого назначения». </w:t>
      </w:r>
      <w:r w:rsidRPr="00685782">
        <w:rPr>
          <w:rFonts w:ascii="Times New Roman" w:hAnsi="Times New Roman"/>
          <w:sz w:val="28"/>
          <w:szCs w:val="28"/>
        </w:rPr>
        <w:lastRenderedPageBreak/>
        <w:t xml:space="preserve">Проекты зон санитарной охраны второго и третьего пояса в настоящее время отсутствуют. </w:t>
      </w:r>
    </w:p>
    <w:p w:rsidR="00917B51" w:rsidRPr="00685782" w:rsidRDefault="00917B51" w:rsidP="00204BDF">
      <w:pPr>
        <w:ind w:firstLine="567"/>
        <w:jc w:val="both"/>
        <w:rPr>
          <w:rFonts w:ascii="Times New Roman" w:hAnsi="Times New Roman"/>
          <w:sz w:val="28"/>
          <w:szCs w:val="28"/>
        </w:rPr>
      </w:pPr>
      <w:r w:rsidRPr="004E2204">
        <w:rPr>
          <w:rFonts w:ascii="Times New Roman" w:hAnsi="Times New Roman"/>
          <w:sz w:val="28"/>
          <w:szCs w:val="28"/>
        </w:rPr>
        <w:t>Все артезианские скважины имеют бункера для отбора проб с целью</w:t>
      </w:r>
      <w:r w:rsidRPr="00685782">
        <w:rPr>
          <w:rFonts w:ascii="Times New Roman" w:hAnsi="Times New Roman"/>
          <w:sz w:val="28"/>
          <w:szCs w:val="28"/>
        </w:rPr>
        <w:t xml:space="preserve"> контроля качества воды. </w:t>
      </w:r>
    </w:p>
    <w:p w:rsidR="00CF59CA" w:rsidRDefault="00917B51" w:rsidP="00204BDF">
      <w:pPr>
        <w:ind w:firstLine="567"/>
        <w:jc w:val="both"/>
        <w:rPr>
          <w:rFonts w:ascii="Times New Roman" w:hAnsi="Times New Roman"/>
          <w:sz w:val="28"/>
          <w:szCs w:val="28"/>
        </w:rPr>
      </w:pPr>
      <w:r w:rsidRPr="00685782">
        <w:rPr>
          <w:rFonts w:ascii="Times New Roman" w:hAnsi="Times New Roman"/>
          <w:sz w:val="28"/>
          <w:szCs w:val="28"/>
        </w:rPr>
        <w:t>На арт</w:t>
      </w:r>
      <w:r>
        <w:rPr>
          <w:rFonts w:ascii="Times New Roman" w:hAnsi="Times New Roman"/>
          <w:sz w:val="28"/>
          <w:szCs w:val="28"/>
        </w:rPr>
        <w:t xml:space="preserve">езианских </w:t>
      </w:r>
      <w:r w:rsidRPr="00685782">
        <w:rPr>
          <w:rFonts w:ascii="Times New Roman" w:hAnsi="Times New Roman"/>
          <w:sz w:val="28"/>
          <w:szCs w:val="28"/>
        </w:rPr>
        <w:t>скважинах установлены погружные н</w:t>
      </w:r>
      <w:r>
        <w:rPr>
          <w:rFonts w:ascii="Times New Roman" w:hAnsi="Times New Roman"/>
          <w:sz w:val="28"/>
          <w:szCs w:val="28"/>
        </w:rPr>
        <w:t xml:space="preserve">асосы, оснащенные счетчиком электрической энергии. </w:t>
      </w:r>
      <w:r w:rsidRPr="001D2529">
        <w:rPr>
          <w:rFonts w:ascii="Times New Roman" w:hAnsi="Times New Roman"/>
          <w:sz w:val="28"/>
          <w:szCs w:val="28"/>
        </w:rPr>
        <w:t xml:space="preserve">Частотно-регулируемые привода (ЧРП) установлены на </w:t>
      </w:r>
      <w:r w:rsidR="00CF59CA">
        <w:rPr>
          <w:rFonts w:ascii="Times New Roman" w:hAnsi="Times New Roman"/>
          <w:sz w:val="28"/>
          <w:szCs w:val="28"/>
        </w:rPr>
        <w:t>в рамках муниципальной программы «</w:t>
      </w:r>
      <w:r w:rsidR="00CF59CA" w:rsidRPr="00CF59CA">
        <w:rPr>
          <w:rFonts w:ascii="Times New Roman" w:hAnsi="Times New Roman"/>
          <w:sz w:val="28"/>
          <w:szCs w:val="28"/>
        </w:rPr>
        <w:t>Энергосбережение и повышение энергетической эффективности экономики муниципального образования</w:t>
      </w:r>
      <w:r w:rsidR="004A7462">
        <w:rPr>
          <w:rFonts w:ascii="Times New Roman" w:hAnsi="Times New Roman"/>
          <w:sz w:val="28"/>
          <w:szCs w:val="28"/>
        </w:rPr>
        <w:t xml:space="preserve"> – </w:t>
      </w:r>
      <w:r w:rsidR="00F0265B">
        <w:rPr>
          <w:rFonts w:ascii="Times New Roman" w:hAnsi="Times New Roman"/>
          <w:sz w:val="28"/>
          <w:szCs w:val="28"/>
        </w:rPr>
        <w:t>Тумск</w:t>
      </w:r>
      <w:r w:rsidR="00956D70">
        <w:rPr>
          <w:rFonts w:ascii="Times New Roman" w:hAnsi="Times New Roman"/>
          <w:sz w:val="28"/>
          <w:szCs w:val="28"/>
        </w:rPr>
        <w:t>ое городское</w:t>
      </w:r>
      <w:r w:rsidR="00CF59CA" w:rsidRPr="00CF59CA">
        <w:rPr>
          <w:rFonts w:ascii="Times New Roman" w:hAnsi="Times New Roman"/>
          <w:sz w:val="28"/>
          <w:szCs w:val="28"/>
        </w:rPr>
        <w:t xml:space="preserve"> поселение </w:t>
      </w:r>
      <w:r w:rsidR="00F0265B">
        <w:rPr>
          <w:rFonts w:ascii="Times New Roman" w:hAnsi="Times New Roman"/>
          <w:sz w:val="28"/>
          <w:szCs w:val="28"/>
        </w:rPr>
        <w:t>Клепиковс</w:t>
      </w:r>
      <w:r w:rsidR="00CF59CA" w:rsidRPr="00CF59CA">
        <w:rPr>
          <w:rFonts w:ascii="Times New Roman" w:hAnsi="Times New Roman"/>
          <w:sz w:val="28"/>
          <w:szCs w:val="28"/>
        </w:rPr>
        <w:t>кого муниципального района Рязанской области на период 2011</w:t>
      </w:r>
      <w:r w:rsidR="004A7462">
        <w:rPr>
          <w:rFonts w:ascii="Times New Roman" w:hAnsi="Times New Roman"/>
          <w:sz w:val="28"/>
          <w:szCs w:val="28"/>
        </w:rPr>
        <w:t xml:space="preserve"> – </w:t>
      </w:r>
      <w:r w:rsidR="00CF59CA" w:rsidRPr="00CF59CA">
        <w:rPr>
          <w:rFonts w:ascii="Times New Roman" w:hAnsi="Times New Roman"/>
          <w:sz w:val="28"/>
          <w:szCs w:val="28"/>
        </w:rPr>
        <w:t>2014 годы и на перспективу до 2020 года</w:t>
      </w:r>
      <w:r w:rsidR="00CF59CA">
        <w:rPr>
          <w:rFonts w:ascii="Times New Roman" w:hAnsi="Times New Roman"/>
          <w:sz w:val="28"/>
          <w:szCs w:val="28"/>
        </w:rPr>
        <w:t>»</w:t>
      </w:r>
      <w:r w:rsidRPr="00BA3A87">
        <w:rPr>
          <w:rFonts w:ascii="Times New Roman" w:hAnsi="Times New Roman"/>
          <w:sz w:val="28"/>
          <w:szCs w:val="28"/>
        </w:rPr>
        <w:t>.</w:t>
      </w:r>
    </w:p>
    <w:p w:rsidR="00917B51" w:rsidRDefault="00763CCE" w:rsidP="00204BDF">
      <w:pPr>
        <w:ind w:firstLine="567"/>
        <w:jc w:val="both"/>
        <w:rPr>
          <w:rFonts w:ascii="Times New Roman" w:hAnsi="Times New Roman"/>
          <w:sz w:val="28"/>
          <w:szCs w:val="28"/>
        </w:rPr>
      </w:pPr>
      <w:r>
        <w:rPr>
          <w:rFonts w:ascii="Times New Roman" w:hAnsi="Times New Roman"/>
          <w:sz w:val="28"/>
          <w:szCs w:val="28"/>
        </w:rPr>
        <w:t>У</w:t>
      </w:r>
      <w:r w:rsidR="00CF59CA">
        <w:rPr>
          <w:rFonts w:ascii="Times New Roman" w:hAnsi="Times New Roman"/>
          <w:sz w:val="28"/>
          <w:szCs w:val="28"/>
        </w:rPr>
        <w:t xml:space="preserve">чет </w:t>
      </w:r>
      <w:proofErr w:type="gramStart"/>
      <w:r w:rsidR="00CF59CA">
        <w:rPr>
          <w:rFonts w:ascii="Times New Roman" w:hAnsi="Times New Roman"/>
          <w:sz w:val="28"/>
          <w:szCs w:val="28"/>
        </w:rPr>
        <w:t>элек</w:t>
      </w:r>
      <w:r w:rsidR="00554876">
        <w:rPr>
          <w:rFonts w:ascii="Times New Roman" w:hAnsi="Times New Roman"/>
          <w:sz w:val="28"/>
          <w:szCs w:val="28"/>
        </w:rPr>
        <w:t>т</w:t>
      </w:r>
      <w:r w:rsidR="00CF59CA">
        <w:rPr>
          <w:rFonts w:ascii="Times New Roman" w:hAnsi="Times New Roman"/>
          <w:sz w:val="28"/>
          <w:szCs w:val="28"/>
        </w:rPr>
        <w:t>роэнергии</w:t>
      </w:r>
      <w:proofErr w:type="gramEnd"/>
      <w:r w:rsidR="00CF59CA">
        <w:rPr>
          <w:rFonts w:ascii="Times New Roman" w:hAnsi="Times New Roman"/>
          <w:sz w:val="28"/>
          <w:szCs w:val="28"/>
        </w:rPr>
        <w:t xml:space="preserve"> затраченной на поднятие и транспортировку воды ведется повсеместно.</w:t>
      </w:r>
      <w:r w:rsidR="00917B51">
        <w:rPr>
          <w:rFonts w:ascii="Times New Roman" w:hAnsi="Times New Roman"/>
          <w:sz w:val="28"/>
          <w:szCs w:val="28"/>
        </w:rPr>
        <w:t xml:space="preserve"> </w:t>
      </w:r>
    </w:p>
    <w:p w:rsidR="00917B51" w:rsidRDefault="00917B51" w:rsidP="00204BDF">
      <w:pPr>
        <w:ind w:firstLine="567"/>
        <w:jc w:val="both"/>
        <w:rPr>
          <w:rFonts w:ascii="Times New Roman" w:hAnsi="Times New Roman"/>
          <w:sz w:val="28"/>
          <w:szCs w:val="28"/>
        </w:rPr>
      </w:pPr>
      <w:r>
        <w:rPr>
          <w:rFonts w:ascii="Times New Roman" w:hAnsi="Times New Roman"/>
          <w:sz w:val="28"/>
          <w:szCs w:val="28"/>
        </w:rPr>
        <w:t xml:space="preserve">На </w:t>
      </w:r>
      <w:r w:rsidR="00763CCE">
        <w:rPr>
          <w:rFonts w:ascii="Times New Roman" w:hAnsi="Times New Roman"/>
          <w:sz w:val="28"/>
          <w:szCs w:val="28"/>
        </w:rPr>
        <w:t>трёх</w:t>
      </w:r>
      <w:r>
        <w:rPr>
          <w:rFonts w:ascii="Times New Roman" w:hAnsi="Times New Roman"/>
          <w:sz w:val="28"/>
          <w:szCs w:val="28"/>
        </w:rPr>
        <w:t xml:space="preserve"> ВЗУ имеются водонапорные башни с резервуаром. Систем очистки или обезжелезивания воды нет.</w:t>
      </w:r>
    </w:p>
    <w:p w:rsidR="00917B51" w:rsidRPr="00685782" w:rsidRDefault="00917B51" w:rsidP="00204BDF">
      <w:pPr>
        <w:ind w:firstLine="567"/>
        <w:jc w:val="both"/>
        <w:rPr>
          <w:rFonts w:ascii="Times New Roman" w:hAnsi="Times New Roman"/>
          <w:sz w:val="28"/>
          <w:szCs w:val="28"/>
        </w:rPr>
      </w:pPr>
      <w:r w:rsidRPr="00685782">
        <w:rPr>
          <w:rFonts w:ascii="Times New Roman" w:hAnsi="Times New Roman"/>
          <w:sz w:val="28"/>
          <w:szCs w:val="28"/>
        </w:rPr>
        <w:t xml:space="preserve">Характеристика </w:t>
      </w:r>
      <w:r>
        <w:rPr>
          <w:rFonts w:ascii="Times New Roman" w:hAnsi="Times New Roman"/>
          <w:sz w:val="28"/>
          <w:szCs w:val="28"/>
        </w:rPr>
        <w:t xml:space="preserve">насосного и вспомогательного </w:t>
      </w:r>
      <w:r w:rsidRPr="00685782">
        <w:rPr>
          <w:rFonts w:ascii="Times New Roman" w:hAnsi="Times New Roman"/>
          <w:sz w:val="28"/>
          <w:szCs w:val="28"/>
        </w:rPr>
        <w:t>обору</w:t>
      </w:r>
      <w:r>
        <w:rPr>
          <w:rFonts w:ascii="Times New Roman" w:hAnsi="Times New Roman"/>
          <w:sz w:val="28"/>
          <w:szCs w:val="28"/>
        </w:rPr>
        <w:t>дования водозаборных узлов представлена в таблице 4</w:t>
      </w:r>
      <w:r w:rsidRPr="00685782">
        <w:rPr>
          <w:rFonts w:ascii="Times New Roman" w:hAnsi="Times New Roman"/>
          <w:sz w:val="28"/>
          <w:szCs w:val="28"/>
        </w:rPr>
        <w:t>.</w:t>
      </w:r>
    </w:p>
    <w:p w:rsidR="00917B51" w:rsidRDefault="00917B51" w:rsidP="00204BDF">
      <w:pPr>
        <w:ind w:firstLine="567"/>
        <w:jc w:val="right"/>
        <w:rPr>
          <w:rFonts w:ascii="Times New Roman" w:hAnsi="Times New Roman"/>
          <w:sz w:val="28"/>
          <w:szCs w:val="28"/>
        </w:rPr>
      </w:pPr>
      <w:r>
        <w:rPr>
          <w:rFonts w:ascii="Times New Roman" w:hAnsi="Times New Roman"/>
          <w:sz w:val="28"/>
          <w:szCs w:val="28"/>
        </w:rPr>
        <w:t>Таблица 4</w:t>
      </w:r>
      <w:r w:rsidRPr="00685782">
        <w:rPr>
          <w:rFonts w:ascii="Times New Roman" w:hAnsi="Times New Roman"/>
          <w:sz w:val="28"/>
          <w:szCs w:val="28"/>
        </w:rPr>
        <w:t>.</w:t>
      </w:r>
    </w:p>
    <w:tbl>
      <w:tblPr>
        <w:tblW w:w="10396" w:type="dxa"/>
        <w:tblInd w:w="98" w:type="dxa"/>
        <w:tblLayout w:type="fixed"/>
        <w:tblLook w:val="0000" w:firstRow="0" w:lastRow="0" w:firstColumn="0" w:lastColumn="0" w:noHBand="0" w:noVBand="0"/>
      </w:tblPr>
      <w:tblGrid>
        <w:gridCol w:w="1853"/>
        <w:gridCol w:w="1418"/>
        <w:gridCol w:w="1100"/>
        <w:gridCol w:w="1453"/>
        <w:gridCol w:w="1277"/>
        <w:gridCol w:w="975"/>
        <w:gridCol w:w="895"/>
        <w:gridCol w:w="1425"/>
      </w:tblGrid>
      <w:tr w:rsidR="009322B3" w:rsidRPr="00575CA5" w:rsidTr="00575CA5">
        <w:trPr>
          <w:trHeight w:val="935"/>
        </w:trPr>
        <w:tc>
          <w:tcPr>
            <w:tcW w:w="1853" w:type="dxa"/>
            <w:tcBorders>
              <w:top w:val="single" w:sz="8" w:space="0" w:color="auto"/>
              <w:left w:val="single" w:sz="8" w:space="0" w:color="auto"/>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Наименование и его местоположение</w:t>
            </w:r>
          </w:p>
        </w:tc>
        <w:tc>
          <w:tcPr>
            <w:tcW w:w="1418"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Количество резервуаров</w:t>
            </w:r>
          </w:p>
        </w:tc>
        <w:tc>
          <w:tcPr>
            <w:tcW w:w="1100"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Объем резервуаров, м</w:t>
            </w:r>
            <w:r w:rsidRPr="00575CA5">
              <w:rPr>
                <w:rFonts w:ascii="Arial Narrow" w:hAnsi="Arial Narrow"/>
                <w:b/>
                <w:bCs/>
                <w:color w:val="000000"/>
                <w:vertAlign w:val="superscript"/>
                <w:lang w:eastAsia="ru-RU"/>
              </w:rPr>
              <w:t>3</w:t>
            </w:r>
          </w:p>
        </w:tc>
        <w:tc>
          <w:tcPr>
            <w:tcW w:w="1453"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Марка насоса</w:t>
            </w:r>
          </w:p>
        </w:tc>
        <w:tc>
          <w:tcPr>
            <w:tcW w:w="1277"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Производительность, м</w:t>
            </w:r>
            <w:r w:rsidRPr="00575CA5">
              <w:rPr>
                <w:rFonts w:ascii="Arial Narrow" w:hAnsi="Arial Narrow"/>
                <w:b/>
                <w:bCs/>
                <w:color w:val="000000"/>
                <w:vertAlign w:val="superscript"/>
                <w:lang w:eastAsia="ru-RU"/>
              </w:rPr>
              <w:t>3</w:t>
            </w:r>
            <w:r w:rsidRPr="00575CA5">
              <w:rPr>
                <w:rFonts w:ascii="Arial Narrow" w:hAnsi="Arial Narrow"/>
                <w:b/>
                <w:bCs/>
                <w:color w:val="000000"/>
                <w:lang w:eastAsia="ru-RU"/>
              </w:rPr>
              <w:t>/час</w:t>
            </w:r>
          </w:p>
        </w:tc>
        <w:tc>
          <w:tcPr>
            <w:tcW w:w="975"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Напор, м</w:t>
            </w:r>
          </w:p>
        </w:tc>
        <w:tc>
          <w:tcPr>
            <w:tcW w:w="895"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Мощность, кВт</w:t>
            </w:r>
          </w:p>
        </w:tc>
        <w:tc>
          <w:tcPr>
            <w:tcW w:w="1425" w:type="dxa"/>
            <w:tcBorders>
              <w:top w:val="single" w:sz="8" w:space="0" w:color="auto"/>
              <w:left w:val="nil"/>
              <w:bottom w:val="single" w:sz="8" w:space="0" w:color="auto"/>
              <w:right w:val="single" w:sz="8" w:space="0" w:color="auto"/>
            </w:tcBorders>
            <w:shd w:val="clear" w:color="auto" w:fill="auto"/>
            <w:vAlign w:val="bottom"/>
          </w:tcPr>
          <w:p w:rsidR="009322B3" w:rsidRPr="00575CA5" w:rsidRDefault="009322B3" w:rsidP="009322B3">
            <w:pPr>
              <w:jc w:val="center"/>
              <w:rPr>
                <w:rFonts w:ascii="Arial Narrow" w:hAnsi="Arial Narrow"/>
                <w:b/>
                <w:bCs/>
                <w:color w:val="000000"/>
                <w:lang w:eastAsia="ru-RU"/>
              </w:rPr>
            </w:pPr>
            <w:r w:rsidRPr="00575CA5">
              <w:rPr>
                <w:rFonts w:ascii="Arial Narrow" w:hAnsi="Arial Narrow"/>
                <w:b/>
                <w:bCs/>
                <w:color w:val="000000"/>
                <w:lang w:eastAsia="ru-RU"/>
              </w:rPr>
              <w:t>Наличие ЧРП (год установки)</w:t>
            </w:r>
          </w:p>
        </w:tc>
      </w:tr>
      <w:tr w:rsidR="009322B3" w:rsidRPr="00575CA5" w:rsidTr="00575CA5">
        <w:trPr>
          <w:trHeight w:val="99"/>
        </w:trPr>
        <w:tc>
          <w:tcPr>
            <w:tcW w:w="1853" w:type="dxa"/>
            <w:tcBorders>
              <w:top w:val="nil"/>
              <w:left w:val="single" w:sz="8" w:space="0" w:color="auto"/>
              <w:bottom w:val="single" w:sz="8" w:space="0" w:color="auto"/>
              <w:right w:val="single" w:sz="8" w:space="0" w:color="auto"/>
            </w:tcBorders>
            <w:shd w:val="clear" w:color="auto" w:fill="auto"/>
            <w:noWrap/>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1</w:t>
            </w:r>
          </w:p>
        </w:tc>
        <w:tc>
          <w:tcPr>
            <w:tcW w:w="1418" w:type="dxa"/>
            <w:tcBorders>
              <w:top w:val="nil"/>
              <w:left w:val="nil"/>
              <w:bottom w:val="single" w:sz="8" w:space="0" w:color="auto"/>
              <w:right w:val="single" w:sz="8" w:space="0" w:color="auto"/>
            </w:tcBorders>
            <w:shd w:val="clear" w:color="auto" w:fill="auto"/>
            <w:noWrap/>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2</w:t>
            </w:r>
          </w:p>
        </w:tc>
        <w:tc>
          <w:tcPr>
            <w:tcW w:w="1100" w:type="dxa"/>
            <w:tcBorders>
              <w:top w:val="nil"/>
              <w:left w:val="nil"/>
              <w:bottom w:val="single" w:sz="8" w:space="0" w:color="auto"/>
              <w:right w:val="single" w:sz="8" w:space="0" w:color="auto"/>
            </w:tcBorders>
            <w:shd w:val="clear" w:color="auto" w:fill="auto"/>
            <w:noWrap/>
            <w:vAlign w:val="bottom"/>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3</w:t>
            </w:r>
          </w:p>
        </w:tc>
        <w:tc>
          <w:tcPr>
            <w:tcW w:w="1453" w:type="dxa"/>
            <w:tcBorders>
              <w:top w:val="nil"/>
              <w:left w:val="nil"/>
              <w:bottom w:val="single" w:sz="8" w:space="0" w:color="auto"/>
              <w:right w:val="single" w:sz="8" w:space="0" w:color="auto"/>
            </w:tcBorders>
            <w:shd w:val="clear" w:color="auto" w:fill="auto"/>
            <w:noWrap/>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4</w:t>
            </w:r>
          </w:p>
        </w:tc>
        <w:tc>
          <w:tcPr>
            <w:tcW w:w="1277" w:type="dxa"/>
            <w:tcBorders>
              <w:top w:val="nil"/>
              <w:left w:val="nil"/>
              <w:bottom w:val="single" w:sz="8" w:space="0" w:color="auto"/>
              <w:right w:val="single" w:sz="8" w:space="0" w:color="auto"/>
            </w:tcBorders>
            <w:shd w:val="clear" w:color="auto" w:fill="auto"/>
            <w:noWrap/>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5</w:t>
            </w:r>
          </w:p>
        </w:tc>
        <w:tc>
          <w:tcPr>
            <w:tcW w:w="975" w:type="dxa"/>
            <w:tcBorders>
              <w:top w:val="nil"/>
              <w:left w:val="nil"/>
              <w:bottom w:val="single" w:sz="8" w:space="0" w:color="auto"/>
              <w:right w:val="single" w:sz="8" w:space="0" w:color="auto"/>
            </w:tcBorders>
            <w:shd w:val="clear" w:color="auto" w:fill="auto"/>
            <w:noWrap/>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6</w:t>
            </w:r>
          </w:p>
        </w:tc>
        <w:tc>
          <w:tcPr>
            <w:tcW w:w="895" w:type="dxa"/>
            <w:tcBorders>
              <w:top w:val="nil"/>
              <w:left w:val="nil"/>
              <w:bottom w:val="single" w:sz="8" w:space="0" w:color="auto"/>
              <w:right w:val="single" w:sz="8" w:space="0" w:color="auto"/>
            </w:tcBorders>
            <w:shd w:val="clear" w:color="auto" w:fill="auto"/>
            <w:noWrap/>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7</w:t>
            </w:r>
          </w:p>
        </w:tc>
        <w:tc>
          <w:tcPr>
            <w:tcW w:w="1425" w:type="dxa"/>
            <w:tcBorders>
              <w:top w:val="nil"/>
              <w:left w:val="nil"/>
              <w:bottom w:val="single" w:sz="8" w:space="0" w:color="auto"/>
              <w:right w:val="single" w:sz="8" w:space="0" w:color="auto"/>
            </w:tcBorders>
            <w:shd w:val="clear" w:color="auto" w:fill="auto"/>
            <w:noWrap/>
            <w:vAlign w:val="bottom"/>
          </w:tcPr>
          <w:p w:rsidR="009322B3" w:rsidRPr="00575CA5" w:rsidRDefault="009322B3" w:rsidP="009322B3">
            <w:pPr>
              <w:jc w:val="center"/>
              <w:rPr>
                <w:rFonts w:ascii="Arial Narrow" w:hAnsi="Arial Narrow"/>
                <w:color w:val="000000"/>
                <w:lang w:eastAsia="ru-RU"/>
              </w:rPr>
            </w:pPr>
            <w:r w:rsidRPr="00575CA5">
              <w:rPr>
                <w:rFonts w:ascii="Arial Narrow" w:hAnsi="Arial Narrow"/>
                <w:color w:val="000000"/>
                <w:lang w:eastAsia="ru-RU"/>
              </w:rPr>
              <w:t>8</w:t>
            </w:r>
          </w:p>
        </w:tc>
      </w:tr>
      <w:tr w:rsidR="00763CCE" w:rsidRPr="00575CA5" w:rsidTr="00575CA5">
        <w:trPr>
          <w:trHeight w:val="522"/>
        </w:trPr>
        <w:tc>
          <w:tcPr>
            <w:tcW w:w="1853" w:type="dxa"/>
            <w:tcBorders>
              <w:top w:val="nil"/>
              <w:left w:val="single" w:sz="8" w:space="0" w:color="auto"/>
              <w:bottom w:val="single" w:sz="8" w:space="0" w:color="auto"/>
              <w:right w:val="single" w:sz="8" w:space="0" w:color="auto"/>
            </w:tcBorders>
            <w:shd w:val="clear" w:color="auto" w:fill="auto"/>
            <w:noWrap/>
          </w:tcPr>
          <w:p w:rsidR="00763CCE" w:rsidRPr="00575CA5" w:rsidRDefault="00763CCE" w:rsidP="00763CCE">
            <w:pPr>
              <w:rPr>
                <w:rFonts w:ascii="Arial Narrow" w:hAnsi="Arial Narrow"/>
                <w:color w:val="000000"/>
                <w:lang w:eastAsia="ru-RU"/>
              </w:rPr>
            </w:pPr>
            <w:r w:rsidRPr="00575CA5">
              <w:rPr>
                <w:rFonts w:ascii="Arial Narrow" w:hAnsi="Arial Narrow"/>
                <w:color w:val="000000"/>
                <w:lang w:eastAsia="ru-RU"/>
              </w:rPr>
              <w:t>ВЗУ р.п. Тума, ул. Советская</w:t>
            </w:r>
            <w:r w:rsidR="00307276" w:rsidRPr="00575CA5">
              <w:rPr>
                <w:rFonts w:ascii="Arial Narrow" w:hAnsi="Arial Narrow"/>
                <w:color w:val="000000"/>
                <w:lang w:eastAsia="ru-RU"/>
              </w:rPr>
              <w:t>, 95</w:t>
            </w:r>
          </w:p>
        </w:tc>
        <w:tc>
          <w:tcPr>
            <w:tcW w:w="1418"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w:t>
            </w:r>
          </w:p>
        </w:tc>
        <w:tc>
          <w:tcPr>
            <w:tcW w:w="1100"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50</w:t>
            </w:r>
          </w:p>
        </w:tc>
        <w:tc>
          <w:tcPr>
            <w:tcW w:w="1453"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ЭЦВ 6-16-110</w:t>
            </w:r>
          </w:p>
        </w:tc>
        <w:tc>
          <w:tcPr>
            <w:tcW w:w="1277"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16</w:t>
            </w:r>
          </w:p>
        </w:tc>
        <w:tc>
          <w:tcPr>
            <w:tcW w:w="97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110</w:t>
            </w:r>
          </w:p>
        </w:tc>
        <w:tc>
          <w:tcPr>
            <w:tcW w:w="89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7,5</w:t>
            </w:r>
          </w:p>
        </w:tc>
        <w:tc>
          <w:tcPr>
            <w:tcW w:w="1425"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да (2012)</w:t>
            </w:r>
          </w:p>
        </w:tc>
      </w:tr>
      <w:tr w:rsidR="00763CCE" w:rsidRPr="00575CA5" w:rsidTr="00575CA5">
        <w:trPr>
          <w:trHeight w:val="668"/>
        </w:trPr>
        <w:tc>
          <w:tcPr>
            <w:tcW w:w="1853" w:type="dxa"/>
            <w:tcBorders>
              <w:top w:val="nil"/>
              <w:left w:val="single" w:sz="8" w:space="0" w:color="auto"/>
              <w:bottom w:val="single" w:sz="8" w:space="0" w:color="auto"/>
              <w:right w:val="single" w:sz="8" w:space="0" w:color="auto"/>
            </w:tcBorders>
            <w:shd w:val="clear" w:color="auto" w:fill="auto"/>
            <w:noWrap/>
          </w:tcPr>
          <w:p w:rsidR="00763CCE" w:rsidRPr="00575CA5" w:rsidRDefault="00763CCE" w:rsidP="00763CCE">
            <w:pPr>
              <w:rPr>
                <w:rFonts w:ascii="Arial Narrow" w:hAnsi="Arial Narrow"/>
                <w:color w:val="000000"/>
                <w:lang w:eastAsia="ru-RU"/>
              </w:rPr>
            </w:pPr>
            <w:r w:rsidRPr="00575CA5">
              <w:rPr>
                <w:rFonts w:ascii="Arial Narrow" w:hAnsi="Arial Narrow"/>
                <w:color w:val="000000"/>
                <w:lang w:eastAsia="ru-RU"/>
              </w:rPr>
              <w:t>ВЗУ р.п. Тума, ул. Советская</w:t>
            </w:r>
            <w:r w:rsidR="00307276" w:rsidRPr="00575CA5">
              <w:rPr>
                <w:rFonts w:ascii="Arial Narrow" w:hAnsi="Arial Narrow"/>
                <w:color w:val="000000"/>
                <w:lang w:eastAsia="ru-RU"/>
              </w:rPr>
              <w:t>, 78</w:t>
            </w:r>
          </w:p>
        </w:tc>
        <w:tc>
          <w:tcPr>
            <w:tcW w:w="1418"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w:t>
            </w:r>
          </w:p>
        </w:tc>
        <w:tc>
          <w:tcPr>
            <w:tcW w:w="1100"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95</w:t>
            </w:r>
          </w:p>
        </w:tc>
        <w:tc>
          <w:tcPr>
            <w:tcW w:w="1453"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ЭЦВ 8-25-125</w:t>
            </w:r>
          </w:p>
        </w:tc>
        <w:tc>
          <w:tcPr>
            <w:tcW w:w="1277"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25</w:t>
            </w:r>
          </w:p>
        </w:tc>
        <w:tc>
          <w:tcPr>
            <w:tcW w:w="97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125</w:t>
            </w:r>
          </w:p>
        </w:tc>
        <w:tc>
          <w:tcPr>
            <w:tcW w:w="89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17</w:t>
            </w:r>
          </w:p>
        </w:tc>
        <w:tc>
          <w:tcPr>
            <w:tcW w:w="1425"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да (2012)</w:t>
            </w:r>
          </w:p>
        </w:tc>
      </w:tr>
      <w:tr w:rsidR="00763CCE" w:rsidRPr="00575CA5" w:rsidTr="00575CA5">
        <w:trPr>
          <w:trHeight w:val="523"/>
        </w:trPr>
        <w:tc>
          <w:tcPr>
            <w:tcW w:w="1853" w:type="dxa"/>
            <w:tcBorders>
              <w:top w:val="nil"/>
              <w:left w:val="single" w:sz="8" w:space="0" w:color="auto"/>
              <w:bottom w:val="single" w:sz="8" w:space="0" w:color="auto"/>
              <w:right w:val="single" w:sz="8" w:space="0" w:color="auto"/>
            </w:tcBorders>
            <w:shd w:val="clear" w:color="auto" w:fill="auto"/>
            <w:noWrap/>
          </w:tcPr>
          <w:p w:rsidR="00763CCE" w:rsidRPr="00575CA5" w:rsidRDefault="00763CCE" w:rsidP="00763CCE">
            <w:pPr>
              <w:rPr>
                <w:rFonts w:ascii="Arial Narrow" w:hAnsi="Arial Narrow"/>
                <w:color w:val="000000"/>
                <w:lang w:eastAsia="ru-RU"/>
              </w:rPr>
            </w:pPr>
            <w:r w:rsidRPr="00575CA5">
              <w:rPr>
                <w:rFonts w:ascii="Arial Narrow" w:hAnsi="Arial Narrow"/>
                <w:color w:val="000000"/>
                <w:lang w:eastAsia="ru-RU"/>
              </w:rPr>
              <w:t>ВЗУ р.п. Тума, ул. Лесная</w:t>
            </w:r>
          </w:p>
        </w:tc>
        <w:tc>
          <w:tcPr>
            <w:tcW w:w="1418"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w:t>
            </w:r>
          </w:p>
        </w:tc>
        <w:tc>
          <w:tcPr>
            <w:tcW w:w="1100"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40</w:t>
            </w:r>
          </w:p>
        </w:tc>
        <w:tc>
          <w:tcPr>
            <w:tcW w:w="1453"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ЭЦВ 6-16-110</w:t>
            </w:r>
          </w:p>
        </w:tc>
        <w:tc>
          <w:tcPr>
            <w:tcW w:w="1277"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16</w:t>
            </w:r>
          </w:p>
        </w:tc>
        <w:tc>
          <w:tcPr>
            <w:tcW w:w="97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110</w:t>
            </w:r>
          </w:p>
        </w:tc>
        <w:tc>
          <w:tcPr>
            <w:tcW w:w="89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7,5</w:t>
            </w:r>
          </w:p>
        </w:tc>
        <w:tc>
          <w:tcPr>
            <w:tcW w:w="1425"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да (2012)</w:t>
            </w:r>
          </w:p>
        </w:tc>
      </w:tr>
      <w:tr w:rsidR="00763CCE" w:rsidRPr="00575CA5" w:rsidTr="00575CA5">
        <w:trPr>
          <w:trHeight w:val="369"/>
        </w:trPr>
        <w:tc>
          <w:tcPr>
            <w:tcW w:w="1853" w:type="dxa"/>
            <w:tcBorders>
              <w:top w:val="nil"/>
              <w:left w:val="single" w:sz="8" w:space="0" w:color="auto"/>
              <w:bottom w:val="single" w:sz="8" w:space="0" w:color="auto"/>
              <w:right w:val="single" w:sz="8" w:space="0" w:color="auto"/>
            </w:tcBorders>
            <w:shd w:val="clear" w:color="auto" w:fill="auto"/>
            <w:noWrap/>
          </w:tcPr>
          <w:p w:rsidR="00763CCE" w:rsidRPr="00575CA5" w:rsidRDefault="00763CCE" w:rsidP="00763CCE">
            <w:pPr>
              <w:rPr>
                <w:rFonts w:ascii="Arial Narrow" w:hAnsi="Arial Narrow"/>
                <w:color w:val="000000"/>
                <w:lang w:eastAsia="ru-RU"/>
              </w:rPr>
            </w:pPr>
            <w:r w:rsidRPr="00575CA5">
              <w:rPr>
                <w:rFonts w:ascii="Arial Narrow" w:hAnsi="Arial Narrow"/>
                <w:color w:val="000000"/>
                <w:lang w:eastAsia="ru-RU"/>
              </w:rPr>
              <w:t>ВЗУ на территории ЦРБ</w:t>
            </w:r>
          </w:p>
        </w:tc>
        <w:tc>
          <w:tcPr>
            <w:tcW w:w="1418"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p>
        </w:tc>
        <w:tc>
          <w:tcPr>
            <w:tcW w:w="1100"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p>
        </w:tc>
        <w:tc>
          <w:tcPr>
            <w:tcW w:w="1453"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ЭЦВ 6-16-110</w:t>
            </w:r>
          </w:p>
        </w:tc>
        <w:tc>
          <w:tcPr>
            <w:tcW w:w="1277"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16</w:t>
            </w:r>
          </w:p>
        </w:tc>
        <w:tc>
          <w:tcPr>
            <w:tcW w:w="97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110</w:t>
            </w:r>
          </w:p>
        </w:tc>
        <w:tc>
          <w:tcPr>
            <w:tcW w:w="895" w:type="dxa"/>
            <w:tcBorders>
              <w:top w:val="nil"/>
              <w:left w:val="nil"/>
              <w:bottom w:val="single" w:sz="8" w:space="0" w:color="auto"/>
              <w:right w:val="single" w:sz="8" w:space="0" w:color="auto"/>
            </w:tcBorders>
            <w:shd w:val="clear" w:color="auto" w:fill="auto"/>
            <w:noWrap/>
            <w:vAlign w:val="center"/>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7,5</w:t>
            </w:r>
          </w:p>
        </w:tc>
        <w:tc>
          <w:tcPr>
            <w:tcW w:w="1425" w:type="dxa"/>
            <w:tcBorders>
              <w:top w:val="nil"/>
              <w:left w:val="nil"/>
              <w:bottom w:val="single" w:sz="8" w:space="0" w:color="auto"/>
              <w:right w:val="single" w:sz="8" w:space="0" w:color="auto"/>
            </w:tcBorders>
            <w:shd w:val="clear" w:color="auto" w:fill="auto"/>
            <w:noWrap/>
            <w:vAlign w:val="bottom"/>
          </w:tcPr>
          <w:p w:rsidR="00763CCE" w:rsidRPr="00575CA5" w:rsidRDefault="00763CCE" w:rsidP="00763CCE">
            <w:pPr>
              <w:jc w:val="center"/>
              <w:rPr>
                <w:rFonts w:ascii="Arial Narrow" w:hAnsi="Arial Narrow"/>
                <w:color w:val="000000"/>
                <w:lang w:eastAsia="ru-RU"/>
              </w:rPr>
            </w:pPr>
            <w:r w:rsidRPr="00575CA5">
              <w:rPr>
                <w:rFonts w:ascii="Arial Narrow" w:hAnsi="Arial Narrow"/>
                <w:color w:val="000000"/>
                <w:lang w:eastAsia="ru-RU"/>
              </w:rPr>
              <w:t>да (2012)</w:t>
            </w:r>
          </w:p>
        </w:tc>
      </w:tr>
    </w:tbl>
    <w:p w:rsidR="001B7671" w:rsidRDefault="00917B51" w:rsidP="001B7671">
      <w:pPr>
        <w:ind w:firstLine="567"/>
        <w:jc w:val="both"/>
        <w:rPr>
          <w:rFonts w:ascii="Times New Roman" w:hAnsi="Times New Roman"/>
          <w:sz w:val="28"/>
          <w:szCs w:val="28"/>
        </w:rPr>
      </w:pPr>
      <w:r>
        <w:rPr>
          <w:rFonts w:ascii="Times New Roman" w:hAnsi="Times New Roman"/>
          <w:sz w:val="28"/>
          <w:szCs w:val="28"/>
        </w:rPr>
        <w:t>В</w:t>
      </w:r>
      <w:r w:rsidRPr="003258E6">
        <w:rPr>
          <w:rFonts w:ascii="Times New Roman" w:hAnsi="Times New Roman"/>
          <w:sz w:val="28"/>
          <w:szCs w:val="28"/>
        </w:rPr>
        <w:t>одозаборные с</w:t>
      </w:r>
      <w:r>
        <w:rPr>
          <w:rFonts w:ascii="Times New Roman" w:hAnsi="Times New Roman"/>
          <w:sz w:val="28"/>
          <w:szCs w:val="28"/>
        </w:rPr>
        <w:t>ооружения были построены в период с 19</w:t>
      </w:r>
      <w:r w:rsidR="00763CCE">
        <w:rPr>
          <w:rFonts w:ascii="Times New Roman" w:hAnsi="Times New Roman"/>
          <w:sz w:val="28"/>
          <w:szCs w:val="28"/>
        </w:rPr>
        <w:t>65</w:t>
      </w:r>
      <w:r>
        <w:rPr>
          <w:rFonts w:ascii="Times New Roman" w:hAnsi="Times New Roman"/>
          <w:sz w:val="28"/>
          <w:szCs w:val="28"/>
        </w:rPr>
        <w:t xml:space="preserve"> по </w:t>
      </w:r>
      <w:r w:rsidR="00763CCE">
        <w:rPr>
          <w:rFonts w:ascii="Times New Roman" w:hAnsi="Times New Roman"/>
          <w:sz w:val="28"/>
          <w:szCs w:val="28"/>
        </w:rPr>
        <w:t>1984</w:t>
      </w:r>
      <w:r>
        <w:rPr>
          <w:rFonts w:ascii="Times New Roman" w:hAnsi="Times New Roman"/>
          <w:sz w:val="28"/>
          <w:szCs w:val="28"/>
        </w:rPr>
        <w:t xml:space="preserve"> год. </w:t>
      </w:r>
    </w:p>
    <w:p w:rsidR="001B7671" w:rsidRDefault="001B7671" w:rsidP="001B7671">
      <w:pPr>
        <w:ind w:firstLine="567"/>
        <w:jc w:val="both"/>
        <w:rPr>
          <w:rFonts w:ascii="Times New Roman" w:hAnsi="Times New Roman"/>
          <w:sz w:val="28"/>
          <w:szCs w:val="28"/>
        </w:rPr>
      </w:pPr>
      <w:r>
        <w:rPr>
          <w:rFonts w:ascii="Times New Roman" w:hAnsi="Times New Roman"/>
          <w:sz w:val="28"/>
          <w:szCs w:val="28"/>
        </w:rPr>
        <w:t>За время эксплуатации водозаборных сооружений на них производились в основном ремонтные работы:</w:t>
      </w:r>
    </w:p>
    <w:p w:rsidR="001B7671" w:rsidRDefault="001B7671" w:rsidP="001B7671">
      <w:pPr>
        <w:ind w:left="284" w:firstLine="567"/>
        <w:jc w:val="both"/>
        <w:rPr>
          <w:rFonts w:ascii="Times New Roman" w:hAnsi="Times New Roman"/>
          <w:sz w:val="28"/>
          <w:szCs w:val="28"/>
        </w:rPr>
      </w:pPr>
      <w:r w:rsidRPr="008165A4">
        <w:rPr>
          <w:rFonts w:ascii="Times New Roman" w:hAnsi="Times New Roman"/>
          <w:sz w:val="28"/>
          <w:szCs w:val="28"/>
        </w:rPr>
        <w:t xml:space="preserve">Исходя из </w:t>
      </w:r>
      <w:r>
        <w:rPr>
          <w:rFonts w:ascii="Times New Roman" w:hAnsi="Times New Roman"/>
          <w:sz w:val="28"/>
          <w:szCs w:val="28"/>
        </w:rPr>
        <w:t xml:space="preserve">анализа </w:t>
      </w:r>
      <w:r w:rsidRPr="008165A4">
        <w:rPr>
          <w:rFonts w:ascii="Times New Roman" w:hAnsi="Times New Roman"/>
          <w:sz w:val="28"/>
          <w:szCs w:val="28"/>
        </w:rPr>
        <w:t xml:space="preserve">перечня проведенных </w:t>
      </w:r>
      <w:r>
        <w:rPr>
          <w:rFonts w:ascii="Times New Roman" w:hAnsi="Times New Roman"/>
          <w:sz w:val="28"/>
          <w:szCs w:val="28"/>
        </w:rPr>
        <w:t>аварийно-</w:t>
      </w:r>
      <w:r w:rsidRPr="008165A4">
        <w:rPr>
          <w:rFonts w:ascii="Times New Roman" w:hAnsi="Times New Roman"/>
          <w:sz w:val="28"/>
          <w:szCs w:val="28"/>
        </w:rPr>
        <w:t>ремонтно-</w:t>
      </w:r>
      <w:proofErr w:type="gramStart"/>
      <w:r w:rsidRPr="008165A4">
        <w:rPr>
          <w:rFonts w:ascii="Times New Roman" w:hAnsi="Times New Roman"/>
          <w:sz w:val="28"/>
          <w:szCs w:val="28"/>
        </w:rPr>
        <w:t>восстановительных  работ</w:t>
      </w:r>
      <w:proofErr w:type="gramEnd"/>
      <w:r w:rsidRPr="008165A4">
        <w:rPr>
          <w:rFonts w:ascii="Times New Roman" w:hAnsi="Times New Roman"/>
          <w:sz w:val="28"/>
          <w:szCs w:val="28"/>
        </w:rPr>
        <w:t xml:space="preserve"> </w:t>
      </w:r>
      <w:r>
        <w:rPr>
          <w:rFonts w:ascii="Times New Roman" w:hAnsi="Times New Roman"/>
          <w:sz w:val="28"/>
          <w:szCs w:val="28"/>
        </w:rPr>
        <w:t xml:space="preserve">и учитывая износ оборудования (от 80 до 100%) можно </w:t>
      </w:r>
      <w:r w:rsidRPr="008165A4">
        <w:rPr>
          <w:rFonts w:ascii="Times New Roman" w:hAnsi="Times New Roman"/>
          <w:sz w:val="28"/>
          <w:szCs w:val="28"/>
        </w:rPr>
        <w:t xml:space="preserve">сделать вывод, что  состояние водозаборных сооружений в основном  </w:t>
      </w:r>
      <w:r>
        <w:rPr>
          <w:rFonts w:ascii="Times New Roman" w:hAnsi="Times New Roman"/>
          <w:sz w:val="28"/>
          <w:szCs w:val="28"/>
        </w:rPr>
        <w:t>не</w:t>
      </w:r>
      <w:r w:rsidRPr="008165A4">
        <w:rPr>
          <w:rFonts w:ascii="Times New Roman" w:hAnsi="Times New Roman"/>
          <w:sz w:val="28"/>
          <w:szCs w:val="28"/>
        </w:rPr>
        <w:t xml:space="preserve">удовлетворительное. </w:t>
      </w:r>
    </w:p>
    <w:p w:rsidR="001B7671" w:rsidRPr="003258E6" w:rsidRDefault="001B7671" w:rsidP="001B7671">
      <w:pPr>
        <w:ind w:left="284" w:firstLine="567"/>
        <w:jc w:val="both"/>
        <w:rPr>
          <w:rFonts w:ascii="Times New Roman" w:hAnsi="Times New Roman"/>
          <w:sz w:val="28"/>
          <w:szCs w:val="28"/>
        </w:rPr>
      </w:pPr>
      <w:r w:rsidRPr="008165A4">
        <w:rPr>
          <w:rFonts w:ascii="Times New Roman" w:hAnsi="Times New Roman"/>
          <w:sz w:val="28"/>
          <w:szCs w:val="28"/>
        </w:rPr>
        <w:t xml:space="preserve">При этом </w:t>
      </w:r>
      <w:r>
        <w:rPr>
          <w:rFonts w:ascii="Times New Roman" w:hAnsi="Times New Roman"/>
          <w:sz w:val="28"/>
          <w:szCs w:val="28"/>
        </w:rPr>
        <w:t>многие с</w:t>
      </w:r>
      <w:r w:rsidRPr="008165A4">
        <w:rPr>
          <w:rFonts w:ascii="Times New Roman" w:hAnsi="Times New Roman"/>
          <w:sz w:val="28"/>
          <w:szCs w:val="28"/>
        </w:rPr>
        <w:t xml:space="preserve">истемы обеспечения питьевой водой поселения подлежат </w:t>
      </w:r>
      <w:r w:rsidR="00307276">
        <w:rPr>
          <w:rFonts w:ascii="Times New Roman" w:hAnsi="Times New Roman"/>
          <w:sz w:val="28"/>
          <w:szCs w:val="28"/>
        </w:rPr>
        <w:t xml:space="preserve">капитальной </w:t>
      </w:r>
      <w:r w:rsidRPr="008165A4">
        <w:rPr>
          <w:rFonts w:ascii="Times New Roman" w:hAnsi="Times New Roman"/>
          <w:sz w:val="28"/>
          <w:szCs w:val="28"/>
        </w:rPr>
        <w:t>реконструкции в целях улучшения качества водоснабжения и эффективности работы систем с установкой, не применявшихся ранее, узлов и оборудования:</w:t>
      </w:r>
    </w:p>
    <w:p w:rsidR="001B767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 </w:t>
      </w:r>
      <w:r w:rsidR="00307276" w:rsidRPr="00307276">
        <w:rPr>
          <w:rFonts w:ascii="Times New Roman" w:hAnsi="Times New Roman"/>
          <w:sz w:val="28"/>
          <w:szCs w:val="28"/>
        </w:rPr>
        <w:t xml:space="preserve">ВЗУ р.п. Тума, ул. Советская, </w:t>
      </w:r>
      <w:proofErr w:type="gramStart"/>
      <w:r w:rsidR="00307276" w:rsidRPr="00307276">
        <w:rPr>
          <w:rFonts w:ascii="Times New Roman" w:hAnsi="Times New Roman"/>
          <w:sz w:val="28"/>
          <w:szCs w:val="28"/>
        </w:rPr>
        <w:t>95</w:t>
      </w:r>
      <w:r w:rsidR="001B7671" w:rsidRPr="00567880">
        <w:rPr>
          <w:rFonts w:ascii="Times New Roman" w:hAnsi="Times New Roman"/>
          <w:sz w:val="28"/>
          <w:szCs w:val="28"/>
        </w:rPr>
        <w:t xml:space="preserve"> </w:t>
      </w:r>
      <w:r w:rsidR="001B7671" w:rsidRPr="00920B46">
        <w:rPr>
          <w:rFonts w:ascii="Times New Roman" w:hAnsi="Times New Roman"/>
          <w:sz w:val="28"/>
          <w:szCs w:val="28"/>
        </w:rPr>
        <w:t xml:space="preserve"> требуется</w:t>
      </w:r>
      <w:proofErr w:type="gramEnd"/>
      <w:r w:rsidR="00307276">
        <w:rPr>
          <w:rFonts w:ascii="Times New Roman" w:hAnsi="Times New Roman"/>
          <w:sz w:val="28"/>
          <w:szCs w:val="28"/>
        </w:rPr>
        <w:t>:</w:t>
      </w:r>
      <w:r w:rsidR="001B7671">
        <w:rPr>
          <w:rFonts w:ascii="Times New Roman" w:hAnsi="Times New Roman"/>
          <w:sz w:val="28"/>
          <w:szCs w:val="28"/>
        </w:rPr>
        <w:t xml:space="preserve"> </w:t>
      </w:r>
      <w:r w:rsidR="00307276">
        <w:rPr>
          <w:rFonts w:ascii="Times New Roman" w:hAnsi="Times New Roman"/>
          <w:sz w:val="28"/>
          <w:szCs w:val="28"/>
        </w:rPr>
        <w:t xml:space="preserve">строительство новой </w:t>
      </w:r>
      <w:r w:rsidR="00307276" w:rsidRPr="00307276">
        <w:rPr>
          <w:rFonts w:ascii="Times New Roman" w:hAnsi="Times New Roman"/>
          <w:sz w:val="28"/>
          <w:szCs w:val="28"/>
        </w:rPr>
        <w:t>артезианской скважины</w:t>
      </w:r>
      <w:r w:rsidR="00307276">
        <w:rPr>
          <w:rFonts w:ascii="Times New Roman" w:hAnsi="Times New Roman"/>
          <w:sz w:val="28"/>
          <w:szCs w:val="28"/>
        </w:rPr>
        <w:t>,</w:t>
      </w:r>
      <w:r w:rsidR="001B7671" w:rsidRPr="00920B46">
        <w:rPr>
          <w:rFonts w:ascii="Times New Roman" w:hAnsi="Times New Roman"/>
          <w:sz w:val="28"/>
          <w:szCs w:val="28"/>
        </w:rPr>
        <w:t xml:space="preserve"> </w:t>
      </w:r>
      <w:r w:rsidR="00307276" w:rsidRPr="00307276">
        <w:rPr>
          <w:rFonts w:ascii="Times New Roman" w:hAnsi="Times New Roman"/>
          <w:sz w:val="28"/>
          <w:szCs w:val="28"/>
        </w:rPr>
        <w:t>строительство станции водоподготовки</w:t>
      </w:r>
      <w:r w:rsidR="001B7671">
        <w:rPr>
          <w:rFonts w:ascii="Times New Roman" w:hAnsi="Times New Roman"/>
          <w:sz w:val="28"/>
          <w:szCs w:val="28"/>
        </w:rPr>
        <w:t>, установка узла учета воды</w:t>
      </w:r>
      <w:r w:rsidR="001B7671" w:rsidRPr="00920B46">
        <w:rPr>
          <w:rFonts w:ascii="Times New Roman" w:hAnsi="Times New Roman"/>
          <w:sz w:val="28"/>
          <w:szCs w:val="28"/>
        </w:rPr>
        <w:t>;</w:t>
      </w:r>
      <w:r w:rsidR="001B7671" w:rsidRPr="00095658">
        <w:rPr>
          <w:rFonts w:ascii="Times New Roman" w:hAnsi="Times New Roman"/>
          <w:sz w:val="28"/>
          <w:szCs w:val="28"/>
        </w:rPr>
        <w:t xml:space="preserve"> </w:t>
      </w:r>
    </w:p>
    <w:p w:rsidR="001B7671" w:rsidRDefault="00307276" w:rsidP="0084321A">
      <w:pPr>
        <w:numPr>
          <w:ilvl w:val="0"/>
          <w:numId w:val="2"/>
        </w:numPr>
        <w:ind w:left="220"/>
        <w:jc w:val="both"/>
        <w:rPr>
          <w:rFonts w:ascii="Times New Roman" w:hAnsi="Times New Roman"/>
          <w:sz w:val="28"/>
          <w:szCs w:val="28"/>
        </w:rPr>
      </w:pPr>
      <w:r w:rsidRPr="00307276">
        <w:rPr>
          <w:rFonts w:ascii="Times New Roman" w:hAnsi="Times New Roman"/>
          <w:sz w:val="28"/>
          <w:szCs w:val="28"/>
        </w:rPr>
        <w:lastRenderedPageBreak/>
        <w:t>ВЗУ р.п. Тума, ул. Советская, 78</w:t>
      </w:r>
      <w:r w:rsidR="001B7671">
        <w:rPr>
          <w:rFonts w:ascii="Times New Roman" w:hAnsi="Times New Roman"/>
          <w:sz w:val="28"/>
          <w:szCs w:val="28"/>
        </w:rPr>
        <w:t xml:space="preserve"> </w:t>
      </w:r>
      <w:r w:rsidR="001B7671" w:rsidRPr="00920B46">
        <w:rPr>
          <w:rFonts w:ascii="Times New Roman" w:hAnsi="Times New Roman"/>
          <w:sz w:val="28"/>
          <w:szCs w:val="28"/>
        </w:rPr>
        <w:t>требуется</w:t>
      </w:r>
      <w:r>
        <w:rPr>
          <w:rFonts w:ascii="Times New Roman" w:hAnsi="Times New Roman"/>
          <w:sz w:val="28"/>
          <w:szCs w:val="28"/>
        </w:rPr>
        <w:t>:</w:t>
      </w:r>
      <w:r w:rsidR="001B7671">
        <w:rPr>
          <w:rFonts w:ascii="Times New Roman" w:hAnsi="Times New Roman"/>
          <w:sz w:val="28"/>
          <w:szCs w:val="28"/>
        </w:rPr>
        <w:t xml:space="preserve"> </w:t>
      </w:r>
      <w:r>
        <w:rPr>
          <w:rFonts w:ascii="Times New Roman" w:hAnsi="Times New Roman"/>
          <w:sz w:val="28"/>
          <w:szCs w:val="28"/>
        </w:rPr>
        <w:t>с</w:t>
      </w:r>
      <w:r w:rsidRPr="00307276">
        <w:rPr>
          <w:rFonts w:ascii="Times New Roman" w:hAnsi="Times New Roman"/>
          <w:sz w:val="28"/>
          <w:szCs w:val="28"/>
        </w:rPr>
        <w:t>троительство станции водоподготовки</w:t>
      </w:r>
      <w:r w:rsidR="001B7671">
        <w:rPr>
          <w:rFonts w:ascii="Times New Roman" w:hAnsi="Times New Roman"/>
          <w:sz w:val="28"/>
          <w:szCs w:val="28"/>
        </w:rPr>
        <w:t xml:space="preserve">, </w:t>
      </w:r>
      <w:r>
        <w:rPr>
          <w:rFonts w:ascii="Times New Roman" w:hAnsi="Times New Roman"/>
          <w:sz w:val="28"/>
          <w:szCs w:val="28"/>
        </w:rPr>
        <w:t xml:space="preserve">установка </w:t>
      </w:r>
      <w:r w:rsidR="001B7671">
        <w:rPr>
          <w:rFonts w:ascii="Times New Roman" w:hAnsi="Times New Roman"/>
          <w:sz w:val="28"/>
          <w:szCs w:val="28"/>
        </w:rPr>
        <w:t>узла учета воды</w:t>
      </w:r>
      <w:r>
        <w:rPr>
          <w:rFonts w:ascii="Times New Roman" w:hAnsi="Times New Roman"/>
          <w:sz w:val="28"/>
          <w:szCs w:val="28"/>
        </w:rPr>
        <w:t xml:space="preserve">, реконструкция </w:t>
      </w:r>
      <w:r w:rsidRPr="00307276">
        <w:rPr>
          <w:rFonts w:ascii="Times New Roman" w:hAnsi="Times New Roman"/>
          <w:sz w:val="28"/>
          <w:szCs w:val="28"/>
        </w:rPr>
        <w:t>реконструкции водопроводной сети и строительство водопроводных сетей ул. Пушкина-Чкалова</w:t>
      </w:r>
      <w:r w:rsidR="003B7D12">
        <w:rPr>
          <w:rFonts w:ascii="Times New Roman" w:hAnsi="Times New Roman"/>
          <w:sz w:val="28"/>
          <w:szCs w:val="28"/>
        </w:rPr>
        <w:t>.</w:t>
      </w:r>
      <w:r w:rsidR="001B7671" w:rsidRPr="00095658">
        <w:rPr>
          <w:rFonts w:ascii="Times New Roman" w:hAnsi="Times New Roman"/>
          <w:sz w:val="28"/>
          <w:szCs w:val="28"/>
        </w:rPr>
        <w:t xml:space="preserve"> </w:t>
      </w:r>
    </w:p>
    <w:p w:rsidR="00741661" w:rsidRDefault="00741661" w:rsidP="00204BDF">
      <w:pPr>
        <w:ind w:firstLine="567"/>
        <w:jc w:val="both"/>
        <w:rPr>
          <w:rFonts w:ascii="Times New Roman" w:hAnsi="Times New Roman"/>
          <w:sz w:val="28"/>
          <w:szCs w:val="28"/>
        </w:rPr>
      </w:pPr>
      <w:r w:rsidRPr="00685782">
        <w:rPr>
          <w:rFonts w:ascii="Times New Roman" w:hAnsi="Times New Roman"/>
          <w:sz w:val="28"/>
          <w:szCs w:val="28"/>
        </w:rPr>
        <w:t xml:space="preserve">Водопроводные сети </w:t>
      </w:r>
      <w:r>
        <w:rPr>
          <w:rFonts w:ascii="Times New Roman" w:hAnsi="Times New Roman"/>
          <w:sz w:val="28"/>
          <w:szCs w:val="28"/>
        </w:rPr>
        <w:t xml:space="preserve">в поселении </w:t>
      </w:r>
      <w:r w:rsidRPr="00685782">
        <w:rPr>
          <w:rFonts w:ascii="Times New Roman" w:hAnsi="Times New Roman"/>
          <w:sz w:val="28"/>
          <w:szCs w:val="28"/>
        </w:rPr>
        <w:t xml:space="preserve">проложены </w:t>
      </w:r>
      <w:r>
        <w:rPr>
          <w:rFonts w:ascii="Times New Roman" w:hAnsi="Times New Roman"/>
          <w:sz w:val="28"/>
          <w:szCs w:val="28"/>
        </w:rPr>
        <w:t xml:space="preserve">не по всей площади </w:t>
      </w:r>
      <w:proofErr w:type="gramStart"/>
      <w:r>
        <w:rPr>
          <w:rFonts w:ascii="Times New Roman" w:hAnsi="Times New Roman"/>
          <w:sz w:val="28"/>
          <w:szCs w:val="28"/>
        </w:rPr>
        <w:t>населенных пунктов</w:t>
      </w:r>
      <w:proofErr w:type="gramEnd"/>
      <w:r>
        <w:rPr>
          <w:rFonts w:ascii="Times New Roman" w:hAnsi="Times New Roman"/>
          <w:sz w:val="28"/>
          <w:szCs w:val="28"/>
        </w:rPr>
        <w:t xml:space="preserve"> входящих в зоны централизованного водоснабжения</w:t>
      </w:r>
      <w:r w:rsidR="003B7D12">
        <w:rPr>
          <w:rFonts w:ascii="Times New Roman" w:hAnsi="Times New Roman"/>
          <w:sz w:val="28"/>
          <w:szCs w:val="28"/>
        </w:rPr>
        <w:t>.</w:t>
      </w:r>
      <w:r>
        <w:rPr>
          <w:rFonts w:ascii="Times New Roman" w:hAnsi="Times New Roman"/>
          <w:sz w:val="28"/>
          <w:szCs w:val="28"/>
        </w:rPr>
        <w:t xml:space="preserve"> </w:t>
      </w:r>
    </w:p>
    <w:p w:rsidR="00917B51" w:rsidRDefault="00917B51" w:rsidP="00204BDF">
      <w:pPr>
        <w:ind w:firstLine="567"/>
        <w:jc w:val="both"/>
        <w:rPr>
          <w:rFonts w:ascii="Times New Roman" w:hAnsi="Times New Roman"/>
          <w:sz w:val="28"/>
          <w:szCs w:val="28"/>
        </w:rPr>
      </w:pPr>
      <w:r w:rsidRPr="00896A33">
        <w:rPr>
          <w:rFonts w:ascii="Times New Roman" w:hAnsi="Times New Roman"/>
          <w:sz w:val="28"/>
          <w:szCs w:val="28"/>
        </w:rPr>
        <w:t xml:space="preserve">Вводы в дома </w:t>
      </w:r>
      <w:r w:rsidRPr="002F1DF0">
        <w:rPr>
          <w:rFonts w:ascii="Times New Roman" w:hAnsi="Times New Roman"/>
          <w:sz w:val="28"/>
          <w:szCs w:val="28"/>
        </w:rPr>
        <w:t xml:space="preserve">имеют </w:t>
      </w:r>
      <w:r w:rsidR="00580C59">
        <w:rPr>
          <w:rFonts w:ascii="Times New Roman" w:hAnsi="Times New Roman"/>
          <w:sz w:val="28"/>
          <w:szCs w:val="28"/>
        </w:rPr>
        <w:t xml:space="preserve">более </w:t>
      </w:r>
      <w:r w:rsidR="003B7D12">
        <w:rPr>
          <w:rFonts w:ascii="Times New Roman" w:hAnsi="Times New Roman"/>
          <w:sz w:val="28"/>
          <w:szCs w:val="28"/>
        </w:rPr>
        <w:t>60</w:t>
      </w:r>
      <w:r w:rsidRPr="00A476D3">
        <w:rPr>
          <w:rFonts w:ascii="Times New Roman" w:hAnsi="Times New Roman"/>
          <w:sz w:val="28"/>
          <w:szCs w:val="28"/>
        </w:rPr>
        <w:t xml:space="preserve"> % домохозяйств, из числа расположенных </w:t>
      </w:r>
      <w:r w:rsidR="00633803">
        <w:rPr>
          <w:rFonts w:ascii="Times New Roman" w:hAnsi="Times New Roman"/>
          <w:sz w:val="28"/>
          <w:szCs w:val="28"/>
        </w:rPr>
        <w:t xml:space="preserve">непосредственно </w:t>
      </w:r>
      <w:r w:rsidRPr="00A476D3">
        <w:rPr>
          <w:rFonts w:ascii="Times New Roman" w:hAnsi="Times New Roman"/>
          <w:sz w:val="28"/>
          <w:szCs w:val="28"/>
        </w:rPr>
        <w:t>в зон</w:t>
      </w:r>
      <w:r w:rsidR="00633803">
        <w:rPr>
          <w:rFonts w:ascii="Times New Roman" w:hAnsi="Times New Roman"/>
          <w:sz w:val="28"/>
          <w:szCs w:val="28"/>
        </w:rPr>
        <w:t>ах</w:t>
      </w:r>
      <w:r w:rsidRPr="00A476D3">
        <w:rPr>
          <w:rFonts w:ascii="Times New Roman" w:hAnsi="Times New Roman"/>
          <w:sz w:val="28"/>
          <w:szCs w:val="28"/>
        </w:rPr>
        <w:t xml:space="preserve"> централизованного водоснабжения</w:t>
      </w:r>
      <w:r w:rsidR="00633803">
        <w:rPr>
          <w:rFonts w:ascii="Times New Roman" w:hAnsi="Times New Roman"/>
          <w:sz w:val="28"/>
          <w:szCs w:val="28"/>
        </w:rPr>
        <w:t xml:space="preserve">. </w:t>
      </w:r>
      <w:r w:rsidR="00633803" w:rsidRPr="00C14A13">
        <w:rPr>
          <w:rFonts w:ascii="Times New Roman" w:hAnsi="Times New Roman"/>
          <w:sz w:val="28"/>
          <w:szCs w:val="28"/>
        </w:rPr>
        <w:t>В водопр</w:t>
      </w:r>
      <w:r w:rsidR="00633803">
        <w:rPr>
          <w:rFonts w:ascii="Times New Roman" w:hAnsi="Times New Roman"/>
          <w:sz w:val="28"/>
          <w:szCs w:val="28"/>
        </w:rPr>
        <w:t xml:space="preserve">оводных сетях применены </w:t>
      </w:r>
      <w:r w:rsidR="003B7D12">
        <w:rPr>
          <w:rFonts w:ascii="Times New Roman" w:hAnsi="Times New Roman"/>
          <w:sz w:val="28"/>
          <w:szCs w:val="28"/>
        </w:rPr>
        <w:t>асбестоцементные, металлические</w:t>
      </w:r>
      <w:r w:rsidR="00633803" w:rsidRPr="00C14A13">
        <w:rPr>
          <w:rFonts w:ascii="Times New Roman" w:hAnsi="Times New Roman"/>
          <w:sz w:val="28"/>
          <w:szCs w:val="28"/>
        </w:rPr>
        <w:t xml:space="preserve"> и ПНД трубы</w:t>
      </w:r>
      <w:r w:rsidRPr="00C14A13">
        <w:rPr>
          <w:rFonts w:ascii="Times New Roman" w:hAnsi="Times New Roman"/>
          <w:sz w:val="28"/>
          <w:szCs w:val="28"/>
        </w:rPr>
        <w:t>. Диам</w:t>
      </w:r>
      <w:r>
        <w:rPr>
          <w:rFonts w:ascii="Times New Roman" w:hAnsi="Times New Roman"/>
          <w:sz w:val="28"/>
          <w:szCs w:val="28"/>
        </w:rPr>
        <w:t>етр магистральных водопроводов</w:t>
      </w:r>
      <w:r w:rsidR="00633803">
        <w:rPr>
          <w:rFonts w:ascii="Times New Roman" w:hAnsi="Times New Roman"/>
          <w:sz w:val="28"/>
          <w:szCs w:val="28"/>
        </w:rPr>
        <w:t xml:space="preserve"> и подводящих водопроводов колеблется от </w:t>
      </w:r>
      <w:r w:rsidR="003B7D12">
        <w:rPr>
          <w:rFonts w:ascii="Times New Roman" w:hAnsi="Times New Roman"/>
          <w:sz w:val="28"/>
          <w:szCs w:val="28"/>
        </w:rPr>
        <w:t>63</w:t>
      </w:r>
      <w:r w:rsidR="00633803">
        <w:rPr>
          <w:rFonts w:ascii="Times New Roman" w:hAnsi="Times New Roman"/>
          <w:sz w:val="28"/>
          <w:szCs w:val="28"/>
        </w:rPr>
        <w:t xml:space="preserve"> мм до </w:t>
      </w:r>
      <w:r w:rsidR="003B7D12">
        <w:rPr>
          <w:rFonts w:ascii="Times New Roman" w:hAnsi="Times New Roman"/>
          <w:sz w:val="28"/>
          <w:szCs w:val="28"/>
        </w:rPr>
        <w:t>150</w:t>
      </w:r>
      <w:r w:rsidR="00633803">
        <w:rPr>
          <w:rFonts w:ascii="Times New Roman" w:hAnsi="Times New Roman"/>
          <w:sz w:val="28"/>
          <w:szCs w:val="28"/>
        </w:rPr>
        <w:t xml:space="preserve"> мм.</w:t>
      </w:r>
    </w:p>
    <w:p w:rsidR="00917B51" w:rsidRDefault="00917B51" w:rsidP="00204BDF">
      <w:pPr>
        <w:ind w:firstLine="567"/>
        <w:jc w:val="both"/>
        <w:rPr>
          <w:rFonts w:ascii="Times New Roman" w:hAnsi="Times New Roman"/>
          <w:sz w:val="28"/>
          <w:szCs w:val="28"/>
        </w:rPr>
      </w:pPr>
      <w:r w:rsidRPr="00C869E0">
        <w:rPr>
          <w:rFonts w:ascii="Times New Roman" w:hAnsi="Times New Roman"/>
          <w:sz w:val="28"/>
          <w:szCs w:val="28"/>
        </w:rPr>
        <w:t xml:space="preserve">Характеристика водопроводных сетей представлена в таблице </w:t>
      </w:r>
      <w:r>
        <w:rPr>
          <w:rFonts w:ascii="Times New Roman" w:hAnsi="Times New Roman"/>
          <w:sz w:val="28"/>
          <w:szCs w:val="28"/>
        </w:rPr>
        <w:t>5</w:t>
      </w:r>
      <w:r w:rsidRPr="00C869E0">
        <w:rPr>
          <w:rFonts w:ascii="Times New Roman" w:hAnsi="Times New Roman"/>
          <w:sz w:val="28"/>
          <w:szCs w:val="28"/>
        </w:rPr>
        <w:t>.</w:t>
      </w:r>
    </w:p>
    <w:p w:rsidR="00917B51" w:rsidRDefault="00917B51" w:rsidP="003342D6">
      <w:pPr>
        <w:ind w:firstLine="567"/>
        <w:jc w:val="right"/>
        <w:rPr>
          <w:rFonts w:ascii="Times New Roman" w:hAnsi="Times New Roman"/>
          <w:sz w:val="28"/>
          <w:szCs w:val="28"/>
        </w:rPr>
      </w:pPr>
      <w:r w:rsidRPr="00226C25">
        <w:rPr>
          <w:rFonts w:ascii="Times New Roman" w:hAnsi="Times New Roman"/>
          <w:sz w:val="28"/>
          <w:szCs w:val="28"/>
        </w:rPr>
        <w:t xml:space="preserve">Таблица </w:t>
      </w:r>
      <w:r>
        <w:rPr>
          <w:rFonts w:ascii="Times New Roman" w:hAnsi="Times New Roman"/>
          <w:sz w:val="28"/>
          <w:szCs w:val="28"/>
        </w:rPr>
        <w:t>5</w:t>
      </w:r>
      <w:r w:rsidRPr="00226C25">
        <w:rPr>
          <w:rFonts w:ascii="Times New Roman" w:hAnsi="Times New Roman"/>
          <w:sz w:val="28"/>
          <w:szCs w:val="28"/>
        </w:rPr>
        <w:t>.</w:t>
      </w:r>
    </w:p>
    <w:tbl>
      <w:tblPr>
        <w:tblW w:w="9939" w:type="dxa"/>
        <w:jc w:val="center"/>
        <w:tblLayout w:type="fixed"/>
        <w:tblLook w:val="04A0" w:firstRow="1" w:lastRow="0" w:firstColumn="1" w:lastColumn="0" w:noHBand="0" w:noVBand="1"/>
      </w:tblPr>
      <w:tblGrid>
        <w:gridCol w:w="1575"/>
        <w:gridCol w:w="1701"/>
        <w:gridCol w:w="1276"/>
        <w:gridCol w:w="1559"/>
        <w:gridCol w:w="2127"/>
        <w:gridCol w:w="1701"/>
      </w:tblGrid>
      <w:tr w:rsidR="003B7D12" w:rsidRPr="00575CA5" w:rsidTr="00575CA5">
        <w:trPr>
          <w:trHeight w:val="1029"/>
          <w:jc w:val="center"/>
        </w:trPr>
        <w:tc>
          <w:tcPr>
            <w:tcW w:w="1575" w:type="dxa"/>
            <w:tcBorders>
              <w:top w:val="single" w:sz="8" w:space="0" w:color="auto"/>
              <w:left w:val="single" w:sz="8" w:space="0" w:color="auto"/>
              <w:bottom w:val="nil"/>
              <w:right w:val="single" w:sz="8" w:space="0" w:color="auto"/>
            </w:tcBorders>
            <w:shd w:val="clear" w:color="auto" w:fill="auto"/>
            <w:vAlign w:val="bottom"/>
            <w:hideMark/>
          </w:tcPr>
          <w:p w:rsidR="003B7D12" w:rsidRPr="003B7D12" w:rsidRDefault="003B7D12" w:rsidP="003B7D12">
            <w:pPr>
              <w:jc w:val="center"/>
              <w:rPr>
                <w:rFonts w:ascii="Arial Narrow" w:hAnsi="Arial Narrow"/>
                <w:b/>
                <w:bCs/>
                <w:color w:val="000000"/>
                <w:lang w:eastAsia="ru-RU"/>
              </w:rPr>
            </w:pPr>
            <w:r w:rsidRPr="003B7D12">
              <w:rPr>
                <w:rFonts w:ascii="Arial Narrow" w:hAnsi="Arial Narrow"/>
                <w:b/>
                <w:bCs/>
                <w:color w:val="000000"/>
                <w:lang w:eastAsia="ru-RU"/>
              </w:rPr>
              <w:t>Материал</w:t>
            </w:r>
          </w:p>
        </w:tc>
        <w:tc>
          <w:tcPr>
            <w:tcW w:w="1701" w:type="dxa"/>
            <w:tcBorders>
              <w:top w:val="single" w:sz="8" w:space="0" w:color="auto"/>
              <w:left w:val="nil"/>
              <w:bottom w:val="nil"/>
              <w:right w:val="single" w:sz="8" w:space="0" w:color="auto"/>
            </w:tcBorders>
            <w:shd w:val="clear" w:color="auto" w:fill="auto"/>
            <w:vAlign w:val="bottom"/>
            <w:hideMark/>
          </w:tcPr>
          <w:p w:rsidR="003B7D12" w:rsidRPr="003B7D12" w:rsidRDefault="003B7D12" w:rsidP="003B7D12">
            <w:pPr>
              <w:jc w:val="center"/>
              <w:rPr>
                <w:rFonts w:ascii="Arial Narrow" w:hAnsi="Arial Narrow"/>
                <w:b/>
                <w:bCs/>
                <w:color w:val="000000"/>
                <w:lang w:eastAsia="ru-RU"/>
              </w:rPr>
            </w:pPr>
            <w:r w:rsidRPr="003B7D12">
              <w:rPr>
                <w:rFonts w:ascii="Arial Narrow" w:hAnsi="Arial Narrow"/>
                <w:b/>
                <w:bCs/>
                <w:color w:val="000000"/>
                <w:lang w:eastAsia="ru-RU"/>
              </w:rPr>
              <w:t>Протяженность, км</w:t>
            </w:r>
          </w:p>
        </w:tc>
        <w:tc>
          <w:tcPr>
            <w:tcW w:w="1276" w:type="dxa"/>
            <w:tcBorders>
              <w:top w:val="single" w:sz="8" w:space="0" w:color="auto"/>
              <w:left w:val="nil"/>
              <w:bottom w:val="nil"/>
              <w:right w:val="single" w:sz="8" w:space="0" w:color="auto"/>
            </w:tcBorders>
            <w:shd w:val="clear" w:color="auto" w:fill="auto"/>
            <w:vAlign w:val="bottom"/>
            <w:hideMark/>
          </w:tcPr>
          <w:p w:rsidR="003B7D12" w:rsidRPr="003B7D12" w:rsidRDefault="003B7D12" w:rsidP="003B7D12">
            <w:pPr>
              <w:jc w:val="center"/>
              <w:rPr>
                <w:rFonts w:ascii="Arial Narrow" w:hAnsi="Arial Narrow"/>
                <w:b/>
                <w:bCs/>
                <w:color w:val="000000"/>
                <w:lang w:eastAsia="ru-RU"/>
              </w:rPr>
            </w:pPr>
            <w:r w:rsidRPr="003B7D12">
              <w:rPr>
                <w:rFonts w:ascii="Arial Narrow" w:hAnsi="Arial Narrow"/>
                <w:b/>
                <w:bCs/>
                <w:color w:val="000000"/>
                <w:lang w:eastAsia="ru-RU"/>
              </w:rPr>
              <w:t>Диаметр, мм</w:t>
            </w:r>
          </w:p>
        </w:tc>
        <w:tc>
          <w:tcPr>
            <w:tcW w:w="1559" w:type="dxa"/>
            <w:tcBorders>
              <w:top w:val="single" w:sz="8" w:space="0" w:color="auto"/>
              <w:left w:val="nil"/>
              <w:bottom w:val="nil"/>
              <w:right w:val="single" w:sz="8" w:space="0" w:color="auto"/>
            </w:tcBorders>
            <w:shd w:val="clear" w:color="auto" w:fill="auto"/>
            <w:vAlign w:val="bottom"/>
            <w:hideMark/>
          </w:tcPr>
          <w:p w:rsidR="003B7D12" w:rsidRPr="003B7D12" w:rsidRDefault="003B7D12" w:rsidP="003B7D12">
            <w:pPr>
              <w:jc w:val="center"/>
              <w:rPr>
                <w:rFonts w:ascii="Arial Narrow" w:hAnsi="Arial Narrow"/>
                <w:b/>
                <w:bCs/>
                <w:color w:val="000000"/>
                <w:lang w:eastAsia="ru-RU"/>
              </w:rPr>
            </w:pPr>
            <w:r w:rsidRPr="003B7D12">
              <w:rPr>
                <w:rFonts w:ascii="Arial Narrow" w:hAnsi="Arial Narrow"/>
                <w:b/>
                <w:bCs/>
                <w:color w:val="000000"/>
                <w:lang w:eastAsia="ru-RU"/>
              </w:rPr>
              <w:t>Глубина закладки, м</w:t>
            </w:r>
          </w:p>
        </w:tc>
        <w:tc>
          <w:tcPr>
            <w:tcW w:w="2127" w:type="dxa"/>
            <w:tcBorders>
              <w:top w:val="single" w:sz="8" w:space="0" w:color="auto"/>
              <w:left w:val="nil"/>
              <w:bottom w:val="nil"/>
              <w:right w:val="single" w:sz="8" w:space="0" w:color="auto"/>
            </w:tcBorders>
            <w:shd w:val="clear" w:color="auto" w:fill="auto"/>
            <w:vAlign w:val="bottom"/>
            <w:hideMark/>
          </w:tcPr>
          <w:p w:rsidR="003B7D12" w:rsidRPr="003B7D12" w:rsidRDefault="003B7D12" w:rsidP="003B7D12">
            <w:pPr>
              <w:jc w:val="center"/>
              <w:rPr>
                <w:rFonts w:ascii="Arial Narrow" w:hAnsi="Arial Narrow"/>
                <w:b/>
                <w:bCs/>
                <w:color w:val="000000"/>
                <w:lang w:eastAsia="ru-RU"/>
              </w:rPr>
            </w:pPr>
            <w:r w:rsidRPr="003B7D12">
              <w:rPr>
                <w:rFonts w:ascii="Arial Narrow" w:hAnsi="Arial Narrow"/>
                <w:b/>
                <w:bCs/>
                <w:color w:val="000000"/>
                <w:lang w:eastAsia="ru-RU"/>
              </w:rPr>
              <w:t>Количество водоразборных колонок, штук</w:t>
            </w:r>
          </w:p>
        </w:tc>
        <w:tc>
          <w:tcPr>
            <w:tcW w:w="1701" w:type="dxa"/>
            <w:tcBorders>
              <w:top w:val="single" w:sz="8" w:space="0" w:color="auto"/>
              <w:left w:val="nil"/>
              <w:bottom w:val="nil"/>
              <w:right w:val="single" w:sz="8" w:space="0" w:color="auto"/>
            </w:tcBorders>
            <w:shd w:val="clear" w:color="auto" w:fill="auto"/>
            <w:vAlign w:val="bottom"/>
            <w:hideMark/>
          </w:tcPr>
          <w:p w:rsidR="003B7D12" w:rsidRPr="003B7D12" w:rsidRDefault="003B7D12" w:rsidP="003B7D12">
            <w:pPr>
              <w:jc w:val="center"/>
              <w:rPr>
                <w:rFonts w:ascii="Arial Narrow" w:hAnsi="Arial Narrow"/>
                <w:b/>
                <w:bCs/>
                <w:color w:val="000000"/>
                <w:lang w:eastAsia="ru-RU"/>
              </w:rPr>
            </w:pPr>
            <w:r w:rsidRPr="003B7D12">
              <w:rPr>
                <w:rFonts w:ascii="Arial Narrow" w:hAnsi="Arial Narrow"/>
                <w:b/>
                <w:bCs/>
                <w:color w:val="000000"/>
                <w:lang w:eastAsia="ru-RU"/>
              </w:rPr>
              <w:t>Количество вводов в дома (здания), штук</w:t>
            </w:r>
          </w:p>
        </w:tc>
      </w:tr>
      <w:tr w:rsidR="003B7D12" w:rsidRPr="00575CA5" w:rsidTr="00575CA5">
        <w:trPr>
          <w:trHeight w:val="197"/>
          <w:jc w:val="center"/>
        </w:trPr>
        <w:tc>
          <w:tcPr>
            <w:tcW w:w="1575" w:type="dxa"/>
            <w:tcBorders>
              <w:top w:val="single" w:sz="8" w:space="0" w:color="auto"/>
              <w:left w:val="single" w:sz="8" w:space="0" w:color="auto"/>
              <w:bottom w:val="single" w:sz="4" w:space="0" w:color="auto"/>
              <w:right w:val="single" w:sz="4" w:space="0" w:color="auto"/>
            </w:tcBorders>
            <w:shd w:val="clear" w:color="auto" w:fill="auto"/>
            <w:noWrap/>
            <w:hideMark/>
          </w:tcPr>
          <w:p w:rsidR="003B7D12" w:rsidRPr="003B7D12" w:rsidRDefault="003B7D12" w:rsidP="003B7D12">
            <w:pPr>
              <w:rPr>
                <w:rFonts w:ascii="Arial Narrow" w:hAnsi="Arial Narrow"/>
                <w:color w:val="000000"/>
                <w:lang w:eastAsia="ru-RU"/>
              </w:rPr>
            </w:pPr>
            <w:r w:rsidRPr="003B7D12">
              <w:rPr>
                <w:rFonts w:ascii="Arial Narrow" w:hAnsi="Arial Narrow"/>
                <w:color w:val="000000"/>
                <w:lang w:eastAsia="ru-RU"/>
              </w:rPr>
              <w:t>Асбестоцемент</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11,89</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150 (</w:t>
            </w:r>
            <w:r w:rsidRPr="00575CA5">
              <w:rPr>
                <w:rFonts w:ascii="Arial Narrow" w:hAnsi="Arial Narrow"/>
                <w:color w:val="000000"/>
                <w:lang w:eastAsia="ru-RU"/>
              </w:rPr>
              <w:t>10</w:t>
            </w:r>
            <w:r w:rsidRPr="003B7D12">
              <w:rPr>
                <w:rFonts w:ascii="Arial Narrow" w:hAnsi="Arial Narrow"/>
                <w:color w:val="000000"/>
                <w:lang w:eastAsia="ru-RU"/>
              </w:rPr>
              <w:t>%), 100 (</w:t>
            </w:r>
            <w:r w:rsidRPr="00575CA5">
              <w:rPr>
                <w:rFonts w:ascii="Arial Narrow" w:hAnsi="Arial Narrow"/>
                <w:color w:val="000000"/>
                <w:lang w:eastAsia="ru-RU"/>
              </w:rPr>
              <w:t>60</w:t>
            </w:r>
            <w:r w:rsidRPr="003B7D12">
              <w:rPr>
                <w:rFonts w:ascii="Arial Narrow" w:hAnsi="Arial Narrow"/>
                <w:color w:val="000000"/>
                <w:lang w:eastAsia="ru-RU"/>
              </w:rPr>
              <w:t>%), 63 (</w:t>
            </w:r>
            <w:r w:rsidRPr="00575CA5">
              <w:rPr>
                <w:rFonts w:ascii="Arial Narrow" w:hAnsi="Arial Narrow"/>
                <w:color w:val="000000"/>
                <w:lang w:eastAsia="ru-RU"/>
              </w:rPr>
              <w:t>30</w:t>
            </w:r>
            <w:r w:rsidRPr="003B7D12">
              <w:rPr>
                <w:rFonts w:ascii="Arial Narrow" w:hAnsi="Arial Narrow"/>
                <w:color w:val="000000"/>
                <w:lang w:eastAsia="ru-RU"/>
              </w:rPr>
              <w:t>%)</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2</w:t>
            </w:r>
          </w:p>
        </w:tc>
        <w:tc>
          <w:tcPr>
            <w:tcW w:w="2127" w:type="dxa"/>
            <w:tcBorders>
              <w:top w:val="single" w:sz="8" w:space="0" w:color="auto"/>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w:t>
            </w:r>
            <w:r w:rsidRPr="00575CA5">
              <w:rPr>
                <w:rFonts w:ascii="Arial Narrow" w:hAnsi="Arial Narrow"/>
                <w:color w:val="000000"/>
                <w:lang w:eastAsia="ru-RU"/>
              </w:rPr>
              <w:t>*</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3B7D12" w:rsidRPr="003B7D12" w:rsidRDefault="003B7D12" w:rsidP="003B7D12">
            <w:pPr>
              <w:jc w:val="center"/>
              <w:rPr>
                <w:rFonts w:ascii="Arial Narrow" w:hAnsi="Arial Narrow"/>
                <w:lang w:eastAsia="ru-RU"/>
              </w:rPr>
            </w:pPr>
            <w:r w:rsidRPr="003B7D12">
              <w:rPr>
                <w:rFonts w:ascii="Arial Narrow" w:hAnsi="Arial Narrow"/>
                <w:lang w:eastAsia="ru-RU"/>
              </w:rPr>
              <w:t>1009</w:t>
            </w:r>
          </w:p>
        </w:tc>
      </w:tr>
      <w:tr w:rsidR="003B7D12" w:rsidRPr="00575CA5" w:rsidTr="00575CA5">
        <w:trPr>
          <w:trHeight w:val="205"/>
          <w:jc w:val="center"/>
        </w:trPr>
        <w:tc>
          <w:tcPr>
            <w:tcW w:w="1575" w:type="dxa"/>
            <w:tcBorders>
              <w:top w:val="nil"/>
              <w:left w:val="single" w:sz="8" w:space="0" w:color="auto"/>
              <w:bottom w:val="single" w:sz="4" w:space="0" w:color="auto"/>
              <w:right w:val="single" w:sz="4" w:space="0" w:color="auto"/>
            </w:tcBorders>
            <w:shd w:val="clear" w:color="auto" w:fill="auto"/>
            <w:noWrap/>
            <w:hideMark/>
          </w:tcPr>
          <w:p w:rsidR="003B7D12" w:rsidRPr="003B7D12" w:rsidRDefault="003B7D12" w:rsidP="003B7D12">
            <w:pPr>
              <w:rPr>
                <w:rFonts w:ascii="Arial Narrow" w:hAnsi="Arial Narrow"/>
                <w:color w:val="000000"/>
                <w:lang w:eastAsia="ru-RU"/>
              </w:rPr>
            </w:pPr>
            <w:r w:rsidRPr="003B7D12">
              <w:rPr>
                <w:rFonts w:ascii="Arial Narrow" w:hAnsi="Arial Narrow"/>
                <w:color w:val="000000"/>
                <w:lang w:eastAsia="ru-RU"/>
              </w:rPr>
              <w:t>Полимер</w:t>
            </w:r>
          </w:p>
        </w:tc>
        <w:tc>
          <w:tcPr>
            <w:tcW w:w="1701"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5,094</w:t>
            </w:r>
          </w:p>
        </w:tc>
        <w:tc>
          <w:tcPr>
            <w:tcW w:w="1276"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100 (</w:t>
            </w:r>
            <w:r w:rsidRPr="00575CA5">
              <w:rPr>
                <w:rFonts w:ascii="Arial Narrow" w:hAnsi="Arial Narrow"/>
                <w:color w:val="000000"/>
                <w:lang w:eastAsia="ru-RU"/>
              </w:rPr>
              <w:t>70</w:t>
            </w:r>
            <w:r w:rsidRPr="003B7D12">
              <w:rPr>
                <w:rFonts w:ascii="Arial Narrow" w:hAnsi="Arial Narrow"/>
                <w:color w:val="000000"/>
                <w:lang w:eastAsia="ru-RU"/>
              </w:rPr>
              <w:t>%), 63 (</w:t>
            </w:r>
            <w:r w:rsidRPr="00575CA5">
              <w:rPr>
                <w:rFonts w:ascii="Arial Narrow" w:hAnsi="Arial Narrow"/>
                <w:color w:val="000000"/>
                <w:lang w:eastAsia="ru-RU"/>
              </w:rPr>
              <w:t>30</w:t>
            </w:r>
            <w:r w:rsidRPr="003B7D12">
              <w:rPr>
                <w:rFonts w:ascii="Arial Narrow" w:hAnsi="Arial Narrow"/>
                <w:color w:val="000000"/>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2</w:t>
            </w:r>
          </w:p>
        </w:tc>
        <w:tc>
          <w:tcPr>
            <w:tcW w:w="2127"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1701" w:type="dxa"/>
            <w:tcBorders>
              <w:top w:val="nil"/>
              <w:left w:val="nil"/>
              <w:bottom w:val="single" w:sz="4" w:space="0" w:color="auto"/>
              <w:right w:val="single" w:sz="8" w:space="0" w:color="auto"/>
            </w:tcBorders>
            <w:shd w:val="clear" w:color="auto" w:fill="auto"/>
            <w:noWrap/>
            <w:vAlign w:val="bottom"/>
            <w:hideMark/>
          </w:tcPr>
          <w:p w:rsidR="003B7D12" w:rsidRPr="003B7D12" w:rsidRDefault="003B7D12" w:rsidP="003B7D12">
            <w:pPr>
              <w:jc w:val="center"/>
              <w:rPr>
                <w:rFonts w:ascii="Arial Narrow" w:hAnsi="Arial Narrow"/>
                <w:lang w:eastAsia="ru-RU"/>
              </w:rPr>
            </w:pPr>
            <w:r w:rsidRPr="003B7D12">
              <w:rPr>
                <w:rFonts w:ascii="Arial Narrow" w:hAnsi="Arial Narrow"/>
                <w:lang w:eastAsia="ru-RU"/>
              </w:rPr>
              <w:t>432</w:t>
            </w:r>
          </w:p>
        </w:tc>
      </w:tr>
      <w:tr w:rsidR="003B7D12" w:rsidRPr="00575CA5" w:rsidTr="00575CA5">
        <w:trPr>
          <w:trHeight w:val="310"/>
          <w:jc w:val="center"/>
        </w:trPr>
        <w:tc>
          <w:tcPr>
            <w:tcW w:w="1575" w:type="dxa"/>
            <w:tcBorders>
              <w:top w:val="nil"/>
              <w:left w:val="single" w:sz="8" w:space="0" w:color="auto"/>
              <w:bottom w:val="single" w:sz="4" w:space="0" w:color="auto"/>
              <w:right w:val="single" w:sz="4" w:space="0" w:color="auto"/>
            </w:tcBorders>
            <w:shd w:val="clear" w:color="auto" w:fill="auto"/>
            <w:noWrap/>
            <w:hideMark/>
          </w:tcPr>
          <w:p w:rsidR="003B7D12" w:rsidRPr="003B7D12" w:rsidRDefault="003B7D12" w:rsidP="003B7D12">
            <w:pPr>
              <w:rPr>
                <w:rFonts w:ascii="Arial Narrow" w:hAnsi="Arial Narrow"/>
                <w:color w:val="000000"/>
                <w:lang w:eastAsia="ru-RU"/>
              </w:rPr>
            </w:pPr>
            <w:r w:rsidRPr="003B7D12">
              <w:rPr>
                <w:rFonts w:ascii="Arial Narrow" w:hAnsi="Arial Narrow"/>
                <w:color w:val="000000"/>
                <w:lang w:eastAsia="ru-RU"/>
              </w:rPr>
              <w:t>Металл</w:t>
            </w:r>
          </w:p>
        </w:tc>
        <w:tc>
          <w:tcPr>
            <w:tcW w:w="1701"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1701" w:type="dxa"/>
            <w:tcBorders>
              <w:top w:val="nil"/>
              <w:left w:val="nil"/>
              <w:bottom w:val="single" w:sz="4" w:space="0" w:color="auto"/>
              <w:right w:val="single" w:sz="8" w:space="0" w:color="auto"/>
            </w:tcBorders>
            <w:shd w:val="clear" w:color="auto" w:fill="auto"/>
            <w:noWrap/>
            <w:vAlign w:val="bottom"/>
            <w:hideMark/>
          </w:tcPr>
          <w:p w:rsidR="003B7D12" w:rsidRPr="003B7D12" w:rsidRDefault="003B7D12" w:rsidP="003B7D12">
            <w:pPr>
              <w:jc w:val="center"/>
              <w:rPr>
                <w:rFonts w:ascii="Arial Narrow" w:hAnsi="Arial Narrow"/>
                <w:lang w:eastAsia="ru-RU"/>
              </w:rPr>
            </w:pPr>
            <w:r w:rsidRPr="003B7D12">
              <w:rPr>
                <w:rFonts w:ascii="Arial Narrow" w:hAnsi="Arial Narrow"/>
                <w:lang w:eastAsia="ru-RU"/>
              </w:rPr>
              <w:t> </w:t>
            </w:r>
          </w:p>
        </w:tc>
      </w:tr>
      <w:tr w:rsidR="003B7D12" w:rsidRPr="00575CA5" w:rsidTr="00575CA5">
        <w:trPr>
          <w:trHeight w:val="310"/>
          <w:jc w:val="center"/>
        </w:trPr>
        <w:tc>
          <w:tcPr>
            <w:tcW w:w="1575" w:type="dxa"/>
            <w:tcBorders>
              <w:top w:val="nil"/>
              <w:left w:val="single" w:sz="4" w:space="0" w:color="auto"/>
              <w:bottom w:val="single" w:sz="4" w:space="0" w:color="auto"/>
              <w:right w:val="single" w:sz="4" w:space="0" w:color="auto"/>
            </w:tcBorders>
            <w:shd w:val="clear" w:color="auto" w:fill="auto"/>
            <w:noWrap/>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16,98</w:t>
            </w:r>
          </w:p>
        </w:tc>
        <w:tc>
          <w:tcPr>
            <w:tcW w:w="1276"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3B7D12" w:rsidRPr="003B7D12" w:rsidRDefault="003B7D12" w:rsidP="003B7D12">
            <w:pPr>
              <w:jc w:val="center"/>
              <w:rPr>
                <w:rFonts w:ascii="Arial Narrow" w:hAnsi="Arial Narrow"/>
                <w:color w:val="000000"/>
                <w:lang w:eastAsia="ru-RU"/>
              </w:rPr>
            </w:pPr>
            <w:r w:rsidRPr="003B7D12">
              <w:rPr>
                <w:rFonts w:ascii="Arial Narrow" w:hAnsi="Arial Narrow"/>
                <w:color w:val="000000"/>
                <w:lang w:eastAsia="ru-RU"/>
              </w:rPr>
              <w:t>1441</w:t>
            </w:r>
          </w:p>
        </w:tc>
      </w:tr>
    </w:tbl>
    <w:p w:rsidR="00DB539F" w:rsidRDefault="00DB539F" w:rsidP="003342D6">
      <w:pPr>
        <w:ind w:firstLine="567"/>
        <w:jc w:val="right"/>
        <w:rPr>
          <w:rFonts w:ascii="Times New Roman" w:hAnsi="Times New Roman"/>
          <w:sz w:val="28"/>
          <w:szCs w:val="28"/>
        </w:rPr>
      </w:pPr>
    </w:p>
    <w:p w:rsidR="00917B51" w:rsidRDefault="00917B51" w:rsidP="00204BDF">
      <w:pPr>
        <w:ind w:firstLine="567"/>
        <w:jc w:val="both"/>
        <w:rPr>
          <w:rFonts w:ascii="Times New Roman" w:hAnsi="Times New Roman"/>
          <w:sz w:val="28"/>
          <w:szCs w:val="28"/>
        </w:rPr>
      </w:pPr>
      <w:r w:rsidRPr="00685782">
        <w:rPr>
          <w:rFonts w:ascii="Times New Roman" w:hAnsi="Times New Roman"/>
          <w:sz w:val="28"/>
          <w:szCs w:val="28"/>
        </w:rPr>
        <w:t>За последние три года</w:t>
      </w:r>
      <w:r>
        <w:rPr>
          <w:rFonts w:ascii="Times New Roman" w:hAnsi="Times New Roman"/>
          <w:sz w:val="28"/>
          <w:szCs w:val="28"/>
        </w:rPr>
        <w:t>,</w:t>
      </w:r>
      <w:r w:rsidRPr="00685782">
        <w:rPr>
          <w:rFonts w:ascii="Times New Roman" w:hAnsi="Times New Roman"/>
          <w:sz w:val="28"/>
          <w:szCs w:val="28"/>
        </w:rPr>
        <w:t xml:space="preserve"> </w:t>
      </w:r>
      <w:r>
        <w:rPr>
          <w:rFonts w:ascii="Times New Roman" w:hAnsi="Times New Roman"/>
          <w:sz w:val="28"/>
          <w:szCs w:val="28"/>
        </w:rPr>
        <w:t xml:space="preserve">при среднем количестве </w:t>
      </w:r>
      <w:r w:rsidRPr="006D5F0A">
        <w:rPr>
          <w:rFonts w:ascii="Times New Roman" w:hAnsi="Times New Roman"/>
          <w:sz w:val="28"/>
          <w:szCs w:val="28"/>
        </w:rPr>
        <w:t>аварий</w:t>
      </w:r>
      <w:r>
        <w:rPr>
          <w:rFonts w:ascii="Times New Roman" w:hAnsi="Times New Roman"/>
          <w:sz w:val="28"/>
          <w:szCs w:val="28"/>
        </w:rPr>
        <w:t xml:space="preserve"> </w:t>
      </w:r>
      <w:r w:rsidR="0040063F">
        <w:rPr>
          <w:rFonts w:ascii="Times New Roman" w:hAnsi="Times New Roman"/>
          <w:sz w:val="28"/>
          <w:szCs w:val="28"/>
        </w:rPr>
        <w:t>15</w:t>
      </w:r>
      <w:r w:rsidRPr="006D5F0A">
        <w:rPr>
          <w:rFonts w:ascii="Times New Roman" w:hAnsi="Times New Roman"/>
          <w:sz w:val="28"/>
          <w:szCs w:val="28"/>
        </w:rPr>
        <w:t xml:space="preserve"> </w:t>
      </w:r>
      <w:r>
        <w:rPr>
          <w:rFonts w:ascii="Times New Roman" w:hAnsi="Times New Roman"/>
          <w:sz w:val="28"/>
          <w:szCs w:val="28"/>
        </w:rPr>
        <w:t>в год</w:t>
      </w:r>
      <w:r w:rsidR="0040063F">
        <w:rPr>
          <w:rFonts w:ascii="Times New Roman" w:hAnsi="Times New Roman"/>
          <w:sz w:val="28"/>
          <w:szCs w:val="28"/>
        </w:rPr>
        <w:t xml:space="preserve"> </w:t>
      </w:r>
      <w:proofErr w:type="gramStart"/>
      <w:r>
        <w:rPr>
          <w:rFonts w:ascii="Times New Roman" w:hAnsi="Times New Roman"/>
          <w:sz w:val="28"/>
          <w:szCs w:val="28"/>
        </w:rPr>
        <w:t>планов</w:t>
      </w:r>
      <w:r w:rsidR="0040063F">
        <w:rPr>
          <w:rFonts w:ascii="Times New Roman" w:hAnsi="Times New Roman"/>
          <w:sz w:val="28"/>
          <w:szCs w:val="28"/>
        </w:rPr>
        <w:t>ой</w:t>
      </w:r>
      <w:r>
        <w:rPr>
          <w:rFonts w:ascii="Times New Roman" w:hAnsi="Times New Roman"/>
          <w:sz w:val="28"/>
          <w:szCs w:val="28"/>
        </w:rPr>
        <w:t xml:space="preserve">  замен</w:t>
      </w:r>
      <w:r w:rsidR="0040063F">
        <w:rPr>
          <w:rFonts w:ascii="Times New Roman" w:hAnsi="Times New Roman"/>
          <w:sz w:val="28"/>
          <w:szCs w:val="28"/>
        </w:rPr>
        <w:t>ы</w:t>
      </w:r>
      <w:proofErr w:type="gramEnd"/>
      <w:r>
        <w:rPr>
          <w:rFonts w:ascii="Times New Roman" w:hAnsi="Times New Roman"/>
          <w:sz w:val="28"/>
          <w:szCs w:val="28"/>
        </w:rPr>
        <w:t xml:space="preserve"> обветшалых водопроводных сетей </w:t>
      </w:r>
      <w:r w:rsidR="0040063F">
        <w:rPr>
          <w:rFonts w:ascii="Times New Roman" w:hAnsi="Times New Roman"/>
          <w:sz w:val="28"/>
          <w:szCs w:val="28"/>
        </w:rPr>
        <w:t>не производилось</w:t>
      </w:r>
      <w:r>
        <w:rPr>
          <w:rFonts w:ascii="Times New Roman" w:hAnsi="Times New Roman"/>
          <w:sz w:val="28"/>
          <w:szCs w:val="28"/>
        </w:rPr>
        <w:t xml:space="preserve">. </w:t>
      </w:r>
      <w:proofErr w:type="gramStart"/>
      <w:r>
        <w:rPr>
          <w:rFonts w:ascii="Times New Roman" w:hAnsi="Times New Roman"/>
          <w:sz w:val="28"/>
          <w:szCs w:val="28"/>
        </w:rPr>
        <w:t>О</w:t>
      </w:r>
      <w:r w:rsidRPr="00685782">
        <w:rPr>
          <w:rFonts w:ascii="Times New Roman" w:hAnsi="Times New Roman"/>
          <w:sz w:val="28"/>
          <w:szCs w:val="28"/>
        </w:rPr>
        <w:t>существлял</w:t>
      </w:r>
      <w:r>
        <w:rPr>
          <w:rFonts w:ascii="Times New Roman" w:hAnsi="Times New Roman"/>
          <w:sz w:val="28"/>
          <w:szCs w:val="28"/>
        </w:rPr>
        <w:t>ись  аварийные</w:t>
      </w:r>
      <w:proofErr w:type="gramEnd"/>
      <w:r>
        <w:rPr>
          <w:rFonts w:ascii="Times New Roman" w:hAnsi="Times New Roman"/>
          <w:sz w:val="28"/>
          <w:szCs w:val="28"/>
        </w:rPr>
        <w:t xml:space="preserve"> </w:t>
      </w:r>
      <w:r w:rsidRPr="00685782">
        <w:rPr>
          <w:rFonts w:ascii="Times New Roman" w:hAnsi="Times New Roman"/>
          <w:sz w:val="28"/>
          <w:szCs w:val="28"/>
        </w:rPr>
        <w:t>ремонт</w:t>
      </w:r>
      <w:r>
        <w:rPr>
          <w:rFonts w:ascii="Times New Roman" w:hAnsi="Times New Roman"/>
          <w:sz w:val="28"/>
          <w:szCs w:val="28"/>
        </w:rPr>
        <w:t xml:space="preserve">ы, с заменой труб в пределах </w:t>
      </w:r>
      <w:r w:rsidR="008711A3">
        <w:rPr>
          <w:rFonts w:ascii="Times New Roman" w:hAnsi="Times New Roman"/>
          <w:sz w:val="28"/>
          <w:szCs w:val="28"/>
        </w:rPr>
        <w:t>5-</w:t>
      </w:r>
      <w:r>
        <w:rPr>
          <w:rFonts w:ascii="Times New Roman" w:hAnsi="Times New Roman"/>
          <w:sz w:val="28"/>
          <w:szCs w:val="28"/>
        </w:rPr>
        <w:t>10 метров или установкой хомутов.</w:t>
      </w:r>
    </w:p>
    <w:p w:rsidR="00917B51" w:rsidRDefault="00917B51" w:rsidP="00204BDF">
      <w:pPr>
        <w:ind w:firstLine="567"/>
        <w:jc w:val="both"/>
        <w:rPr>
          <w:rFonts w:ascii="Times New Roman" w:hAnsi="Times New Roman"/>
          <w:sz w:val="28"/>
          <w:szCs w:val="28"/>
        </w:rPr>
      </w:pPr>
      <w:r>
        <w:rPr>
          <w:rFonts w:ascii="Times New Roman" w:hAnsi="Times New Roman"/>
          <w:sz w:val="28"/>
          <w:szCs w:val="28"/>
        </w:rPr>
        <w:t xml:space="preserve">Водопроводная система поселения </w:t>
      </w:r>
      <w:proofErr w:type="gramStart"/>
      <w:r>
        <w:rPr>
          <w:rFonts w:ascii="Times New Roman" w:hAnsi="Times New Roman"/>
          <w:sz w:val="28"/>
          <w:szCs w:val="28"/>
        </w:rPr>
        <w:t>требует  реконструкции</w:t>
      </w:r>
      <w:proofErr w:type="gramEnd"/>
      <w:r>
        <w:rPr>
          <w:rFonts w:ascii="Times New Roman" w:hAnsi="Times New Roman"/>
          <w:sz w:val="28"/>
          <w:szCs w:val="28"/>
        </w:rPr>
        <w:t xml:space="preserve"> с заменой труб магистральн</w:t>
      </w:r>
      <w:r w:rsidR="00A23470">
        <w:rPr>
          <w:rFonts w:ascii="Times New Roman" w:hAnsi="Times New Roman"/>
          <w:sz w:val="28"/>
          <w:szCs w:val="28"/>
        </w:rPr>
        <w:t>ых</w:t>
      </w:r>
      <w:r>
        <w:rPr>
          <w:rFonts w:ascii="Times New Roman" w:hAnsi="Times New Roman"/>
          <w:sz w:val="28"/>
          <w:szCs w:val="28"/>
        </w:rPr>
        <w:t xml:space="preserve"> водопровод</w:t>
      </w:r>
      <w:r w:rsidR="00A23470">
        <w:rPr>
          <w:rFonts w:ascii="Times New Roman" w:hAnsi="Times New Roman"/>
          <w:sz w:val="28"/>
          <w:szCs w:val="28"/>
        </w:rPr>
        <w:t>ов</w:t>
      </w:r>
      <w:r>
        <w:rPr>
          <w:rFonts w:ascii="Times New Roman" w:hAnsi="Times New Roman"/>
          <w:sz w:val="28"/>
          <w:szCs w:val="28"/>
        </w:rPr>
        <w:t xml:space="preserve"> порядка </w:t>
      </w:r>
      <w:r w:rsidR="006B393F">
        <w:rPr>
          <w:rFonts w:ascii="Times New Roman" w:hAnsi="Times New Roman"/>
          <w:sz w:val="28"/>
          <w:szCs w:val="28"/>
        </w:rPr>
        <w:t>70</w:t>
      </w:r>
      <w:r w:rsidR="008711A3">
        <w:rPr>
          <w:rFonts w:ascii="Times New Roman" w:hAnsi="Times New Roman"/>
          <w:sz w:val="28"/>
          <w:szCs w:val="28"/>
        </w:rPr>
        <w:t xml:space="preserve"> </w:t>
      </w:r>
      <w:r>
        <w:rPr>
          <w:rFonts w:ascii="Times New Roman" w:hAnsi="Times New Roman"/>
          <w:sz w:val="28"/>
          <w:szCs w:val="28"/>
        </w:rPr>
        <w:t xml:space="preserve">% и </w:t>
      </w:r>
      <w:r w:rsidR="00A23470">
        <w:rPr>
          <w:rFonts w:ascii="Times New Roman" w:hAnsi="Times New Roman"/>
          <w:sz w:val="28"/>
          <w:szCs w:val="28"/>
        </w:rPr>
        <w:t>прочего водопроводного хозяйства.</w:t>
      </w:r>
      <w:r>
        <w:rPr>
          <w:rFonts w:ascii="Times New Roman" w:hAnsi="Times New Roman"/>
          <w:sz w:val="28"/>
          <w:szCs w:val="28"/>
        </w:rPr>
        <w:t>.</w:t>
      </w:r>
    </w:p>
    <w:p w:rsidR="006B393F" w:rsidRDefault="006B393F" w:rsidP="006B393F">
      <w:pPr>
        <w:ind w:firstLine="708"/>
        <w:jc w:val="both"/>
        <w:rPr>
          <w:rFonts w:ascii="Times New Roman" w:hAnsi="Times New Roman"/>
          <w:sz w:val="28"/>
          <w:szCs w:val="28"/>
        </w:rPr>
      </w:pPr>
      <w:r>
        <w:rPr>
          <w:rFonts w:ascii="Times New Roman" w:hAnsi="Times New Roman"/>
          <w:sz w:val="28"/>
          <w:szCs w:val="28"/>
        </w:rPr>
        <w:t>Информация по п</w:t>
      </w:r>
      <w:r w:rsidRPr="00685782">
        <w:rPr>
          <w:rFonts w:ascii="Times New Roman" w:hAnsi="Times New Roman"/>
          <w:sz w:val="28"/>
          <w:szCs w:val="28"/>
        </w:rPr>
        <w:t xml:space="preserve">ротяженности </w:t>
      </w:r>
      <w:r>
        <w:rPr>
          <w:rFonts w:ascii="Times New Roman" w:hAnsi="Times New Roman"/>
          <w:sz w:val="28"/>
          <w:szCs w:val="28"/>
        </w:rPr>
        <w:t xml:space="preserve">и состоянию водопроводных сетей в предыдущие годы представлена в </w:t>
      </w:r>
      <w:r w:rsidRPr="00782328">
        <w:rPr>
          <w:rFonts w:ascii="Times New Roman" w:hAnsi="Times New Roman"/>
          <w:sz w:val="28"/>
          <w:szCs w:val="28"/>
        </w:rPr>
        <w:t xml:space="preserve">таблице </w:t>
      </w:r>
      <w:r>
        <w:rPr>
          <w:rFonts w:ascii="Times New Roman" w:hAnsi="Times New Roman"/>
          <w:sz w:val="28"/>
          <w:szCs w:val="28"/>
        </w:rPr>
        <w:t>6</w:t>
      </w:r>
      <w:r w:rsidRPr="00782328">
        <w:rPr>
          <w:rFonts w:ascii="Times New Roman" w:hAnsi="Times New Roman"/>
          <w:sz w:val="28"/>
          <w:szCs w:val="28"/>
        </w:rPr>
        <w:t>.</w:t>
      </w:r>
    </w:p>
    <w:p w:rsidR="006B393F" w:rsidRDefault="006B393F" w:rsidP="006B393F">
      <w:pPr>
        <w:ind w:firstLine="567"/>
        <w:jc w:val="right"/>
        <w:rPr>
          <w:rFonts w:ascii="Times New Roman" w:hAnsi="Times New Roman"/>
          <w:sz w:val="28"/>
          <w:szCs w:val="28"/>
        </w:rPr>
      </w:pPr>
      <w:r w:rsidRPr="00F632D0">
        <w:rPr>
          <w:rFonts w:ascii="Times New Roman" w:hAnsi="Times New Roman"/>
          <w:sz w:val="28"/>
          <w:szCs w:val="28"/>
        </w:rPr>
        <w:t xml:space="preserve">Таблица </w:t>
      </w:r>
      <w:r>
        <w:rPr>
          <w:rFonts w:ascii="Times New Roman" w:hAnsi="Times New Roman"/>
          <w:sz w:val="28"/>
          <w:szCs w:val="28"/>
        </w:rPr>
        <w:t>6</w:t>
      </w:r>
      <w:r w:rsidRPr="00F632D0">
        <w:rPr>
          <w:rFonts w:ascii="Times New Roman" w:hAnsi="Times New Roman"/>
          <w:sz w:val="28"/>
          <w:szCs w:val="28"/>
        </w:rPr>
        <w:t>.</w:t>
      </w:r>
    </w:p>
    <w:tbl>
      <w:tblPr>
        <w:tblW w:w="9938" w:type="dxa"/>
        <w:jc w:val="center"/>
        <w:tblLook w:val="04A0" w:firstRow="1" w:lastRow="0" w:firstColumn="1" w:lastColumn="0" w:noHBand="0" w:noVBand="1"/>
      </w:tblPr>
      <w:tblGrid>
        <w:gridCol w:w="3276"/>
        <w:gridCol w:w="1368"/>
        <w:gridCol w:w="1333"/>
        <w:gridCol w:w="1334"/>
        <w:gridCol w:w="1351"/>
        <w:gridCol w:w="1276"/>
      </w:tblGrid>
      <w:tr w:rsidR="006B393F" w:rsidRPr="006B393F" w:rsidTr="00575CA5">
        <w:trPr>
          <w:trHeight w:val="582"/>
          <w:jc w:val="center"/>
        </w:trPr>
        <w:tc>
          <w:tcPr>
            <w:tcW w:w="3276"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6B393F" w:rsidRPr="006B393F" w:rsidRDefault="006B393F" w:rsidP="006B393F">
            <w:pPr>
              <w:jc w:val="both"/>
              <w:rPr>
                <w:rFonts w:ascii="Arial Narrow" w:hAnsi="Arial Narrow"/>
                <w:b/>
                <w:bCs/>
                <w:color w:val="000000"/>
                <w:lang w:eastAsia="ru-RU"/>
              </w:rPr>
            </w:pPr>
            <w:r w:rsidRPr="006B393F">
              <w:rPr>
                <w:rFonts w:ascii="Arial Narrow" w:hAnsi="Arial Narrow"/>
                <w:b/>
                <w:bCs/>
                <w:color w:val="000000"/>
                <w:lang w:eastAsia="ru-RU"/>
              </w:rPr>
              <w:t> </w:t>
            </w:r>
          </w:p>
        </w:tc>
        <w:tc>
          <w:tcPr>
            <w:tcW w:w="1368" w:type="dxa"/>
            <w:tcBorders>
              <w:top w:val="single" w:sz="8" w:space="0" w:color="000000"/>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b/>
                <w:bCs/>
                <w:color w:val="000000"/>
                <w:lang w:eastAsia="ru-RU"/>
              </w:rPr>
            </w:pPr>
            <w:r w:rsidRPr="006B393F">
              <w:rPr>
                <w:rFonts w:ascii="Arial Narrow" w:hAnsi="Arial Narrow"/>
                <w:b/>
                <w:bCs/>
                <w:color w:val="000000"/>
                <w:lang w:eastAsia="ru-RU"/>
              </w:rPr>
              <w:t>Единица измерения</w:t>
            </w:r>
          </w:p>
        </w:tc>
        <w:tc>
          <w:tcPr>
            <w:tcW w:w="1333" w:type="dxa"/>
            <w:tcBorders>
              <w:top w:val="single" w:sz="8" w:space="0" w:color="000000"/>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b/>
                <w:bCs/>
                <w:color w:val="000000"/>
                <w:lang w:eastAsia="ru-RU"/>
              </w:rPr>
            </w:pPr>
            <w:r w:rsidRPr="006B393F">
              <w:rPr>
                <w:rFonts w:ascii="Arial Narrow" w:hAnsi="Arial Narrow"/>
                <w:b/>
                <w:bCs/>
                <w:color w:val="000000"/>
                <w:lang w:eastAsia="ru-RU"/>
              </w:rPr>
              <w:t>2016 г.</w:t>
            </w:r>
          </w:p>
        </w:tc>
        <w:tc>
          <w:tcPr>
            <w:tcW w:w="1334" w:type="dxa"/>
            <w:tcBorders>
              <w:top w:val="single" w:sz="8" w:space="0" w:color="000000"/>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b/>
                <w:bCs/>
                <w:color w:val="000000"/>
                <w:lang w:eastAsia="ru-RU"/>
              </w:rPr>
            </w:pPr>
            <w:r w:rsidRPr="006B393F">
              <w:rPr>
                <w:rFonts w:ascii="Arial Narrow" w:hAnsi="Arial Narrow"/>
                <w:b/>
                <w:bCs/>
                <w:color w:val="000000"/>
                <w:lang w:eastAsia="ru-RU"/>
              </w:rPr>
              <w:t>2017 г.</w:t>
            </w:r>
          </w:p>
        </w:tc>
        <w:tc>
          <w:tcPr>
            <w:tcW w:w="1351" w:type="dxa"/>
            <w:tcBorders>
              <w:top w:val="single" w:sz="8" w:space="0" w:color="000000"/>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b/>
                <w:bCs/>
                <w:color w:val="000000"/>
                <w:lang w:eastAsia="ru-RU"/>
              </w:rPr>
            </w:pPr>
            <w:r w:rsidRPr="006B393F">
              <w:rPr>
                <w:rFonts w:ascii="Arial Narrow" w:hAnsi="Arial Narrow"/>
                <w:b/>
                <w:bCs/>
                <w:color w:val="000000"/>
                <w:lang w:eastAsia="ru-RU"/>
              </w:rPr>
              <w:t>2018 г.</w:t>
            </w:r>
          </w:p>
        </w:tc>
        <w:tc>
          <w:tcPr>
            <w:tcW w:w="1276" w:type="dxa"/>
            <w:tcBorders>
              <w:top w:val="single" w:sz="8" w:space="0" w:color="000000"/>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b/>
                <w:bCs/>
                <w:color w:val="000000"/>
                <w:lang w:eastAsia="ru-RU"/>
              </w:rPr>
            </w:pPr>
            <w:r w:rsidRPr="006B393F">
              <w:rPr>
                <w:rFonts w:ascii="Arial Narrow" w:hAnsi="Arial Narrow"/>
                <w:b/>
                <w:bCs/>
                <w:color w:val="000000"/>
                <w:lang w:eastAsia="ru-RU"/>
              </w:rPr>
              <w:t>2019 г.</w:t>
            </w:r>
          </w:p>
        </w:tc>
      </w:tr>
      <w:tr w:rsidR="006B393F" w:rsidRPr="006B393F" w:rsidTr="006B393F">
        <w:trPr>
          <w:trHeight w:val="320"/>
          <w:jc w:val="center"/>
        </w:trPr>
        <w:tc>
          <w:tcPr>
            <w:tcW w:w="3276" w:type="dxa"/>
            <w:tcBorders>
              <w:top w:val="nil"/>
              <w:left w:val="single" w:sz="8" w:space="0" w:color="000000"/>
              <w:bottom w:val="single" w:sz="8" w:space="0" w:color="000000"/>
              <w:right w:val="single" w:sz="8" w:space="0" w:color="000000"/>
            </w:tcBorders>
            <w:shd w:val="clear" w:color="000000" w:fill="FFFFFF"/>
            <w:vAlign w:val="bottom"/>
            <w:hideMark/>
          </w:tcPr>
          <w:p w:rsidR="006B393F" w:rsidRPr="006B393F" w:rsidRDefault="006B393F" w:rsidP="006B393F">
            <w:pPr>
              <w:rPr>
                <w:rFonts w:ascii="Arial Narrow" w:hAnsi="Arial Narrow"/>
                <w:color w:val="000000"/>
                <w:lang w:eastAsia="ru-RU"/>
              </w:rPr>
            </w:pPr>
            <w:r w:rsidRPr="006B393F">
              <w:rPr>
                <w:rFonts w:ascii="Arial Narrow" w:hAnsi="Arial Narrow"/>
                <w:color w:val="000000"/>
                <w:lang w:eastAsia="ru-RU"/>
              </w:rPr>
              <w:t>Водопроводные сети</w:t>
            </w:r>
          </w:p>
        </w:tc>
        <w:tc>
          <w:tcPr>
            <w:tcW w:w="1368"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км</w:t>
            </w:r>
          </w:p>
        </w:tc>
        <w:tc>
          <w:tcPr>
            <w:tcW w:w="1333"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16,98</w:t>
            </w:r>
          </w:p>
        </w:tc>
        <w:tc>
          <w:tcPr>
            <w:tcW w:w="1334"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16,98</w:t>
            </w:r>
          </w:p>
        </w:tc>
        <w:tc>
          <w:tcPr>
            <w:tcW w:w="1351"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16,98</w:t>
            </w:r>
          </w:p>
        </w:tc>
        <w:tc>
          <w:tcPr>
            <w:tcW w:w="1276"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16,98</w:t>
            </w:r>
          </w:p>
        </w:tc>
      </w:tr>
      <w:tr w:rsidR="006B393F" w:rsidRPr="006B393F" w:rsidTr="006B393F">
        <w:trPr>
          <w:trHeight w:val="630"/>
          <w:jc w:val="center"/>
        </w:trPr>
        <w:tc>
          <w:tcPr>
            <w:tcW w:w="3276" w:type="dxa"/>
            <w:tcBorders>
              <w:top w:val="nil"/>
              <w:left w:val="single" w:sz="8" w:space="0" w:color="000000"/>
              <w:bottom w:val="single" w:sz="8" w:space="0" w:color="000000"/>
              <w:right w:val="single" w:sz="8" w:space="0" w:color="000000"/>
            </w:tcBorders>
            <w:shd w:val="clear" w:color="000000" w:fill="FFFFFF"/>
            <w:vAlign w:val="bottom"/>
            <w:hideMark/>
          </w:tcPr>
          <w:p w:rsidR="006B393F" w:rsidRPr="006B393F" w:rsidRDefault="006B393F" w:rsidP="006B393F">
            <w:pPr>
              <w:rPr>
                <w:rFonts w:ascii="Arial Narrow" w:hAnsi="Arial Narrow"/>
                <w:color w:val="000000"/>
                <w:lang w:eastAsia="ru-RU"/>
              </w:rPr>
            </w:pPr>
            <w:r w:rsidRPr="006B393F">
              <w:rPr>
                <w:rFonts w:ascii="Arial Narrow" w:hAnsi="Arial Narrow"/>
                <w:color w:val="000000"/>
                <w:lang w:eastAsia="ru-RU"/>
              </w:rPr>
              <w:t>в том числе, нуждающиеся в замене:</w:t>
            </w:r>
          </w:p>
        </w:tc>
        <w:tc>
          <w:tcPr>
            <w:tcW w:w="1368"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км</w:t>
            </w:r>
          </w:p>
        </w:tc>
        <w:tc>
          <w:tcPr>
            <w:tcW w:w="1333"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12,3</w:t>
            </w:r>
          </w:p>
        </w:tc>
        <w:tc>
          <w:tcPr>
            <w:tcW w:w="1334"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12,1</w:t>
            </w:r>
          </w:p>
        </w:tc>
        <w:tc>
          <w:tcPr>
            <w:tcW w:w="1351"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12,0</w:t>
            </w:r>
          </w:p>
        </w:tc>
        <w:tc>
          <w:tcPr>
            <w:tcW w:w="1276"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11,9</w:t>
            </w:r>
          </w:p>
        </w:tc>
      </w:tr>
      <w:tr w:rsidR="006B393F" w:rsidRPr="006B393F" w:rsidTr="006B393F">
        <w:trPr>
          <w:trHeight w:val="331"/>
          <w:jc w:val="center"/>
        </w:trPr>
        <w:tc>
          <w:tcPr>
            <w:tcW w:w="3276" w:type="dxa"/>
            <w:tcBorders>
              <w:top w:val="nil"/>
              <w:left w:val="single" w:sz="8" w:space="0" w:color="000000"/>
              <w:bottom w:val="single" w:sz="8" w:space="0" w:color="000000"/>
              <w:right w:val="single" w:sz="8" w:space="0" w:color="000000"/>
            </w:tcBorders>
            <w:shd w:val="clear" w:color="000000" w:fill="FFFFFF"/>
            <w:vAlign w:val="bottom"/>
            <w:hideMark/>
          </w:tcPr>
          <w:p w:rsidR="006B393F" w:rsidRPr="006B393F" w:rsidRDefault="006B393F" w:rsidP="006B393F">
            <w:pPr>
              <w:rPr>
                <w:rFonts w:ascii="Arial Narrow" w:hAnsi="Arial Narrow"/>
                <w:color w:val="000000"/>
                <w:lang w:eastAsia="ru-RU"/>
              </w:rPr>
            </w:pPr>
            <w:r w:rsidRPr="006B393F">
              <w:rPr>
                <w:rFonts w:ascii="Arial Narrow" w:hAnsi="Arial Narrow"/>
                <w:color w:val="000000"/>
                <w:lang w:eastAsia="ru-RU"/>
              </w:rPr>
              <w:t>Средний физический износ водопроводных сетей</w:t>
            </w:r>
          </w:p>
        </w:tc>
        <w:tc>
          <w:tcPr>
            <w:tcW w:w="1368"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w:t>
            </w:r>
          </w:p>
        </w:tc>
        <w:tc>
          <w:tcPr>
            <w:tcW w:w="1333"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72,2</w:t>
            </w:r>
          </w:p>
        </w:tc>
        <w:tc>
          <w:tcPr>
            <w:tcW w:w="1334"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71,0</w:t>
            </w:r>
          </w:p>
        </w:tc>
        <w:tc>
          <w:tcPr>
            <w:tcW w:w="1351"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70,4</w:t>
            </w:r>
          </w:p>
        </w:tc>
        <w:tc>
          <w:tcPr>
            <w:tcW w:w="1276"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70,0</w:t>
            </w:r>
          </w:p>
        </w:tc>
      </w:tr>
      <w:tr w:rsidR="006B393F" w:rsidRPr="006B393F" w:rsidTr="006B393F">
        <w:trPr>
          <w:trHeight w:val="320"/>
          <w:jc w:val="center"/>
        </w:trPr>
        <w:tc>
          <w:tcPr>
            <w:tcW w:w="3276" w:type="dxa"/>
            <w:tcBorders>
              <w:top w:val="nil"/>
              <w:left w:val="single" w:sz="8" w:space="0" w:color="000000"/>
              <w:bottom w:val="single" w:sz="8" w:space="0" w:color="000000"/>
              <w:right w:val="single" w:sz="8" w:space="0" w:color="000000"/>
            </w:tcBorders>
            <w:shd w:val="clear" w:color="000000" w:fill="FFFFFF"/>
            <w:vAlign w:val="bottom"/>
            <w:hideMark/>
          </w:tcPr>
          <w:p w:rsidR="006B393F" w:rsidRPr="006B393F" w:rsidRDefault="006B393F" w:rsidP="006B393F">
            <w:pPr>
              <w:rPr>
                <w:rFonts w:ascii="Arial Narrow" w:hAnsi="Arial Narrow"/>
                <w:color w:val="000000"/>
                <w:lang w:eastAsia="ru-RU"/>
              </w:rPr>
            </w:pPr>
            <w:r w:rsidRPr="006B393F">
              <w:rPr>
                <w:rFonts w:ascii="Arial Narrow" w:hAnsi="Arial Narrow"/>
                <w:color w:val="000000"/>
                <w:lang w:eastAsia="ru-RU"/>
              </w:rPr>
              <w:t>Заменено</w:t>
            </w:r>
          </w:p>
        </w:tc>
        <w:tc>
          <w:tcPr>
            <w:tcW w:w="1368"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км</w:t>
            </w:r>
          </w:p>
        </w:tc>
        <w:tc>
          <w:tcPr>
            <w:tcW w:w="1333"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0,1</w:t>
            </w:r>
          </w:p>
        </w:tc>
        <w:tc>
          <w:tcPr>
            <w:tcW w:w="1334"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0,2</w:t>
            </w:r>
          </w:p>
        </w:tc>
        <w:tc>
          <w:tcPr>
            <w:tcW w:w="1351"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0,1</w:t>
            </w:r>
          </w:p>
        </w:tc>
        <w:tc>
          <w:tcPr>
            <w:tcW w:w="1276"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0,1</w:t>
            </w:r>
          </w:p>
        </w:tc>
      </w:tr>
      <w:tr w:rsidR="006B393F" w:rsidRPr="006B393F" w:rsidTr="006B393F">
        <w:trPr>
          <w:trHeight w:val="320"/>
          <w:jc w:val="center"/>
        </w:trPr>
        <w:tc>
          <w:tcPr>
            <w:tcW w:w="3276" w:type="dxa"/>
            <w:tcBorders>
              <w:top w:val="nil"/>
              <w:left w:val="single" w:sz="8" w:space="0" w:color="000000"/>
              <w:bottom w:val="single" w:sz="8" w:space="0" w:color="000000"/>
              <w:right w:val="single" w:sz="8" w:space="0" w:color="000000"/>
            </w:tcBorders>
            <w:shd w:val="clear" w:color="000000" w:fill="FFFFFF"/>
            <w:vAlign w:val="bottom"/>
            <w:hideMark/>
          </w:tcPr>
          <w:p w:rsidR="006B393F" w:rsidRPr="006B393F" w:rsidRDefault="006B393F" w:rsidP="006B393F">
            <w:pPr>
              <w:rPr>
                <w:rFonts w:ascii="Arial Narrow" w:hAnsi="Arial Narrow"/>
                <w:color w:val="000000"/>
                <w:lang w:eastAsia="ru-RU"/>
              </w:rPr>
            </w:pPr>
            <w:r w:rsidRPr="006B393F">
              <w:rPr>
                <w:rFonts w:ascii="Arial Narrow" w:hAnsi="Arial Narrow"/>
                <w:color w:val="000000"/>
                <w:lang w:eastAsia="ru-RU"/>
              </w:rPr>
              <w:t>Число аварий</w:t>
            </w:r>
          </w:p>
        </w:tc>
        <w:tc>
          <w:tcPr>
            <w:tcW w:w="1368"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ед.</w:t>
            </w:r>
          </w:p>
        </w:tc>
        <w:tc>
          <w:tcPr>
            <w:tcW w:w="1333"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8</w:t>
            </w:r>
          </w:p>
        </w:tc>
        <w:tc>
          <w:tcPr>
            <w:tcW w:w="1334"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5</w:t>
            </w:r>
          </w:p>
        </w:tc>
        <w:tc>
          <w:tcPr>
            <w:tcW w:w="1351"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7</w:t>
            </w:r>
          </w:p>
        </w:tc>
        <w:tc>
          <w:tcPr>
            <w:tcW w:w="1276" w:type="dxa"/>
            <w:tcBorders>
              <w:top w:val="nil"/>
              <w:left w:val="nil"/>
              <w:bottom w:val="single" w:sz="8" w:space="0" w:color="000000"/>
              <w:right w:val="single" w:sz="8" w:space="0" w:color="000000"/>
            </w:tcBorders>
            <w:shd w:val="clear" w:color="000000" w:fill="FFFFFF"/>
            <w:vAlign w:val="bottom"/>
            <w:hideMark/>
          </w:tcPr>
          <w:p w:rsidR="006B393F" w:rsidRPr="006B393F" w:rsidRDefault="006B393F" w:rsidP="006B393F">
            <w:pPr>
              <w:jc w:val="center"/>
              <w:rPr>
                <w:rFonts w:ascii="Arial Narrow" w:hAnsi="Arial Narrow"/>
                <w:color w:val="000000"/>
                <w:lang w:eastAsia="ru-RU"/>
              </w:rPr>
            </w:pPr>
            <w:r w:rsidRPr="006B393F">
              <w:rPr>
                <w:rFonts w:ascii="Arial Narrow" w:hAnsi="Arial Narrow"/>
                <w:color w:val="000000"/>
                <w:lang w:eastAsia="ru-RU"/>
              </w:rPr>
              <w:t>6</w:t>
            </w:r>
          </w:p>
        </w:tc>
      </w:tr>
    </w:tbl>
    <w:p w:rsidR="005F39BA" w:rsidRDefault="005F39BA" w:rsidP="00204BDF">
      <w:pPr>
        <w:ind w:firstLine="567"/>
        <w:jc w:val="both"/>
        <w:rPr>
          <w:rFonts w:ascii="Times New Roman" w:hAnsi="Times New Roman"/>
          <w:sz w:val="28"/>
          <w:szCs w:val="28"/>
        </w:rPr>
      </w:pPr>
    </w:p>
    <w:p w:rsidR="005573A8" w:rsidRPr="00685782" w:rsidRDefault="005573A8" w:rsidP="00204BDF">
      <w:pPr>
        <w:ind w:firstLine="567"/>
        <w:jc w:val="both"/>
        <w:rPr>
          <w:rFonts w:ascii="Times New Roman" w:hAnsi="Times New Roman"/>
          <w:sz w:val="28"/>
          <w:szCs w:val="28"/>
        </w:rPr>
      </w:pPr>
      <w:r w:rsidRPr="005573A8">
        <w:rPr>
          <w:rFonts w:ascii="Times New Roman" w:hAnsi="Times New Roman"/>
          <w:sz w:val="28"/>
          <w:szCs w:val="28"/>
        </w:rPr>
        <w:t xml:space="preserve">Артезианские скважины </w:t>
      </w:r>
      <w:r>
        <w:rPr>
          <w:rFonts w:ascii="Times New Roman" w:hAnsi="Times New Roman"/>
          <w:sz w:val="28"/>
          <w:szCs w:val="28"/>
        </w:rPr>
        <w:t xml:space="preserve">и водопроводные сети </w:t>
      </w:r>
      <w:r w:rsidRPr="005573A8">
        <w:rPr>
          <w:rFonts w:ascii="Times New Roman" w:hAnsi="Times New Roman"/>
          <w:sz w:val="28"/>
          <w:szCs w:val="28"/>
        </w:rPr>
        <w:t>являются собственностью Клепиковского муниципального района Рязанской области.</w:t>
      </w:r>
      <w:r>
        <w:rPr>
          <w:rFonts w:ascii="Times New Roman" w:hAnsi="Times New Roman"/>
          <w:sz w:val="28"/>
          <w:szCs w:val="28"/>
        </w:rPr>
        <w:t xml:space="preserve"> Эксплуатацию водопроводных сетей и систем добычи воды осуществляет МКП «Клепиковское».</w:t>
      </w:r>
    </w:p>
    <w:p w:rsidR="00917B51" w:rsidRPr="004861D8"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29" w:name="_Toc386473693"/>
      <w:bookmarkStart w:id="30" w:name="_Toc386474693"/>
      <w:bookmarkStart w:id="31" w:name="_Toc66351307"/>
      <w:r w:rsidRPr="004861D8">
        <w:rPr>
          <w:b w:val="0"/>
          <w:sz w:val="28"/>
          <w:szCs w:val="28"/>
        </w:rPr>
        <w:lastRenderedPageBreak/>
        <w:t>Описание нецентрализованных систем водоснабжения.</w:t>
      </w:r>
      <w:bookmarkEnd w:id="29"/>
      <w:bookmarkEnd w:id="30"/>
      <w:bookmarkEnd w:id="31"/>
    </w:p>
    <w:p w:rsidR="00917B51" w:rsidRDefault="00917B51" w:rsidP="009D3B17">
      <w:pPr>
        <w:ind w:firstLine="567"/>
        <w:jc w:val="both"/>
        <w:rPr>
          <w:rFonts w:ascii="Times New Roman" w:hAnsi="Times New Roman"/>
          <w:sz w:val="28"/>
          <w:szCs w:val="28"/>
        </w:rPr>
      </w:pPr>
      <w:r>
        <w:rPr>
          <w:rFonts w:ascii="Times New Roman" w:hAnsi="Times New Roman"/>
          <w:sz w:val="28"/>
          <w:szCs w:val="28"/>
        </w:rPr>
        <w:t xml:space="preserve">В </w:t>
      </w:r>
      <w:r w:rsidR="006B393F">
        <w:rPr>
          <w:rFonts w:ascii="Times New Roman" w:hAnsi="Times New Roman"/>
          <w:sz w:val="28"/>
          <w:szCs w:val="28"/>
        </w:rPr>
        <w:t>местах</w:t>
      </w:r>
      <w:r>
        <w:rPr>
          <w:rFonts w:ascii="Times New Roman" w:hAnsi="Times New Roman"/>
          <w:sz w:val="28"/>
          <w:szCs w:val="28"/>
        </w:rPr>
        <w:t xml:space="preserve"> поселения, не имеющих </w:t>
      </w:r>
      <w:r w:rsidRPr="00685782">
        <w:rPr>
          <w:rFonts w:ascii="Times New Roman" w:hAnsi="Times New Roman"/>
          <w:sz w:val="28"/>
          <w:szCs w:val="28"/>
        </w:rPr>
        <w:t>централизованного холодного водоснабжения</w:t>
      </w:r>
      <w:r>
        <w:rPr>
          <w:rFonts w:ascii="Times New Roman" w:hAnsi="Times New Roman"/>
          <w:sz w:val="28"/>
          <w:szCs w:val="28"/>
        </w:rPr>
        <w:t xml:space="preserve">, </w:t>
      </w:r>
      <w:proofErr w:type="gramStart"/>
      <w:r>
        <w:rPr>
          <w:rFonts w:ascii="Times New Roman" w:hAnsi="Times New Roman"/>
          <w:sz w:val="28"/>
          <w:szCs w:val="28"/>
        </w:rPr>
        <w:t xml:space="preserve">отбор </w:t>
      </w:r>
      <w:r w:rsidRPr="00706F61">
        <w:rPr>
          <w:rFonts w:ascii="Times New Roman" w:hAnsi="Times New Roman"/>
          <w:sz w:val="28"/>
          <w:szCs w:val="28"/>
        </w:rPr>
        <w:t xml:space="preserve"> воды</w:t>
      </w:r>
      <w:proofErr w:type="gramEnd"/>
      <w:r w:rsidRPr="00706F61">
        <w:rPr>
          <w:rFonts w:ascii="Times New Roman" w:hAnsi="Times New Roman"/>
          <w:sz w:val="28"/>
          <w:szCs w:val="28"/>
        </w:rPr>
        <w:t xml:space="preserve"> </w:t>
      </w:r>
      <w:r>
        <w:rPr>
          <w:rFonts w:ascii="Times New Roman" w:hAnsi="Times New Roman"/>
          <w:sz w:val="28"/>
          <w:szCs w:val="28"/>
        </w:rPr>
        <w:t xml:space="preserve"> </w:t>
      </w:r>
      <w:r w:rsidRPr="00706F61">
        <w:rPr>
          <w:rFonts w:ascii="Times New Roman" w:hAnsi="Times New Roman"/>
          <w:sz w:val="28"/>
          <w:szCs w:val="28"/>
        </w:rPr>
        <w:t>осуществляется из  шахтных колодцев</w:t>
      </w:r>
      <w:r>
        <w:rPr>
          <w:rFonts w:ascii="Times New Roman" w:hAnsi="Times New Roman"/>
          <w:sz w:val="28"/>
          <w:szCs w:val="28"/>
        </w:rPr>
        <w:t xml:space="preserve"> общего пользования и собственных артезианских скважин/колодцев. В </w:t>
      </w:r>
      <w:r w:rsidR="006B393F">
        <w:rPr>
          <w:rFonts w:ascii="Times New Roman" w:hAnsi="Times New Roman"/>
          <w:sz w:val="28"/>
          <w:szCs w:val="28"/>
        </w:rPr>
        <w:t>зонах</w:t>
      </w:r>
      <w:r>
        <w:rPr>
          <w:rFonts w:ascii="Times New Roman" w:hAnsi="Times New Roman"/>
          <w:sz w:val="28"/>
          <w:szCs w:val="28"/>
        </w:rPr>
        <w:t xml:space="preserve"> централизованно</w:t>
      </w:r>
      <w:r w:rsidR="006B393F">
        <w:rPr>
          <w:rFonts w:ascii="Times New Roman" w:hAnsi="Times New Roman"/>
          <w:sz w:val="28"/>
          <w:szCs w:val="28"/>
        </w:rPr>
        <w:t>го</w:t>
      </w:r>
      <w:r>
        <w:rPr>
          <w:rFonts w:ascii="Times New Roman" w:hAnsi="Times New Roman"/>
          <w:sz w:val="28"/>
          <w:szCs w:val="28"/>
        </w:rPr>
        <w:t xml:space="preserve"> холодно</w:t>
      </w:r>
      <w:r w:rsidR="006B393F">
        <w:rPr>
          <w:rFonts w:ascii="Times New Roman" w:hAnsi="Times New Roman"/>
          <w:sz w:val="28"/>
          <w:szCs w:val="28"/>
        </w:rPr>
        <w:t>го</w:t>
      </w:r>
      <w:r>
        <w:rPr>
          <w:rFonts w:ascii="Times New Roman" w:hAnsi="Times New Roman"/>
          <w:sz w:val="28"/>
          <w:szCs w:val="28"/>
        </w:rPr>
        <w:t xml:space="preserve"> водоснабжени</w:t>
      </w:r>
      <w:r w:rsidR="006B393F">
        <w:rPr>
          <w:rFonts w:ascii="Times New Roman" w:hAnsi="Times New Roman"/>
          <w:sz w:val="28"/>
          <w:szCs w:val="28"/>
        </w:rPr>
        <w:t>я</w:t>
      </w:r>
      <w:r>
        <w:rPr>
          <w:rFonts w:ascii="Times New Roman" w:hAnsi="Times New Roman"/>
          <w:sz w:val="28"/>
          <w:szCs w:val="28"/>
        </w:rPr>
        <w:t xml:space="preserve"> отбор воды осуществляется</w:t>
      </w:r>
      <w:r w:rsidRPr="00706F61">
        <w:rPr>
          <w:rFonts w:ascii="Times New Roman" w:hAnsi="Times New Roman"/>
          <w:sz w:val="28"/>
          <w:szCs w:val="28"/>
        </w:rPr>
        <w:t xml:space="preserve"> </w:t>
      </w:r>
      <w:r>
        <w:rPr>
          <w:rFonts w:ascii="Times New Roman" w:hAnsi="Times New Roman"/>
          <w:sz w:val="28"/>
          <w:szCs w:val="28"/>
        </w:rPr>
        <w:t xml:space="preserve">частично </w:t>
      </w:r>
      <w:r w:rsidRPr="00706F61">
        <w:rPr>
          <w:rFonts w:ascii="Times New Roman" w:hAnsi="Times New Roman"/>
          <w:sz w:val="28"/>
          <w:szCs w:val="28"/>
        </w:rPr>
        <w:t>из шахтных колодцев</w:t>
      </w:r>
      <w:r>
        <w:rPr>
          <w:rFonts w:ascii="Times New Roman" w:hAnsi="Times New Roman"/>
          <w:sz w:val="28"/>
          <w:szCs w:val="28"/>
        </w:rPr>
        <w:t xml:space="preserve"> на время аварийного прекращения подачи воды.</w:t>
      </w:r>
    </w:p>
    <w:p w:rsidR="00917B51" w:rsidRDefault="00917B51" w:rsidP="00204BDF">
      <w:pPr>
        <w:ind w:firstLine="567"/>
        <w:jc w:val="both"/>
        <w:rPr>
          <w:rFonts w:ascii="Times New Roman" w:hAnsi="Times New Roman"/>
          <w:sz w:val="28"/>
          <w:szCs w:val="28"/>
        </w:rPr>
      </w:pPr>
      <w:r>
        <w:rPr>
          <w:rFonts w:ascii="Times New Roman" w:hAnsi="Times New Roman"/>
          <w:sz w:val="28"/>
          <w:szCs w:val="28"/>
        </w:rPr>
        <w:t>Характеристика колодезного хозяйства представлена в таблице 6</w:t>
      </w:r>
      <w:r w:rsidRPr="00C869E0">
        <w:rPr>
          <w:rFonts w:ascii="Times New Roman" w:hAnsi="Times New Roman"/>
          <w:sz w:val="28"/>
          <w:szCs w:val="28"/>
        </w:rPr>
        <w:t>.</w:t>
      </w:r>
    </w:p>
    <w:p w:rsidR="00917B51" w:rsidRDefault="00917B51" w:rsidP="00204BDF">
      <w:pPr>
        <w:ind w:firstLine="567"/>
        <w:jc w:val="right"/>
        <w:rPr>
          <w:rFonts w:ascii="Times New Roman" w:hAnsi="Times New Roman"/>
          <w:sz w:val="28"/>
          <w:szCs w:val="28"/>
        </w:rPr>
      </w:pPr>
      <w:r w:rsidRPr="007D3DC9">
        <w:rPr>
          <w:rFonts w:ascii="Times New Roman" w:hAnsi="Times New Roman"/>
          <w:sz w:val="28"/>
          <w:szCs w:val="28"/>
        </w:rPr>
        <w:t>Таблица 6.</w:t>
      </w:r>
    </w:p>
    <w:tbl>
      <w:tblPr>
        <w:tblW w:w="10216" w:type="dxa"/>
        <w:tblInd w:w="98" w:type="dxa"/>
        <w:tblLayout w:type="fixed"/>
        <w:tblLook w:val="0000" w:firstRow="0" w:lastRow="0" w:firstColumn="0" w:lastColumn="0" w:noHBand="0" w:noVBand="0"/>
      </w:tblPr>
      <w:tblGrid>
        <w:gridCol w:w="624"/>
        <w:gridCol w:w="1733"/>
        <w:gridCol w:w="1302"/>
        <w:gridCol w:w="1023"/>
        <w:gridCol w:w="1023"/>
        <w:gridCol w:w="1499"/>
        <w:gridCol w:w="1146"/>
        <w:gridCol w:w="1866"/>
      </w:tblGrid>
      <w:tr w:rsidR="00575CA5" w:rsidRPr="00575CA5" w:rsidTr="00575CA5">
        <w:trPr>
          <w:trHeight w:val="1044"/>
        </w:trPr>
        <w:tc>
          <w:tcPr>
            <w:tcW w:w="624" w:type="dxa"/>
            <w:tcBorders>
              <w:top w:val="single" w:sz="8" w:space="0" w:color="auto"/>
              <w:left w:val="single" w:sz="8" w:space="0" w:color="auto"/>
              <w:bottom w:val="single" w:sz="8" w:space="0" w:color="auto"/>
              <w:right w:val="single" w:sz="8" w:space="0" w:color="auto"/>
            </w:tcBorders>
            <w:shd w:val="clear" w:color="auto" w:fill="auto"/>
          </w:tcPr>
          <w:p w:rsidR="006B393F" w:rsidRPr="00575CA5" w:rsidRDefault="006B393F" w:rsidP="00667B34">
            <w:pPr>
              <w:jc w:val="both"/>
              <w:rPr>
                <w:rFonts w:ascii="Arial Narrow" w:hAnsi="Arial Narrow"/>
                <w:b/>
                <w:bCs/>
                <w:color w:val="000000"/>
                <w:lang w:eastAsia="ru-RU"/>
              </w:rPr>
            </w:pPr>
            <w:r w:rsidRPr="00575CA5">
              <w:rPr>
                <w:rFonts w:ascii="Arial Narrow" w:hAnsi="Arial Narrow"/>
                <w:b/>
                <w:bCs/>
                <w:color w:val="000000"/>
                <w:lang w:eastAsia="ru-RU"/>
              </w:rPr>
              <w:t>№</w:t>
            </w:r>
            <w:proofErr w:type="gramStart"/>
            <w:r w:rsidRPr="00575CA5">
              <w:rPr>
                <w:rFonts w:ascii="Arial Narrow" w:hAnsi="Arial Narrow"/>
                <w:b/>
                <w:bCs/>
                <w:color w:val="000000"/>
                <w:lang w:eastAsia="ru-RU"/>
              </w:rPr>
              <w:t>№  п</w:t>
            </w:r>
            <w:proofErr w:type="gramEnd"/>
            <w:r w:rsidRPr="00575CA5">
              <w:rPr>
                <w:rFonts w:ascii="Arial Narrow" w:hAnsi="Arial Narrow"/>
                <w:b/>
                <w:bCs/>
                <w:color w:val="000000"/>
                <w:lang w:eastAsia="ru-RU"/>
              </w:rPr>
              <w:t>/п</w:t>
            </w:r>
          </w:p>
        </w:tc>
        <w:tc>
          <w:tcPr>
            <w:tcW w:w="1733" w:type="dxa"/>
            <w:tcBorders>
              <w:top w:val="single" w:sz="8" w:space="0" w:color="auto"/>
              <w:left w:val="nil"/>
              <w:bottom w:val="single" w:sz="8" w:space="0" w:color="auto"/>
              <w:right w:val="single" w:sz="8" w:space="0" w:color="auto"/>
            </w:tcBorders>
            <w:shd w:val="clear" w:color="auto" w:fill="auto"/>
          </w:tcPr>
          <w:p w:rsidR="006B393F" w:rsidRPr="00575CA5" w:rsidRDefault="006B393F" w:rsidP="00667B34">
            <w:pPr>
              <w:rPr>
                <w:rFonts w:ascii="Arial Narrow" w:hAnsi="Arial Narrow"/>
                <w:b/>
                <w:bCs/>
                <w:color w:val="000000"/>
                <w:lang w:eastAsia="ru-RU"/>
              </w:rPr>
            </w:pPr>
            <w:r w:rsidRPr="00575CA5">
              <w:rPr>
                <w:rFonts w:ascii="Arial Narrow" w:hAnsi="Arial Narrow"/>
                <w:b/>
                <w:bCs/>
                <w:color w:val="000000"/>
                <w:lang w:eastAsia="ru-RU"/>
              </w:rPr>
              <w:t>Наименование объекта и его местоположение</w:t>
            </w:r>
          </w:p>
        </w:tc>
        <w:tc>
          <w:tcPr>
            <w:tcW w:w="1302" w:type="dxa"/>
            <w:tcBorders>
              <w:top w:val="single" w:sz="8" w:space="0" w:color="auto"/>
              <w:left w:val="nil"/>
              <w:bottom w:val="single" w:sz="8" w:space="0" w:color="auto"/>
              <w:right w:val="single" w:sz="8" w:space="0" w:color="auto"/>
            </w:tcBorders>
            <w:shd w:val="clear" w:color="auto" w:fill="auto"/>
          </w:tcPr>
          <w:p w:rsidR="006B393F" w:rsidRPr="00575CA5" w:rsidRDefault="006B393F" w:rsidP="006B393F">
            <w:pPr>
              <w:rPr>
                <w:rFonts w:ascii="Arial Narrow" w:hAnsi="Arial Narrow"/>
                <w:b/>
                <w:bCs/>
                <w:color w:val="000000"/>
                <w:lang w:eastAsia="ru-RU"/>
              </w:rPr>
            </w:pPr>
            <w:r w:rsidRPr="00575CA5">
              <w:rPr>
                <w:rFonts w:ascii="Arial Narrow" w:hAnsi="Arial Narrow"/>
                <w:b/>
                <w:bCs/>
                <w:color w:val="000000"/>
                <w:lang w:eastAsia="ru-RU"/>
              </w:rPr>
              <w:t>Количество колодцев</w:t>
            </w:r>
          </w:p>
        </w:tc>
        <w:tc>
          <w:tcPr>
            <w:tcW w:w="1023" w:type="dxa"/>
            <w:tcBorders>
              <w:top w:val="single" w:sz="8" w:space="0" w:color="auto"/>
              <w:left w:val="nil"/>
              <w:bottom w:val="single" w:sz="8" w:space="0" w:color="auto"/>
              <w:right w:val="single" w:sz="8" w:space="0" w:color="auto"/>
            </w:tcBorders>
            <w:shd w:val="clear" w:color="auto" w:fill="auto"/>
          </w:tcPr>
          <w:p w:rsidR="006B393F" w:rsidRPr="00575CA5" w:rsidRDefault="006B393F" w:rsidP="006B393F">
            <w:pPr>
              <w:rPr>
                <w:rFonts w:ascii="Arial Narrow" w:hAnsi="Arial Narrow"/>
                <w:b/>
                <w:bCs/>
                <w:color w:val="000000"/>
                <w:lang w:eastAsia="ru-RU"/>
              </w:rPr>
            </w:pPr>
            <w:r w:rsidRPr="00575CA5">
              <w:rPr>
                <w:rFonts w:ascii="Arial Narrow" w:hAnsi="Arial Narrow"/>
                <w:b/>
                <w:bCs/>
                <w:color w:val="000000"/>
                <w:lang w:eastAsia="ru-RU"/>
              </w:rPr>
              <w:t>Глубина колодца, м</w:t>
            </w:r>
          </w:p>
        </w:tc>
        <w:tc>
          <w:tcPr>
            <w:tcW w:w="1023" w:type="dxa"/>
            <w:tcBorders>
              <w:top w:val="single" w:sz="8" w:space="0" w:color="auto"/>
              <w:left w:val="nil"/>
              <w:bottom w:val="single" w:sz="8" w:space="0" w:color="auto"/>
              <w:right w:val="single" w:sz="8" w:space="0" w:color="auto"/>
            </w:tcBorders>
            <w:shd w:val="clear" w:color="auto" w:fill="auto"/>
          </w:tcPr>
          <w:p w:rsidR="006B393F" w:rsidRPr="00575CA5" w:rsidRDefault="006B393F" w:rsidP="006B393F">
            <w:pPr>
              <w:rPr>
                <w:rFonts w:ascii="Arial Narrow" w:hAnsi="Arial Narrow"/>
                <w:b/>
                <w:bCs/>
                <w:color w:val="000000"/>
                <w:lang w:eastAsia="ru-RU"/>
              </w:rPr>
            </w:pPr>
            <w:r w:rsidRPr="00575CA5">
              <w:rPr>
                <w:rFonts w:ascii="Arial Narrow" w:hAnsi="Arial Narrow"/>
                <w:b/>
                <w:bCs/>
                <w:color w:val="000000"/>
                <w:lang w:eastAsia="ru-RU"/>
              </w:rPr>
              <w:t>Диаметр колодца, м</w:t>
            </w:r>
          </w:p>
        </w:tc>
        <w:tc>
          <w:tcPr>
            <w:tcW w:w="1499" w:type="dxa"/>
            <w:tcBorders>
              <w:top w:val="single" w:sz="8" w:space="0" w:color="auto"/>
              <w:left w:val="nil"/>
              <w:bottom w:val="single" w:sz="8" w:space="0" w:color="auto"/>
              <w:right w:val="single" w:sz="8" w:space="0" w:color="auto"/>
            </w:tcBorders>
            <w:shd w:val="clear" w:color="auto" w:fill="auto"/>
          </w:tcPr>
          <w:p w:rsidR="006B393F" w:rsidRPr="00575CA5" w:rsidRDefault="006B393F" w:rsidP="006B393F">
            <w:pPr>
              <w:rPr>
                <w:rFonts w:ascii="Arial Narrow" w:hAnsi="Arial Narrow"/>
                <w:b/>
                <w:bCs/>
                <w:color w:val="000000"/>
                <w:lang w:eastAsia="ru-RU"/>
              </w:rPr>
            </w:pPr>
            <w:r w:rsidRPr="00575CA5">
              <w:rPr>
                <w:rFonts w:ascii="Arial Narrow" w:hAnsi="Arial Narrow"/>
                <w:b/>
                <w:bCs/>
                <w:color w:val="000000"/>
                <w:lang w:eastAsia="ru-RU"/>
              </w:rPr>
              <w:t>Действующие</w:t>
            </w:r>
          </w:p>
        </w:tc>
        <w:tc>
          <w:tcPr>
            <w:tcW w:w="1146" w:type="dxa"/>
            <w:tcBorders>
              <w:top w:val="single" w:sz="8" w:space="0" w:color="auto"/>
              <w:left w:val="nil"/>
              <w:bottom w:val="single" w:sz="8" w:space="0" w:color="auto"/>
              <w:right w:val="single" w:sz="8" w:space="0" w:color="auto"/>
            </w:tcBorders>
            <w:shd w:val="clear" w:color="auto" w:fill="auto"/>
          </w:tcPr>
          <w:p w:rsidR="006B393F" w:rsidRPr="00575CA5" w:rsidRDefault="006B393F" w:rsidP="006B393F">
            <w:pPr>
              <w:rPr>
                <w:rFonts w:ascii="Arial Narrow" w:hAnsi="Arial Narrow"/>
                <w:b/>
                <w:bCs/>
                <w:color w:val="000000"/>
                <w:lang w:eastAsia="ru-RU"/>
              </w:rPr>
            </w:pPr>
            <w:r w:rsidRPr="00575CA5">
              <w:rPr>
                <w:rFonts w:ascii="Arial Narrow" w:hAnsi="Arial Narrow"/>
                <w:b/>
                <w:bCs/>
                <w:color w:val="000000"/>
                <w:lang w:eastAsia="ru-RU"/>
              </w:rPr>
              <w:t>Материал</w:t>
            </w:r>
          </w:p>
        </w:tc>
        <w:tc>
          <w:tcPr>
            <w:tcW w:w="1866" w:type="dxa"/>
            <w:tcBorders>
              <w:top w:val="single" w:sz="8" w:space="0" w:color="auto"/>
              <w:left w:val="nil"/>
              <w:bottom w:val="single" w:sz="8" w:space="0" w:color="auto"/>
              <w:right w:val="single" w:sz="8" w:space="0" w:color="auto"/>
            </w:tcBorders>
            <w:shd w:val="clear" w:color="auto" w:fill="auto"/>
          </w:tcPr>
          <w:p w:rsidR="006B393F" w:rsidRPr="00575CA5" w:rsidRDefault="006B393F" w:rsidP="006B393F">
            <w:pPr>
              <w:rPr>
                <w:rFonts w:ascii="Arial Narrow" w:hAnsi="Arial Narrow"/>
                <w:b/>
                <w:bCs/>
                <w:color w:val="000000"/>
                <w:lang w:eastAsia="ru-RU"/>
              </w:rPr>
            </w:pPr>
            <w:r w:rsidRPr="00575CA5">
              <w:rPr>
                <w:rFonts w:ascii="Arial Narrow" w:hAnsi="Arial Narrow"/>
                <w:b/>
                <w:bCs/>
                <w:color w:val="000000"/>
                <w:lang w:eastAsia="ru-RU"/>
              </w:rPr>
              <w:t>Индивидуальные системы водоснабжения</w:t>
            </w:r>
          </w:p>
        </w:tc>
      </w:tr>
      <w:tr w:rsidR="00575CA5" w:rsidRPr="00575CA5" w:rsidTr="00575CA5">
        <w:trPr>
          <w:trHeight w:val="330"/>
        </w:trPr>
        <w:tc>
          <w:tcPr>
            <w:tcW w:w="624" w:type="dxa"/>
            <w:tcBorders>
              <w:top w:val="nil"/>
              <w:left w:val="single" w:sz="8" w:space="0" w:color="auto"/>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1</w:t>
            </w:r>
          </w:p>
        </w:tc>
        <w:tc>
          <w:tcPr>
            <w:tcW w:w="1733"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2</w:t>
            </w:r>
          </w:p>
        </w:tc>
        <w:tc>
          <w:tcPr>
            <w:tcW w:w="1302"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4</w:t>
            </w:r>
          </w:p>
        </w:tc>
        <w:tc>
          <w:tcPr>
            <w:tcW w:w="1023"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5</w:t>
            </w:r>
          </w:p>
        </w:tc>
        <w:tc>
          <w:tcPr>
            <w:tcW w:w="1023"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6</w:t>
            </w:r>
          </w:p>
        </w:tc>
        <w:tc>
          <w:tcPr>
            <w:tcW w:w="1499"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7</w:t>
            </w:r>
          </w:p>
        </w:tc>
        <w:tc>
          <w:tcPr>
            <w:tcW w:w="1146"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8</w:t>
            </w:r>
          </w:p>
        </w:tc>
        <w:tc>
          <w:tcPr>
            <w:tcW w:w="1866"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9</w:t>
            </w:r>
          </w:p>
        </w:tc>
      </w:tr>
      <w:tr w:rsidR="00575CA5" w:rsidRPr="00575CA5" w:rsidTr="00575CA5">
        <w:trPr>
          <w:trHeight w:val="330"/>
        </w:trPr>
        <w:tc>
          <w:tcPr>
            <w:tcW w:w="624" w:type="dxa"/>
            <w:tcBorders>
              <w:top w:val="nil"/>
              <w:left w:val="single" w:sz="8" w:space="0" w:color="auto"/>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733" w:type="dxa"/>
            <w:tcBorders>
              <w:top w:val="nil"/>
              <w:left w:val="nil"/>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302" w:type="dxa"/>
            <w:tcBorders>
              <w:top w:val="nil"/>
              <w:left w:val="nil"/>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023" w:type="dxa"/>
            <w:tcBorders>
              <w:top w:val="nil"/>
              <w:left w:val="nil"/>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023" w:type="dxa"/>
            <w:tcBorders>
              <w:top w:val="nil"/>
              <w:left w:val="nil"/>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499" w:type="dxa"/>
            <w:tcBorders>
              <w:top w:val="nil"/>
              <w:left w:val="nil"/>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146" w:type="dxa"/>
            <w:tcBorders>
              <w:top w:val="nil"/>
              <w:left w:val="nil"/>
              <w:bottom w:val="single" w:sz="8" w:space="0" w:color="auto"/>
              <w:right w:val="nil"/>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866" w:type="dxa"/>
            <w:tcBorders>
              <w:top w:val="nil"/>
              <w:left w:val="nil"/>
              <w:bottom w:val="single" w:sz="8" w:space="0" w:color="auto"/>
              <w:right w:val="single" w:sz="8" w:space="0" w:color="auto"/>
            </w:tcBorders>
            <w:shd w:val="clear" w:color="auto" w:fill="auto"/>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r>
      <w:tr w:rsidR="00575CA5" w:rsidRPr="00575CA5" w:rsidTr="00575CA5">
        <w:trPr>
          <w:trHeight w:val="330"/>
        </w:trPr>
        <w:tc>
          <w:tcPr>
            <w:tcW w:w="624" w:type="dxa"/>
            <w:tcBorders>
              <w:top w:val="nil"/>
              <w:left w:val="single" w:sz="8" w:space="0" w:color="auto"/>
              <w:bottom w:val="single" w:sz="4"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1</w:t>
            </w:r>
          </w:p>
        </w:tc>
        <w:tc>
          <w:tcPr>
            <w:tcW w:w="1733" w:type="dxa"/>
            <w:tcBorders>
              <w:top w:val="nil"/>
              <w:left w:val="nil"/>
              <w:bottom w:val="single" w:sz="4" w:space="0" w:color="auto"/>
              <w:right w:val="single" w:sz="4" w:space="0" w:color="auto"/>
            </w:tcBorders>
            <w:shd w:val="clear" w:color="auto" w:fill="auto"/>
            <w:vAlign w:val="bottom"/>
          </w:tcPr>
          <w:p w:rsidR="006B393F" w:rsidRPr="00575CA5" w:rsidRDefault="006B393F" w:rsidP="006B393F">
            <w:pPr>
              <w:jc w:val="center"/>
              <w:rPr>
                <w:rFonts w:ascii="Arial Narrow" w:hAnsi="Arial Narrow"/>
                <w:color w:val="000000"/>
                <w:lang w:eastAsia="ru-RU"/>
              </w:rPr>
            </w:pPr>
            <w:r w:rsidRPr="00575CA5">
              <w:rPr>
                <w:rFonts w:ascii="Arial Narrow" w:hAnsi="Arial Narrow"/>
                <w:color w:val="000000"/>
                <w:lang w:eastAsia="ru-RU"/>
              </w:rPr>
              <w:t>р.п. Тума</w:t>
            </w:r>
          </w:p>
        </w:tc>
        <w:tc>
          <w:tcPr>
            <w:tcW w:w="1302" w:type="dxa"/>
            <w:tcBorders>
              <w:top w:val="nil"/>
              <w:left w:val="nil"/>
              <w:bottom w:val="single" w:sz="4"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25</w:t>
            </w:r>
          </w:p>
        </w:tc>
        <w:tc>
          <w:tcPr>
            <w:tcW w:w="1023" w:type="dxa"/>
            <w:tcBorders>
              <w:top w:val="nil"/>
              <w:left w:val="nil"/>
              <w:bottom w:val="single" w:sz="4"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6-10</w:t>
            </w:r>
          </w:p>
        </w:tc>
        <w:tc>
          <w:tcPr>
            <w:tcW w:w="1023" w:type="dxa"/>
            <w:tcBorders>
              <w:top w:val="nil"/>
              <w:left w:val="nil"/>
              <w:bottom w:val="single" w:sz="4"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1</w:t>
            </w:r>
          </w:p>
        </w:tc>
        <w:tc>
          <w:tcPr>
            <w:tcW w:w="1499" w:type="dxa"/>
            <w:tcBorders>
              <w:top w:val="nil"/>
              <w:left w:val="nil"/>
              <w:bottom w:val="single" w:sz="4" w:space="0" w:color="auto"/>
              <w:right w:val="single" w:sz="4" w:space="0" w:color="auto"/>
            </w:tcBorders>
            <w:shd w:val="clear" w:color="auto" w:fill="auto"/>
            <w:vAlign w:val="bottom"/>
          </w:tcPr>
          <w:p w:rsidR="006B393F" w:rsidRPr="00575CA5" w:rsidRDefault="006B393F" w:rsidP="006B393F">
            <w:pPr>
              <w:jc w:val="center"/>
              <w:rPr>
                <w:rFonts w:ascii="Arial Narrow" w:hAnsi="Arial Narrow"/>
                <w:color w:val="000000"/>
                <w:lang w:eastAsia="ru-RU"/>
              </w:rPr>
            </w:pPr>
            <w:r w:rsidRPr="00575CA5">
              <w:rPr>
                <w:rFonts w:ascii="Arial Narrow" w:hAnsi="Arial Narrow"/>
                <w:color w:val="000000"/>
                <w:lang w:eastAsia="ru-RU"/>
              </w:rPr>
              <w:t>10</w:t>
            </w:r>
          </w:p>
        </w:tc>
        <w:tc>
          <w:tcPr>
            <w:tcW w:w="1146" w:type="dxa"/>
            <w:tcBorders>
              <w:top w:val="nil"/>
              <w:left w:val="nil"/>
              <w:bottom w:val="single" w:sz="4"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ж/б</w:t>
            </w:r>
          </w:p>
        </w:tc>
        <w:tc>
          <w:tcPr>
            <w:tcW w:w="1866" w:type="dxa"/>
            <w:tcBorders>
              <w:top w:val="nil"/>
              <w:left w:val="nil"/>
              <w:bottom w:val="single" w:sz="4" w:space="0" w:color="auto"/>
              <w:right w:val="single" w:sz="8" w:space="0" w:color="auto"/>
            </w:tcBorders>
            <w:shd w:val="clear" w:color="auto" w:fill="auto"/>
            <w:vAlign w:val="bottom"/>
          </w:tcPr>
          <w:p w:rsidR="006B393F" w:rsidRPr="00575CA5" w:rsidRDefault="006B393F" w:rsidP="006B393F">
            <w:pPr>
              <w:jc w:val="center"/>
              <w:rPr>
                <w:rFonts w:ascii="Arial Narrow" w:hAnsi="Arial Narrow"/>
                <w:color w:val="000000"/>
                <w:lang w:eastAsia="ru-RU"/>
              </w:rPr>
            </w:pPr>
            <w:r w:rsidRPr="00575CA5">
              <w:rPr>
                <w:rFonts w:ascii="Arial Narrow" w:hAnsi="Arial Narrow"/>
                <w:color w:val="000000"/>
                <w:lang w:eastAsia="ru-RU"/>
              </w:rPr>
              <w:t>1491</w:t>
            </w:r>
          </w:p>
        </w:tc>
      </w:tr>
      <w:tr w:rsidR="006B393F" w:rsidRPr="00575CA5" w:rsidTr="00575CA5">
        <w:trPr>
          <w:trHeight w:val="330"/>
        </w:trPr>
        <w:tc>
          <w:tcPr>
            <w:tcW w:w="624" w:type="dxa"/>
            <w:tcBorders>
              <w:top w:val="nil"/>
              <w:left w:val="single" w:sz="8" w:space="0" w:color="auto"/>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733" w:type="dxa"/>
            <w:tcBorders>
              <w:top w:val="nil"/>
              <w:left w:val="nil"/>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302" w:type="dxa"/>
            <w:tcBorders>
              <w:top w:val="nil"/>
              <w:left w:val="nil"/>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023" w:type="dxa"/>
            <w:tcBorders>
              <w:top w:val="nil"/>
              <w:left w:val="nil"/>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023" w:type="dxa"/>
            <w:tcBorders>
              <w:top w:val="nil"/>
              <w:left w:val="nil"/>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499" w:type="dxa"/>
            <w:tcBorders>
              <w:top w:val="nil"/>
              <w:left w:val="nil"/>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146" w:type="dxa"/>
            <w:tcBorders>
              <w:top w:val="nil"/>
              <w:left w:val="nil"/>
              <w:bottom w:val="single" w:sz="8" w:space="0" w:color="auto"/>
              <w:right w:val="single" w:sz="4"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c>
          <w:tcPr>
            <w:tcW w:w="1866" w:type="dxa"/>
            <w:tcBorders>
              <w:top w:val="single" w:sz="8" w:space="0" w:color="auto"/>
              <w:left w:val="nil"/>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color w:val="000000"/>
                <w:lang w:eastAsia="ru-RU"/>
              </w:rPr>
            </w:pPr>
          </w:p>
        </w:tc>
      </w:tr>
      <w:tr w:rsidR="006B393F" w:rsidRPr="00575CA5" w:rsidTr="00575CA5">
        <w:trPr>
          <w:trHeight w:val="330"/>
        </w:trPr>
        <w:tc>
          <w:tcPr>
            <w:tcW w:w="624" w:type="dxa"/>
            <w:tcBorders>
              <w:top w:val="single" w:sz="8" w:space="0" w:color="auto"/>
              <w:left w:val="single" w:sz="8" w:space="0" w:color="auto"/>
              <w:bottom w:val="single" w:sz="8" w:space="0" w:color="auto"/>
              <w:right w:val="nil"/>
            </w:tcBorders>
            <w:shd w:val="clear" w:color="auto" w:fill="auto"/>
            <w:vAlign w:val="bottom"/>
          </w:tcPr>
          <w:p w:rsidR="006B393F" w:rsidRPr="00575CA5" w:rsidRDefault="006B393F" w:rsidP="00667B34">
            <w:pPr>
              <w:jc w:val="center"/>
              <w:rPr>
                <w:rFonts w:ascii="Arial Narrow" w:hAnsi="Arial Narrow"/>
                <w:color w:val="000000"/>
                <w:lang w:eastAsia="ru-RU"/>
              </w:rPr>
            </w:pPr>
            <w:r w:rsidRPr="00575CA5">
              <w:rPr>
                <w:rFonts w:ascii="Arial Narrow" w:hAnsi="Arial Narrow"/>
                <w:color w:val="000000"/>
                <w:lang w:eastAsia="ru-RU"/>
              </w:rPr>
              <w:t> </w:t>
            </w:r>
          </w:p>
        </w:tc>
        <w:tc>
          <w:tcPr>
            <w:tcW w:w="1733" w:type="dxa"/>
            <w:tcBorders>
              <w:top w:val="single" w:sz="8" w:space="0" w:color="auto"/>
              <w:left w:val="nil"/>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Итого</w:t>
            </w:r>
          </w:p>
        </w:tc>
        <w:tc>
          <w:tcPr>
            <w:tcW w:w="1302" w:type="dxa"/>
            <w:tcBorders>
              <w:top w:val="nil"/>
              <w:left w:val="nil"/>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25</w:t>
            </w:r>
          </w:p>
        </w:tc>
        <w:tc>
          <w:tcPr>
            <w:tcW w:w="1023" w:type="dxa"/>
            <w:tcBorders>
              <w:top w:val="single" w:sz="8" w:space="0" w:color="auto"/>
              <w:left w:val="nil"/>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 </w:t>
            </w:r>
          </w:p>
        </w:tc>
        <w:tc>
          <w:tcPr>
            <w:tcW w:w="1023" w:type="dxa"/>
            <w:tcBorders>
              <w:top w:val="single" w:sz="8" w:space="0" w:color="auto"/>
              <w:left w:val="single" w:sz="8" w:space="0" w:color="auto"/>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 </w:t>
            </w:r>
          </w:p>
        </w:tc>
        <w:tc>
          <w:tcPr>
            <w:tcW w:w="1499" w:type="dxa"/>
            <w:tcBorders>
              <w:top w:val="single" w:sz="8" w:space="0" w:color="auto"/>
              <w:left w:val="single" w:sz="8" w:space="0" w:color="auto"/>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10</w:t>
            </w:r>
          </w:p>
        </w:tc>
        <w:tc>
          <w:tcPr>
            <w:tcW w:w="1146" w:type="dxa"/>
            <w:tcBorders>
              <w:top w:val="single" w:sz="8" w:space="0" w:color="auto"/>
              <w:left w:val="single" w:sz="8" w:space="0" w:color="auto"/>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 </w:t>
            </w:r>
          </w:p>
        </w:tc>
        <w:tc>
          <w:tcPr>
            <w:tcW w:w="1866" w:type="dxa"/>
            <w:tcBorders>
              <w:top w:val="single" w:sz="8" w:space="0" w:color="auto"/>
              <w:left w:val="single" w:sz="8" w:space="0" w:color="auto"/>
              <w:bottom w:val="single" w:sz="8" w:space="0" w:color="auto"/>
              <w:right w:val="single" w:sz="8" w:space="0" w:color="auto"/>
            </w:tcBorders>
            <w:shd w:val="clear" w:color="auto" w:fill="auto"/>
            <w:vAlign w:val="bottom"/>
          </w:tcPr>
          <w:p w:rsidR="006B393F" w:rsidRPr="00575CA5" w:rsidRDefault="006B393F" w:rsidP="00667B34">
            <w:pPr>
              <w:jc w:val="center"/>
              <w:rPr>
                <w:rFonts w:ascii="Arial Narrow" w:hAnsi="Arial Narrow"/>
                <w:b/>
                <w:bCs/>
                <w:color w:val="000000"/>
                <w:lang w:eastAsia="ru-RU"/>
              </w:rPr>
            </w:pPr>
            <w:r w:rsidRPr="00575CA5">
              <w:rPr>
                <w:rFonts w:ascii="Arial Narrow" w:hAnsi="Arial Narrow"/>
                <w:b/>
                <w:bCs/>
                <w:color w:val="000000"/>
                <w:lang w:eastAsia="ru-RU"/>
              </w:rPr>
              <w:t>1491</w:t>
            </w:r>
          </w:p>
        </w:tc>
      </w:tr>
    </w:tbl>
    <w:p w:rsidR="00667B34" w:rsidRDefault="00667B34" w:rsidP="00204BDF">
      <w:pPr>
        <w:ind w:firstLine="567"/>
        <w:jc w:val="right"/>
        <w:rPr>
          <w:rFonts w:ascii="Times New Roman" w:hAnsi="Times New Roman"/>
          <w:sz w:val="28"/>
          <w:szCs w:val="28"/>
        </w:rPr>
      </w:pPr>
    </w:p>
    <w:p w:rsidR="00917B51" w:rsidRDefault="006B393F" w:rsidP="00204BDF">
      <w:pPr>
        <w:ind w:firstLine="567"/>
        <w:jc w:val="both"/>
        <w:rPr>
          <w:rFonts w:ascii="Times New Roman" w:hAnsi="Times New Roman"/>
          <w:sz w:val="28"/>
          <w:szCs w:val="28"/>
        </w:rPr>
      </w:pPr>
      <w:r>
        <w:rPr>
          <w:rFonts w:ascii="Times New Roman" w:hAnsi="Times New Roman"/>
          <w:sz w:val="28"/>
          <w:szCs w:val="28"/>
        </w:rPr>
        <w:t>Большая часть</w:t>
      </w:r>
      <w:r w:rsidR="00667B34">
        <w:rPr>
          <w:rFonts w:ascii="Times New Roman" w:hAnsi="Times New Roman"/>
          <w:sz w:val="28"/>
          <w:szCs w:val="28"/>
        </w:rPr>
        <w:t xml:space="preserve"> действующи</w:t>
      </w:r>
      <w:r>
        <w:rPr>
          <w:rFonts w:ascii="Times New Roman" w:hAnsi="Times New Roman"/>
          <w:sz w:val="28"/>
          <w:szCs w:val="28"/>
        </w:rPr>
        <w:t>х</w:t>
      </w:r>
      <w:r w:rsidR="00667B34">
        <w:rPr>
          <w:rFonts w:ascii="Times New Roman" w:hAnsi="Times New Roman"/>
          <w:sz w:val="28"/>
          <w:szCs w:val="28"/>
        </w:rPr>
        <w:t xml:space="preserve"> общественны</w:t>
      </w:r>
      <w:r>
        <w:rPr>
          <w:rFonts w:ascii="Times New Roman" w:hAnsi="Times New Roman"/>
          <w:sz w:val="28"/>
          <w:szCs w:val="28"/>
        </w:rPr>
        <w:t>х</w:t>
      </w:r>
      <w:r w:rsidR="00667B34">
        <w:rPr>
          <w:rFonts w:ascii="Times New Roman" w:hAnsi="Times New Roman"/>
          <w:sz w:val="28"/>
          <w:szCs w:val="28"/>
        </w:rPr>
        <w:t xml:space="preserve"> колодц</w:t>
      </w:r>
      <w:r>
        <w:rPr>
          <w:rFonts w:ascii="Times New Roman" w:hAnsi="Times New Roman"/>
          <w:sz w:val="28"/>
          <w:szCs w:val="28"/>
        </w:rPr>
        <w:t>ев</w:t>
      </w:r>
      <w:r w:rsidR="00667B34">
        <w:rPr>
          <w:rFonts w:ascii="Times New Roman" w:hAnsi="Times New Roman"/>
          <w:sz w:val="28"/>
          <w:szCs w:val="28"/>
        </w:rPr>
        <w:t xml:space="preserve"> построены за последние </w:t>
      </w:r>
      <w:r>
        <w:rPr>
          <w:rFonts w:ascii="Times New Roman" w:hAnsi="Times New Roman"/>
          <w:sz w:val="28"/>
          <w:szCs w:val="28"/>
        </w:rPr>
        <w:t>10</w:t>
      </w:r>
      <w:r w:rsidR="00667B34">
        <w:rPr>
          <w:rFonts w:ascii="Times New Roman" w:hAnsi="Times New Roman"/>
          <w:sz w:val="28"/>
          <w:szCs w:val="28"/>
        </w:rPr>
        <w:t xml:space="preserve"> </w:t>
      </w:r>
      <w:r>
        <w:rPr>
          <w:rFonts w:ascii="Times New Roman" w:hAnsi="Times New Roman"/>
          <w:sz w:val="28"/>
          <w:szCs w:val="28"/>
        </w:rPr>
        <w:t>лет</w:t>
      </w:r>
      <w:r w:rsidR="00667B34">
        <w:rPr>
          <w:rFonts w:ascii="Times New Roman" w:hAnsi="Times New Roman"/>
          <w:sz w:val="28"/>
          <w:szCs w:val="28"/>
        </w:rPr>
        <w:t>. Колодцы, существовавшие ранее, давно пришли в негодность</w:t>
      </w:r>
      <w:r>
        <w:rPr>
          <w:rFonts w:ascii="Times New Roman" w:hAnsi="Times New Roman"/>
          <w:sz w:val="28"/>
          <w:szCs w:val="28"/>
        </w:rPr>
        <w:t>.</w:t>
      </w:r>
      <w:r w:rsidR="00667B34">
        <w:rPr>
          <w:rFonts w:ascii="Times New Roman" w:hAnsi="Times New Roman"/>
          <w:sz w:val="28"/>
          <w:szCs w:val="28"/>
        </w:rPr>
        <w:t xml:space="preserve"> </w:t>
      </w:r>
      <w:r w:rsidR="00917B51">
        <w:rPr>
          <w:rFonts w:ascii="Times New Roman" w:hAnsi="Times New Roman"/>
          <w:sz w:val="28"/>
          <w:szCs w:val="28"/>
        </w:rPr>
        <w:t xml:space="preserve">Техническое состояние </w:t>
      </w:r>
      <w:r>
        <w:rPr>
          <w:rFonts w:ascii="Times New Roman" w:hAnsi="Times New Roman"/>
          <w:sz w:val="28"/>
          <w:szCs w:val="28"/>
        </w:rPr>
        <w:t xml:space="preserve">действующего </w:t>
      </w:r>
      <w:r w:rsidR="00917B51">
        <w:rPr>
          <w:rFonts w:ascii="Times New Roman" w:hAnsi="Times New Roman"/>
          <w:sz w:val="28"/>
          <w:szCs w:val="28"/>
        </w:rPr>
        <w:t>колодезного хозяйства в целом удовлетвор</w:t>
      </w:r>
      <w:r w:rsidR="00667B34">
        <w:rPr>
          <w:rFonts w:ascii="Times New Roman" w:hAnsi="Times New Roman"/>
          <w:sz w:val="28"/>
          <w:szCs w:val="28"/>
        </w:rPr>
        <w:t xml:space="preserve">яет требованиям </w:t>
      </w:r>
      <w:r w:rsidR="00917B51" w:rsidRPr="00935A4E">
        <w:rPr>
          <w:rFonts w:ascii="Times New Roman" w:hAnsi="Times New Roman"/>
          <w:sz w:val="28"/>
          <w:szCs w:val="28"/>
        </w:rPr>
        <w:t>СанПиН 2.1.4. 1175-02</w:t>
      </w:r>
      <w:r w:rsidR="00667B34">
        <w:rPr>
          <w:rFonts w:ascii="Times New Roman" w:hAnsi="Times New Roman"/>
          <w:sz w:val="28"/>
          <w:szCs w:val="28"/>
        </w:rPr>
        <w:t>.</w:t>
      </w:r>
    </w:p>
    <w:p w:rsidR="00917B51" w:rsidRDefault="00917B51" w:rsidP="00204BDF">
      <w:pPr>
        <w:ind w:firstLine="567"/>
        <w:jc w:val="both"/>
        <w:rPr>
          <w:rFonts w:ascii="Times New Roman" w:hAnsi="Times New Roman"/>
          <w:sz w:val="28"/>
          <w:szCs w:val="28"/>
        </w:rPr>
      </w:pPr>
      <w:r w:rsidRPr="00661562">
        <w:rPr>
          <w:rFonts w:ascii="Times New Roman" w:hAnsi="Times New Roman"/>
          <w:sz w:val="28"/>
          <w:szCs w:val="28"/>
        </w:rPr>
        <w:t xml:space="preserve">По мнению разработчика, согласованному с администрацией поселения, необходимо строительство шахтных колодцев в новых местах в соответствии с изменениями в структуре жилой застройки поселения и </w:t>
      </w:r>
      <w:r w:rsidR="00741661">
        <w:rPr>
          <w:rFonts w:ascii="Times New Roman" w:hAnsi="Times New Roman"/>
          <w:sz w:val="28"/>
          <w:szCs w:val="28"/>
        </w:rPr>
        <w:t>в качестве аварийного запаса воды</w:t>
      </w:r>
      <w:r w:rsidRPr="00661562">
        <w:rPr>
          <w:rFonts w:ascii="Times New Roman" w:hAnsi="Times New Roman"/>
          <w:sz w:val="28"/>
          <w:szCs w:val="28"/>
        </w:rPr>
        <w:t xml:space="preserve">. </w:t>
      </w:r>
      <w:r w:rsidR="00741661">
        <w:rPr>
          <w:rFonts w:ascii="Times New Roman" w:hAnsi="Times New Roman"/>
          <w:sz w:val="28"/>
          <w:szCs w:val="28"/>
        </w:rPr>
        <w:t xml:space="preserve">Возможность строительства </w:t>
      </w:r>
      <w:proofErr w:type="gramStart"/>
      <w:r w:rsidR="00741661">
        <w:rPr>
          <w:rFonts w:ascii="Times New Roman" w:hAnsi="Times New Roman"/>
          <w:sz w:val="28"/>
          <w:szCs w:val="28"/>
        </w:rPr>
        <w:t xml:space="preserve">новых </w:t>
      </w:r>
      <w:r w:rsidR="00741661" w:rsidRPr="00661562">
        <w:rPr>
          <w:rFonts w:ascii="Times New Roman" w:hAnsi="Times New Roman"/>
          <w:sz w:val="28"/>
          <w:szCs w:val="28"/>
        </w:rPr>
        <w:t xml:space="preserve"> </w:t>
      </w:r>
      <w:r w:rsidR="00741661">
        <w:rPr>
          <w:rFonts w:ascii="Times New Roman" w:hAnsi="Times New Roman"/>
          <w:sz w:val="28"/>
          <w:szCs w:val="28"/>
        </w:rPr>
        <w:t>индивидуальных</w:t>
      </w:r>
      <w:proofErr w:type="gramEnd"/>
      <w:r w:rsidR="00741661">
        <w:rPr>
          <w:rFonts w:ascii="Times New Roman" w:hAnsi="Times New Roman"/>
          <w:sz w:val="28"/>
          <w:szCs w:val="28"/>
        </w:rPr>
        <w:t xml:space="preserve"> систем водоснабжения </w:t>
      </w:r>
      <w:r w:rsidR="00741661" w:rsidRPr="00661562">
        <w:rPr>
          <w:rFonts w:ascii="Times New Roman" w:hAnsi="Times New Roman"/>
          <w:sz w:val="28"/>
          <w:szCs w:val="28"/>
        </w:rPr>
        <w:t>уточняется после проведения лабораторных анализов</w:t>
      </w:r>
      <w:r w:rsidR="00741661">
        <w:rPr>
          <w:rFonts w:ascii="Times New Roman" w:hAnsi="Times New Roman"/>
          <w:sz w:val="28"/>
          <w:szCs w:val="28"/>
        </w:rPr>
        <w:t xml:space="preserve"> существующих скважин.</w:t>
      </w:r>
    </w:p>
    <w:p w:rsidR="00917B51" w:rsidRPr="001A0B90" w:rsidRDefault="00917B51" w:rsidP="0084321A">
      <w:pPr>
        <w:pStyle w:val="2"/>
        <w:keepNext w:val="0"/>
        <w:widowControl w:val="0"/>
        <w:numPr>
          <w:ilvl w:val="0"/>
          <w:numId w:val="6"/>
        </w:numPr>
        <w:spacing w:before="100" w:beforeAutospacing="1" w:after="100" w:afterAutospacing="1" w:line="276" w:lineRule="auto"/>
        <w:rPr>
          <w:sz w:val="28"/>
          <w:szCs w:val="28"/>
        </w:rPr>
      </w:pPr>
      <w:bookmarkStart w:id="32" w:name="_Toc66351308"/>
      <w:r w:rsidRPr="001A0B90">
        <w:rPr>
          <w:sz w:val="28"/>
          <w:szCs w:val="28"/>
        </w:rPr>
        <w:t>Направления развития централизованных систем водоснабжения.</w:t>
      </w:r>
      <w:bookmarkEnd w:id="32"/>
    </w:p>
    <w:p w:rsidR="003A6A4B" w:rsidRDefault="00917B51" w:rsidP="003A6A4B">
      <w:pPr>
        <w:ind w:firstLine="851"/>
        <w:jc w:val="both"/>
        <w:rPr>
          <w:rFonts w:ascii="Times New Roman" w:hAnsi="Times New Roman"/>
          <w:sz w:val="28"/>
          <w:szCs w:val="28"/>
        </w:rPr>
      </w:pPr>
      <w:r w:rsidRPr="00770D67">
        <w:rPr>
          <w:rFonts w:ascii="Times New Roman" w:hAnsi="Times New Roman"/>
          <w:sz w:val="28"/>
          <w:szCs w:val="28"/>
        </w:rPr>
        <w:t>Развитие централизованных систем водоснабжения непосредственно зависит от роста количества потребителей воды, объемов жилищного строительства, строительства объектов социального назначения.</w:t>
      </w:r>
    </w:p>
    <w:p w:rsidR="00917B51" w:rsidRPr="003A6808" w:rsidRDefault="00917B51" w:rsidP="003A6A4B">
      <w:pPr>
        <w:ind w:firstLine="851"/>
        <w:jc w:val="both"/>
        <w:rPr>
          <w:rFonts w:ascii="Times New Roman" w:hAnsi="Times New Roman"/>
          <w:sz w:val="28"/>
          <w:szCs w:val="28"/>
        </w:rPr>
      </w:pPr>
      <w:r w:rsidRPr="003A6808">
        <w:rPr>
          <w:rFonts w:ascii="Times New Roman" w:hAnsi="Times New Roman"/>
          <w:sz w:val="28"/>
          <w:szCs w:val="28"/>
        </w:rPr>
        <w:t>Основными принципами развития жилищного строительства на</w:t>
      </w:r>
      <w:r>
        <w:rPr>
          <w:rFonts w:ascii="Times New Roman" w:hAnsi="Times New Roman"/>
          <w:sz w:val="28"/>
          <w:szCs w:val="28"/>
        </w:rPr>
        <w:t xml:space="preserve"> </w:t>
      </w:r>
      <w:r w:rsidRPr="003A6808">
        <w:rPr>
          <w:rFonts w:ascii="Times New Roman" w:hAnsi="Times New Roman"/>
          <w:sz w:val="28"/>
          <w:szCs w:val="28"/>
        </w:rPr>
        <w:t>территории поселения являются:</w:t>
      </w:r>
    </w:p>
    <w:p w:rsidR="00917B51" w:rsidRPr="003A6808" w:rsidRDefault="00917B51" w:rsidP="0084321A">
      <w:pPr>
        <w:numPr>
          <w:ilvl w:val="0"/>
          <w:numId w:val="2"/>
        </w:numPr>
        <w:ind w:left="220"/>
        <w:jc w:val="both"/>
        <w:rPr>
          <w:rFonts w:ascii="Times New Roman" w:hAnsi="Times New Roman"/>
          <w:sz w:val="28"/>
          <w:szCs w:val="28"/>
        </w:rPr>
      </w:pPr>
      <w:r w:rsidRPr="003A6808">
        <w:rPr>
          <w:rFonts w:ascii="Times New Roman" w:hAnsi="Times New Roman"/>
          <w:sz w:val="28"/>
          <w:szCs w:val="28"/>
        </w:rPr>
        <w:t>освоение территорий в существующей жилой застройк</w:t>
      </w:r>
      <w:r>
        <w:rPr>
          <w:rFonts w:ascii="Times New Roman" w:hAnsi="Times New Roman"/>
          <w:sz w:val="28"/>
          <w:szCs w:val="28"/>
        </w:rPr>
        <w:t xml:space="preserve">и </w:t>
      </w:r>
      <w:r w:rsidRPr="003A6808">
        <w:rPr>
          <w:rFonts w:ascii="Times New Roman" w:hAnsi="Times New Roman"/>
          <w:sz w:val="28"/>
          <w:szCs w:val="28"/>
        </w:rPr>
        <w:t>населенных пунктов;</w:t>
      </w:r>
    </w:p>
    <w:p w:rsidR="00917B51" w:rsidRPr="003A6808" w:rsidRDefault="00917B51" w:rsidP="0084321A">
      <w:pPr>
        <w:numPr>
          <w:ilvl w:val="0"/>
          <w:numId w:val="2"/>
        </w:numPr>
        <w:ind w:left="220"/>
        <w:jc w:val="both"/>
        <w:rPr>
          <w:rFonts w:ascii="Times New Roman" w:hAnsi="Times New Roman"/>
          <w:sz w:val="28"/>
          <w:szCs w:val="28"/>
        </w:rPr>
      </w:pPr>
      <w:r w:rsidRPr="003A6808">
        <w:rPr>
          <w:rFonts w:ascii="Times New Roman" w:hAnsi="Times New Roman"/>
          <w:sz w:val="28"/>
          <w:szCs w:val="28"/>
        </w:rPr>
        <w:t>реконструкция существующего жилого фонда со сносом ветхого</w:t>
      </w:r>
      <w:r>
        <w:rPr>
          <w:rFonts w:ascii="Times New Roman" w:hAnsi="Times New Roman"/>
          <w:sz w:val="28"/>
          <w:szCs w:val="28"/>
        </w:rPr>
        <w:t xml:space="preserve"> </w:t>
      </w:r>
      <w:r w:rsidRPr="003A6808">
        <w:rPr>
          <w:rFonts w:ascii="Times New Roman" w:hAnsi="Times New Roman"/>
          <w:sz w:val="28"/>
          <w:szCs w:val="28"/>
        </w:rPr>
        <w:t>фонда;</w:t>
      </w:r>
    </w:p>
    <w:p w:rsidR="00917B51" w:rsidRPr="003A6808" w:rsidRDefault="00917B51" w:rsidP="0084321A">
      <w:pPr>
        <w:numPr>
          <w:ilvl w:val="0"/>
          <w:numId w:val="2"/>
        </w:numPr>
        <w:ind w:left="220"/>
        <w:jc w:val="both"/>
        <w:rPr>
          <w:rFonts w:ascii="Times New Roman" w:hAnsi="Times New Roman"/>
          <w:sz w:val="28"/>
          <w:szCs w:val="28"/>
        </w:rPr>
      </w:pPr>
      <w:r w:rsidRPr="003A6808">
        <w:rPr>
          <w:rFonts w:ascii="Times New Roman" w:hAnsi="Times New Roman"/>
          <w:sz w:val="28"/>
          <w:szCs w:val="28"/>
        </w:rPr>
        <w:t>современных типовых и индивидуальных</w:t>
      </w:r>
      <w:r>
        <w:rPr>
          <w:rFonts w:ascii="Times New Roman" w:hAnsi="Times New Roman"/>
          <w:sz w:val="28"/>
          <w:szCs w:val="28"/>
        </w:rPr>
        <w:t xml:space="preserve"> </w:t>
      </w:r>
      <w:r w:rsidRPr="003A6808">
        <w:rPr>
          <w:rFonts w:ascii="Times New Roman" w:hAnsi="Times New Roman"/>
          <w:sz w:val="28"/>
          <w:szCs w:val="28"/>
        </w:rPr>
        <w:t>проектов;</w:t>
      </w:r>
    </w:p>
    <w:p w:rsidR="00917B51" w:rsidRDefault="00917B51" w:rsidP="00204BDF">
      <w:pPr>
        <w:ind w:firstLine="567"/>
        <w:jc w:val="both"/>
        <w:rPr>
          <w:rFonts w:ascii="Times New Roman" w:hAnsi="Times New Roman"/>
          <w:sz w:val="28"/>
          <w:szCs w:val="28"/>
        </w:rPr>
      </w:pPr>
      <w:r w:rsidRPr="004E2204">
        <w:rPr>
          <w:rFonts w:ascii="Times New Roman" w:hAnsi="Times New Roman"/>
          <w:sz w:val="28"/>
          <w:szCs w:val="28"/>
        </w:rPr>
        <w:t>Исходя из существующего состояния систем водоснабжения и перспективы</w:t>
      </w:r>
      <w:r>
        <w:rPr>
          <w:rFonts w:ascii="Times New Roman" w:hAnsi="Times New Roman"/>
          <w:sz w:val="28"/>
          <w:szCs w:val="28"/>
        </w:rPr>
        <w:t xml:space="preserve"> развития территорий,</w:t>
      </w:r>
      <w:r w:rsidRPr="004E2204">
        <w:rPr>
          <w:rFonts w:ascii="Times New Roman" w:hAnsi="Times New Roman"/>
          <w:sz w:val="28"/>
          <w:szCs w:val="28"/>
        </w:rPr>
        <w:t xml:space="preserve"> направления развития централизованных</w:t>
      </w:r>
      <w:r>
        <w:rPr>
          <w:rFonts w:ascii="Times New Roman" w:hAnsi="Times New Roman"/>
          <w:sz w:val="28"/>
          <w:szCs w:val="28"/>
        </w:rPr>
        <w:t xml:space="preserve"> </w:t>
      </w:r>
      <w:r w:rsidRPr="004E2204">
        <w:rPr>
          <w:rFonts w:ascii="Times New Roman" w:hAnsi="Times New Roman"/>
          <w:sz w:val="28"/>
          <w:szCs w:val="28"/>
        </w:rPr>
        <w:t xml:space="preserve">систем водоснабжения </w:t>
      </w:r>
      <w:r>
        <w:rPr>
          <w:rFonts w:ascii="Times New Roman" w:hAnsi="Times New Roman"/>
          <w:sz w:val="28"/>
          <w:szCs w:val="28"/>
        </w:rPr>
        <w:t>должны учитывать</w:t>
      </w:r>
      <w:r w:rsidRPr="004E2204">
        <w:rPr>
          <w:rFonts w:ascii="Times New Roman" w:hAnsi="Times New Roman"/>
          <w:sz w:val="28"/>
          <w:szCs w:val="28"/>
        </w:rPr>
        <w:t>:</w:t>
      </w:r>
    </w:p>
    <w:p w:rsidR="00917B51" w:rsidRPr="004E2204" w:rsidRDefault="00917B51" w:rsidP="0084321A">
      <w:pPr>
        <w:numPr>
          <w:ilvl w:val="0"/>
          <w:numId w:val="4"/>
        </w:numPr>
        <w:ind w:left="1134"/>
        <w:jc w:val="both"/>
        <w:rPr>
          <w:rFonts w:ascii="Times New Roman" w:hAnsi="Times New Roman"/>
          <w:sz w:val="28"/>
          <w:szCs w:val="28"/>
        </w:rPr>
      </w:pPr>
      <w:r w:rsidRPr="004E2204">
        <w:rPr>
          <w:rFonts w:ascii="Times New Roman" w:hAnsi="Times New Roman"/>
          <w:sz w:val="28"/>
          <w:szCs w:val="28"/>
        </w:rPr>
        <w:t>Повышение надежности и бесперебойности водоснабжения</w:t>
      </w:r>
      <w:r>
        <w:rPr>
          <w:rFonts w:ascii="Times New Roman" w:hAnsi="Times New Roman"/>
          <w:sz w:val="28"/>
          <w:szCs w:val="28"/>
        </w:rPr>
        <w:t>.</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lastRenderedPageBreak/>
        <w:t>с</w:t>
      </w:r>
      <w:r w:rsidRPr="004E2204">
        <w:rPr>
          <w:rFonts w:ascii="Times New Roman" w:hAnsi="Times New Roman"/>
          <w:sz w:val="28"/>
          <w:szCs w:val="28"/>
        </w:rPr>
        <w:t>троительство новых водозаборных узлов</w:t>
      </w:r>
      <w:r>
        <w:rPr>
          <w:rFonts w:ascii="Times New Roman" w:hAnsi="Times New Roman"/>
          <w:sz w:val="28"/>
          <w:szCs w:val="28"/>
        </w:rPr>
        <w:t>,</w:t>
      </w:r>
      <w:r w:rsidRPr="004E2204">
        <w:rPr>
          <w:rFonts w:ascii="Times New Roman" w:hAnsi="Times New Roman"/>
          <w:sz w:val="28"/>
          <w:szCs w:val="28"/>
        </w:rPr>
        <w:t xml:space="preserve"> в составе которых имелись</w:t>
      </w:r>
      <w:r>
        <w:rPr>
          <w:rFonts w:ascii="Times New Roman" w:hAnsi="Times New Roman"/>
          <w:sz w:val="28"/>
          <w:szCs w:val="28"/>
        </w:rPr>
        <w:t xml:space="preserve"> </w:t>
      </w:r>
      <w:r w:rsidRPr="004E2204">
        <w:rPr>
          <w:rFonts w:ascii="Times New Roman" w:hAnsi="Times New Roman"/>
          <w:sz w:val="28"/>
          <w:szCs w:val="28"/>
        </w:rPr>
        <w:t>бы две артезианские скважины, резервуары чистой воды, насосные</w:t>
      </w:r>
      <w:r>
        <w:rPr>
          <w:rFonts w:ascii="Times New Roman" w:hAnsi="Times New Roman"/>
          <w:sz w:val="28"/>
          <w:szCs w:val="28"/>
        </w:rPr>
        <w:t xml:space="preserve"> </w:t>
      </w:r>
      <w:r w:rsidRPr="004E2204">
        <w:rPr>
          <w:rFonts w:ascii="Times New Roman" w:hAnsi="Times New Roman"/>
          <w:sz w:val="28"/>
          <w:szCs w:val="28"/>
        </w:rPr>
        <w:t xml:space="preserve">станции </w:t>
      </w:r>
      <w:r>
        <w:rPr>
          <w:rFonts w:ascii="Times New Roman" w:hAnsi="Times New Roman"/>
          <w:sz w:val="28"/>
          <w:szCs w:val="28"/>
        </w:rPr>
        <w:t xml:space="preserve">второго </w:t>
      </w:r>
      <w:r w:rsidRPr="004E2204">
        <w:rPr>
          <w:rFonts w:ascii="Times New Roman" w:hAnsi="Times New Roman"/>
          <w:sz w:val="28"/>
          <w:szCs w:val="28"/>
        </w:rPr>
        <w:t>под</w:t>
      </w:r>
      <w:r>
        <w:rPr>
          <w:rFonts w:ascii="Times New Roman" w:hAnsi="Times New Roman"/>
          <w:sz w:val="28"/>
          <w:szCs w:val="28"/>
        </w:rPr>
        <w:t>ъ</w:t>
      </w:r>
      <w:r w:rsidRPr="004E2204">
        <w:rPr>
          <w:rFonts w:ascii="Times New Roman" w:hAnsi="Times New Roman"/>
          <w:sz w:val="28"/>
          <w:szCs w:val="28"/>
        </w:rPr>
        <w:t>ема;</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w:t>
      </w:r>
      <w:r w:rsidRPr="004E2204">
        <w:rPr>
          <w:rFonts w:ascii="Times New Roman" w:hAnsi="Times New Roman"/>
          <w:sz w:val="28"/>
          <w:szCs w:val="28"/>
        </w:rPr>
        <w:t>ри проектировании и строительстве новых сетей использова</w:t>
      </w:r>
      <w:r>
        <w:rPr>
          <w:rFonts w:ascii="Times New Roman" w:hAnsi="Times New Roman"/>
          <w:sz w:val="28"/>
          <w:szCs w:val="28"/>
        </w:rPr>
        <w:t xml:space="preserve">ние </w:t>
      </w:r>
      <w:r w:rsidRPr="004E2204">
        <w:rPr>
          <w:rFonts w:ascii="Times New Roman" w:hAnsi="Times New Roman"/>
          <w:sz w:val="28"/>
          <w:szCs w:val="28"/>
        </w:rPr>
        <w:t>принцип</w:t>
      </w:r>
      <w:r>
        <w:rPr>
          <w:rFonts w:ascii="Times New Roman" w:hAnsi="Times New Roman"/>
          <w:sz w:val="28"/>
          <w:szCs w:val="28"/>
        </w:rPr>
        <w:t>ов</w:t>
      </w:r>
      <w:r w:rsidRPr="004E2204">
        <w:rPr>
          <w:rFonts w:ascii="Times New Roman" w:hAnsi="Times New Roman"/>
          <w:sz w:val="28"/>
          <w:szCs w:val="28"/>
        </w:rPr>
        <w:t xml:space="preserve"> кольцевания водопровода, объедин</w:t>
      </w:r>
      <w:r>
        <w:rPr>
          <w:rFonts w:ascii="Times New Roman" w:hAnsi="Times New Roman"/>
          <w:sz w:val="28"/>
          <w:szCs w:val="28"/>
        </w:rPr>
        <w:t>ение</w:t>
      </w:r>
      <w:r w:rsidRPr="004E2204">
        <w:rPr>
          <w:rFonts w:ascii="Times New Roman" w:hAnsi="Times New Roman"/>
          <w:sz w:val="28"/>
          <w:szCs w:val="28"/>
        </w:rPr>
        <w:t xml:space="preserve"> сети различных ВЗУ</w:t>
      </w:r>
      <w:r>
        <w:rPr>
          <w:rFonts w:ascii="Times New Roman" w:hAnsi="Times New Roman"/>
          <w:sz w:val="28"/>
          <w:szCs w:val="28"/>
        </w:rPr>
        <w:t xml:space="preserve"> </w:t>
      </w:r>
      <w:r w:rsidRPr="004E2204">
        <w:rPr>
          <w:rFonts w:ascii="Times New Roman" w:hAnsi="Times New Roman"/>
          <w:sz w:val="28"/>
          <w:szCs w:val="28"/>
        </w:rPr>
        <w:t>населенных пунктов</w:t>
      </w:r>
      <w:r>
        <w:rPr>
          <w:rFonts w:ascii="Times New Roman" w:hAnsi="Times New Roman"/>
          <w:sz w:val="28"/>
          <w:szCs w:val="28"/>
        </w:rPr>
        <w:t>.</w:t>
      </w:r>
    </w:p>
    <w:p w:rsidR="00917B51" w:rsidRPr="004E2204" w:rsidRDefault="00917B51" w:rsidP="0084321A">
      <w:pPr>
        <w:numPr>
          <w:ilvl w:val="0"/>
          <w:numId w:val="4"/>
        </w:numPr>
        <w:ind w:left="1134"/>
        <w:jc w:val="both"/>
        <w:rPr>
          <w:rFonts w:ascii="Times New Roman" w:hAnsi="Times New Roman"/>
          <w:sz w:val="28"/>
          <w:szCs w:val="28"/>
        </w:rPr>
      </w:pPr>
      <w:r w:rsidRPr="004E2204">
        <w:rPr>
          <w:rFonts w:ascii="Times New Roman" w:hAnsi="Times New Roman"/>
          <w:sz w:val="28"/>
          <w:szCs w:val="28"/>
        </w:rPr>
        <w:t>Повышение показателей качества воды</w:t>
      </w:r>
      <w:r>
        <w:rPr>
          <w:rFonts w:ascii="Times New Roman" w:hAnsi="Times New Roman"/>
          <w:sz w:val="28"/>
          <w:szCs w:val="28"/>
        </w:rPr>
        <w:t>.</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у</w:t>
      </w:r>
      <w:r w:rsidRPr="004E2204">
        <w:rPr>
          <w:rFonts w:ascii="Times New Roman" w:hAnsi="Times New Roman"/>
          <w:sz w:val="28"/>
          <w:szCs w:val="28"/>
        </w:rPr>
        <w:t>становление и соблюдение поясов ЗСО у источников водоснабжения,</w:t>
      </w:r>
      <w:r>
        <w:rPr>
          <w:rFonts w:ascii="Times New Roman" w:hAnsi="Times New Roman"/>
          <w:sz w:val="28"/>
          <w:szCs w:val="28"/>
        </w:rPr>
        <w:t xml:space="preserve"> </w:t>
      </w:r>
      <w:r w:rsidRPr="004E2204">
        <w:rPr>
          <w:rFonts w:ascii="Times New Roman" w:hAnsi="Times New Roman"/>
          <w:sz w:val="28"/>
          <w:szCs w:val="28"/>
        </w:rPr>
        <w:t>сооружений и сетей</w:t>
      </w:r>
      <w:r>
        <w:rPr>
          <w:rFonts w:ascii="Times New Roman" w:hAnsi="Times New Roman"/>
          <w:sz w:val="28"/>
          <w:szCs w:val="28"/>
        </w:rPr>
        <w:t>;</w:t>
      </w:r>
      <w:r w:rsidRPr="004E2204">
        <w:rPr>
          <w:rFonts w:ascii="Times New Roman" w:hAnsi="Times New Roman"/>
          <w:sz w:val="28"/>
          <w:szCs w:val="28"/>
        </w:rPr>
        <w:t xml:space="preserve"> </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w:t>
      </w:r>
      <w:r w:rsidRPr="004E2204">
        <w:rPr>
          <w:rFonts w:ascii="Times New Roman" w:hAnsi="Times New Roman"/>
          <w:sz w:val="28"/>
          <w:szCs w:val="28"/>
        </w:rPr>
        <w:t>остоянный контроль качества воды поднимаемой артезианскими</w:t>
      </w:r>
      <w:r>
        <w:rPr>
          <w:rFonts w:ascii="Times New Roman" w:hAnsi="Times New Roman"/>
          <w:sz w:val="28"/>
          <w:szCs w:val="28"/>
        </w:rPr>
        <w:t xml:space="preserve"> </w:t>
      </w:r>
      <w:r w:rsidRPr="004E2204">
        <w:rPr>
          <w:rFonts w:ascii="Times New Roman" w:hAnsi="Times New Roman"/>
          <w:sz w:val="28"/>
          <w:szCs w:val="28"/>
        </w:rPr>
        <w:t>скважинами и после установок обезжелезивания;</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строительство, реконструкция и своевременный р</w:t>
      </w:r>
      <w:r w:rsidRPr="004E2204">
        <w:rPr>
          <w:rFonts w:ascii="Times New Roman" w:hAnsi="Times New Roman"/>
          <w:sz w:val="28"/>
          <w:szCs w:val="28"/>
        </w:rPr>
        <w:t xml:space="preserve">емонт </w:t>
      </w:r>
      <w:r>
        <w:rPr>
          <w:rFonts w:ascii="Times New Roman" w:hAnsi="Times New Roman"/>
          <w:sz w:val="28"/>
          <w:szCs w:val="28"/>
        </w:rPr>
        <w:t>сооружений</w:t>
      </w:r>
      <w:r w:rsidRPr="004E2204">
        <w:rPr>
          <w:rFonts w:ascii="Times New Roman" w:hAnsi="Times New Roman"/>
          <w:sz w:val="28"/>
          <w:szCs w:val="28"/>
        </w:rPr>
        <w:t xml:space="preserve"> водоподготовки;</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с</w:t>
      </w:r>
      <w:r w:rsidRPr="004E2204">
        <w:rPr>
          <w:rFonts w:ascii="Times New Roman" w:hAnsi="Times New Roman"/>
          <w:sz w:val="28"/>
          <w:szCs w:val="28"/>
        </w:rPr>
        <w:t>воевременные мероприятия по санитарной обработке систем</w:t>
      </w:r>
      <w:r>
        <w:rPr>
          <w:rFonts w:ascii="Times New Roman" w:hAnsi="Times New Roman"/>
          <w:sz w:val="28"/>
          <w:szCs w:val="28"/>
        </w:rPr>
        <w:t xml:space="preserve"> </w:t>
      </w:r>
      <w:r w:rsidRPr="004E2204">
        <w:rPr>
          <w:rFonts w:ascii="Times New Roman" w:hAnsi="Times New Roman"/>
          <w:sz w:val="28"/>
          <w:szCs w:val="28"/>
        </w:rPr>
        <w:t>водоснабжения (скважин, резервуаров, установок водоподготовки,</w:t>
      </w:r>
      <w:r>
        <w:rPr>
          <w:rFonts w:ascii="Times New Roman" w:hAnsi="Times New Roman"/>
          <w:sz w:val="28"/>
          <w:szCs w:val="28"/>
        </w:rPr>
        <w:t xml:space="preserve"> </w:t>
      </w:r>
      <w:r w:rsidRPr="004E2204">
        <w:rPr>
          <w:rFonts w:ascii="Times New Roman" w:hAnsi="Times New Roman"/>
          <w:sz w:val="28"/>
          <w:szCs w:val="28"/>
        </w:rPr>
        <w:t>сетей</w:t>
      </w:r>
      <w:r>
        <w:rPr>
          <w:rFonts w:ascii="Times New Roman" w:hAnsi="Times New Roman"/>
          <w:sz w:val="28"/>
          <w:szCs w:val="28"/>
        </w:rPr>
        <w:t>);</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с</w:t>
      </w:r>
      <w:r w:rsidRPr="004E2204">
        <w:rPr>
          <w:rFonts w:ascii="Times New Roman" w:hAnsi="Times New Roman"/>
          <w:sz w:val="28"/>
          <w:szCs w:val="28"/>
        </w:rPr>
        <w:t xml:space="preserve">троительство станций </w:t>
      </w:r>
      <w:r w:rsidR="00575CA5">
        <w:rPr>
          <w:rFonts w:ascii="Times New Roman" w:hAnsi="Times New Roman"/>
          <w:sz w:val="28"/>
          <w:szCs w:val="28"/>
        </w:rPr>
        <w:t>водоподготовки</w:t>
      </w:r>
      <w:r w:rsidRPr="004E2204">
        <w:rPr>
          <w:rFonts w:ascii="Times New Roman" w:hAnsi="Times New Roman"/>
          <w:sz w:val="28"/>
          <w:szCs w:val="28"/>
        </w:rPr>
        <w:t xml:space="preserve"> в составе новых ВЗУ;</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w:t>
      </w:r>
      <w:r w:rsidRPr="004E2204">
        <w:rPr>
          <w:rFonts w:ascii="Times New Roman" w:hAnsi="Times New Roman"/>
          <w:sz w:val="28"/>
          <w:szCs w:val="28"/>
        </w:rPr>
        <w:t>ри проектировании, строительстве и реконструкции сетей</w:t>
      </w:r>
      <w:r>
        <w:rPr>
          <w:rFonts w:ascii="Times New Roman" w:hAnsi="Times New Roman"/>
          <w:sz w:val="28"/>
          <w:szCs w:val="28"/>
        </w:rPr>
        <w:t xml:space="preserve"> </w:t>
      </w:r>
      <w:r w:rsidRPr="004E2204">
        <w:rPr>
          <w:rFonts w:ascii="Times New Roman" w:hAnsi="Times New Roman"/>
          <w:sz w:val="28"/>
          <w:szCs w:val="28"/>
        </w:rPr>
        <w:t>использова</w:t>
      </w:r>
      <w:r>
        <w:rPr>
          <w:rFonts w:ascii="Times New Roman" w:hAnsi="Times New Roman"/>
          <w:sz w:val="28"/>
          <w:szCs w:val="28"/>
        </w:rPr>
        <w:t>ние</w:t>
      </w:r>
      <w:r w:rsidRPr="004E2204">
        <w:rPr>
          <w:rFonts w:ascii="Times New Roman" w:hAnsi="Times New Roman"/>
          <w:sz w:val="28"/>
          <w:szCs w:val="28"/>
        </w:rPr>
        <w:t xml:space="preserve"> трубопровод</w:t>
      </w:r>
      <w:r>
        <w:rPr>
          <w:rFonts w:ascii="Times New Roman" w:hAnsi="Times New Roman"/>
          <w:sz w:val="28"/>
          <w:szCs w:val="28"/>
        </w:rPr>
        <w:t>ов</w:t>
      </w:r>
      <w:r w:rsidRPr="004E2204">
        <w:rPr>
          <w:rFonts w:ascii="Times New Roman" w:hAnsi="Times New Roman"/>
          <w:sz w:val="28"/>
          <w:szCs w:val="28"/>
        </w:rPr>
        <w:t xml:space="preserve"> из совр</w:t>
      </w:r>
      <w:r>
        <w:rPr>
          <w:rFonts w:ascii="Times New Roman" w:hAnsi="Times New Roman"/>
          <w:sz w:val="28"/>
          <w:szCs w:val="28"/>
        </w:rPr>
        <w:t xml:space="preserve">еменных материалов не склонных </w:t>
      </w:r>
      <w:r w:rsidRPr="004E2204">
        <w:rPr>
          <w:rFonts w:ascii="Times New Roman" w:hAnsi="Times New Roman"/>
          <w:sz w:val="28"/>
          <w:szCs w:val="28"/>
        </w:rPr>
        <w:t>коррозии</w:t>
      </w:r>
      <w:r>
        <w:rPr>
          <w:rFonts w:ascii="Times New Roman" w:hAnsi="Times New Roman"/>
          <w:sz w:val="28"/>
          <w:szCs w:val="28"/>
        </w:rPr>
        <w:t>.</w:t>
      </w:r>
    </w:p>
    <w:p w:rsidR="00917B51" w:rsidRPr="004E2204" w:rsidRDefault="00917B51" w:rsidP="0084321A">
      <w:pPr>
        <w:numPr>
          <w:ilvl w:val="0"/>
          <w:numId w:val="4"/>
        </w:numPr>
        <w:ind w:left="1134"/>
        <w:jc w:val="both"/>
        <w:rPr>
          <w:rFonts w:ascii="Times New Roman" w:hAnsi="Times New Roman"/>
          <w:sz w:val="28"/>
          <w:szCs w:val="28"/>
        </w:rPr>
      </w:pPr>
      <w:r w:rsidRPr="004E2204">
        <w:rPr>
          <w:rFonts w:ascii="Times New Roman" w:hAnsi="Times New Roman"/>
          <w:sz w:val="28"/>
          <w:szCs w:val="28"/>
        </w:rPr>
        <w:t>Увеличение охвата территорий сетями централизованного</w:t>
      </w:r>
      <w:r>
        <w:rPr>
          <w:rFonts w:ascii="Times New Roman" w:hAnsi="Times New Roman"/>
          <w:sz w:val="28"/>
          <w:szCs w:val="28"/>
        </w:rPr>
        <w:t xml:space="preserve"> </w:t>
      </w:r>
      <w:r w:rsidRPr="004E2204">
        <w:rPr>
          <w:rFonts w:ascii="Times New Roman" w:hAnsi="Times New Roman"/>
          <w:sz w:val="28"/>
          <w:szCs w:val="28"/>
        </w:rPr>
        <w:t>водоснабжения</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w:t>
      </w:r>
      <w:r w:rsidRPr="004E2204">
        <w:rPr>
          <w:rFonts w:ascii="Times New Roman" w:hAnsi="Times New Roman"/>
          <w:sz w:val="28"/>
          <w:szCs w:val="28"/>
        </w:rPr>
        <w:t>рокладка сетей водопровода к территориям существующей застройки</w:t>
      </w:r>
      <w:r>
        <w:rPr>
          <w:rFonts w:ascii="Times New Roman" w:hAnsi="Times New Roman"/>
          <w:sz w:val="28"/>
          <w:szCs w:val="28"/>
        </w:rPr>
        <w:t xml:space="preserve"> </w:t>
      </w:r>
      <w:r w:rsidRPr="004E2204">
        <w:rPr>
          <w:rFonts w:ascii="Times New Roman" w:hAnsi="Times New Roman"/>
          <w:sz w:val="28"/>
          <w:szCs w:val="28"/>
        </w:rPr>
        <w:t>не имеющей централизованного водоснабжения;</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w:t>
      </w:r>
      <w:r w:rsidRPr="004E2204">
        <w:rPr>
          <w:rFonts w:ascii="Times New Roman" w:hAnsi="Times New Roman"/>
          <w:sz w:val="28"/>
          <w:szCs w:val="28"/>
        </w:rPr>
        <w:t xml:space="preserve">рокладка сетей водопровода для водоснабжения </w:t>
      </w:r>
      <w:proofErr w:type="gramStart"/>
      <w:r w:rsidRPr="004E2204">
        <w:rPr>
          <w:rFonts w:ascii="Times New Roman" w:hAnsi="Times New Roman"/>
          <w:sz w:val="28"/>
          <w:szCs w:val="28"/>
        </w:rPr>
        <w:t>территорий</w:t>
      </w:r>
      <w:proofErr w:type="gramEnd"/>
      <w:r>
        <w:rPr>
          <w:rFonts w:ascii="Times New Roman" w:hAnsi="Times New Roman"/>
          <w:sz w:val="28"/>
          <w:szCs w:val="28"/>
        </w:rPr>
        <w:t xml:space="preserve"> </w:t>
      </w:r>
      <w:r w:rsidRPr="004E2204">
        <w:rPr>
          <w:rFonts w:ascii="Times New Roman" w:hAnsi="Times New Roman"/>
          <w:sz w:val="28"/>
          <w:szCs w:val="28"/>
        </w:rPr>
        <w:t>предназначенных для объектов капитального строительства</w:t>
      </w:r>
      <w:r>
        <w:rPr>
          <w:rFonts w:ascii="Times New Roman" w:hAnsi="Times New Roman"/>
          <w:sz w:val="28"/>
          <w:szCs w:val="28"/>
        </w:rPr>
        <w:t>.</w:t>
      </w:r>
    </w:p>
    <w:p w:rsidR="00917B51" w:rsidRPr="004E2204" w:rsidRDefault="00917B51" w:rsidP="0084321A">
      <w:pPr>
        <w:numPr>
          <w:ilvl w:val="0"/>
          <w:numId w:val="4"/>
        </w:numPr>
        <w:ind w:left="1134"/>
        <w:jc w:val="both"/>
        <w:rPr>
          <w:rFonts w:ascii="Times New Roman" w:hAnsi="Times New Roman"/>
          <w:sz w:val="28"/>
          <w:szCs w:val="28"/>
        </w:rPr>
      </w:pPr>
      <w:r w:rsidRPr="004E2204">
        <w:rPr>
          <w:rFonts w:ascii="Times New Roman" w:hAnsi="Times New Roman"/>
          <w:sz w:val="28"/>
          <w:szCs w:val="28"/>
        </w:rPr>
        <w:t>Повышение эффективности использования ресурсов</w:t>
      </w:r>
      <w:r>
        <w:rPr>
          <w:rFonts w:ascii="Times New Roman" w:hAnsi="Times New Roman"/>
          <w:sz w:val="28"/>
          <w:szCs w:val="28"/>
        </w:rPr>
        <w:t>.</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у</w:t>
      </w:r>
      <w:r w:rsidRPr="004E2204">
        <w:rPr>
          <w:rFonts w:ascii="Times New Roman" w:hAnsi="Times New Roman"/>
          <w:sz w:val="28"/>
          <w:szCs w:val="28"/>
        </w:rPr>
        <w:t>станов</w:t>
      </w:r>
      <w:r>
        <w:rPr>
          <w:rFonts w:ascii="Times New Roman" w:hAnsi="Times New Roman"/>
          <w:sz w:val="28"/>
          <w:szCs w:val="28"/>
        </w:rPr>
        <w:t>ка</w:t>
      </w:r>
      <w:r w:rsidRPr="004E2204">
        <w:rPr>
          <w:rFonts w:ascii="Times New Roman" w:hAnsi="Times New Roman"/>
          <w:sz w:val="28"/>
          <w:szCs w:val="28"/>
        </w:rPr>
        <w:t xml:space="preserve"> прибор</w:t>
      </w:r>
      <w:r>
        <w:rPr>
          <w:rFonts w:ascii="Times New Roman" w:hAnsi="Times New Roman"/>
          <w:sz w:val="28"/>
          <w:szCs w:val="28"/>
        </w:rPr>
        <w:t>ов</w:t>
      </w:r>
      <w:r w:rsidR="00575CA5">
        <w:rPr>
          <w:rFonts w:ascii="Times New Roman" w:hAnsi="Times New Roman"/>
          <w:sz w:val="28"/>
          <w:szCs w:val="28"/>
        </w:rPr>
        <w:t xml:space="preserve"> учета воды на скважинах</w:t>
      </w:r>
      <w:r w:rsidRPr="004E2204">
        <w:rPr>
          <w:rFonts w:ascii="Times New Roman" w:hAnsi="Times New Roman"/>
          <w:sz w:val="28"/>
          <w:szCs w:val="28"/>
        </w:rPr>
        <w:t>;</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к</w:t>
      </w:r>
      <w:r w:rsidRPr="004E2204">
        <w:rPr>
          <w:rFonts w:ascii="Times New Roman" w:hAnsi="Times New Roman"/>
          <w:sz w:val="28"/>
          <w:szCs w:val="28"/>
        </w:rPr>
        <w:t>онтроль объемов отпуска и потребления воды;</w:t>
      </w:r>
    </w:p>
    <w:p w:rsidR="00917B51" w:rsidRPr="004E2204"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з</w:t>
      </w:r>
      <w:r w:rsidRPr="004E2204">
        <w:rPr>
          <w:rFonts w:ascii="Times New Roman" w:hAnsi="Times New Roman"/>
          <w:sz w:val="28"/>
          <w:szCs w:val="28"/>
        </w:rPr>
        <w:t>амена изношенных и аварийных участков водопровода;</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и</w:t>
      </w:r>
      <w:r w:rsidRPr="004E2204">
        <w:rPr>
          <w:rFonts w:ascii="Times New Roman" w:hAnsi="Times New Roman"/>
          <w:sz w:val="28"/>
          <w:szCs w:val="28"/>
        </w:rPr>
        <w:t>спользование современных систем трубопроводов и арматуры</w:t>
      </w:r>
      <w:r>
        <w:rPr>
          <w:rFonts w:ascii="Times New Roman" w:hAnsi="Times New Roman"/>
          <w:sz w:val="28"/>
          <w:szCs w:val="28"/>
        </w:rPr>
        <w:t xml:space="preserve"> </w:t>
      </w:r>
      <w:r w:rsidRPr="004E2204">
        <w:rPr>
          <w:rFonts w:ascii="Times New Roman" w:hAnsi="Times New Roman"/>
          <w:sz w:val="28"/>
          <w:szCs w:val="28"/>
        </w:rPr>
        <w:t>исключающих потери воды из системы</w:t>
      </w:r>
      <w:r>
        <w:rPr>
          <w:rFonts w:ascii="Times New Roman" w:hAnsi="Times New Roman"/>
          <w:sz w:val="28"/>
          <w:szCs w:val="28"/>
        </w:rPr>
        <w:t>.</w:t>
      </w:r>
    </w:p>
    <w:p w:rsidR="00F157B5" w:rsidRDefault="00917B51" w:rsidP="0084321A">
      <w:pPr>
        <w:pStyle w:val="2"/>
        <w:keepNext w:val="0"/>
        <w:widowControl w:val="0"/>
        <w:numPr>
          <w:ilvl w:val="0"/>
          <w:numId w:val="6"/>
        </w:numPr>
        <w:spacing w:before="100" w:beforeAutospacing="1" w:after="100" w:afterAutospacing="1" w:line="276" w:lineRule="auto"/>
        <w:rPr>
          <w:sz w:val="28"/>
          <w:szCs w:val="28"/>
        </w:rPr>
      </w:pPr>
      <w:bookmarkStart w:id="33" w:name="_Toc66351309"/>
      <w:r w:rsidRPr="00F157B5">
        <w:rPr>
          <w:sz w:val="28"/>
          <w:szCs w:val="28"/>
        </w:rPr>
        <w:t>Баланс водоснабжения и потребления.</w:t>
      </w:r>
      <w:bookmarkEnd w:id="33"/>
    </w:p>
    <w:p w:rsidR="00917B51" w:rsidRPr="00F157B5"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34" w:name="_Toc66351310"/>
      <w:r w:rsidRPr="00F157B5">
        <w:rPr>
          <w:b w:val="0"/>
          <w:sz w:val="28"/>
          <w:szCs w:val="28"/>
        </w:rPr>
        <w:t>Общий, территориальный и структурный баланс потребления воды.</w:t>
      </w:r>
      <w:bookmarkEnd w:id="34"/>
    </w:p>
    <w:p w:rsidR="00917B51" w:rsidRPr="00685782" w:rsidRDefault="00917B51" w:rsidP="00204BDF">
      <w:pPr>
        <w:ind w:firstLine="567"/>
        <w:jc w:val="both"/>
        <w:rPr>
          <w:rFonts w:ascii="Times New Roman" w:hAnsi="Times New Roman"/>
          <w:sz w:val="28"/>
          <w:szCs w:val="28"/>
        </w:rPr>
      </w:pPr>
      <w:r w:rsidRPr="00685782">
        <w:rPr>
          <w:rFonts w:ascii="Times New Roman" w:hAnsi="Times New Roman"/>
          <w:sz w:val="28"/>
          <w:szCs w:val="28"/>
        </w:rPr>
        <w:t xml:space="preserve">В настоящее время подача воды питьевого качества потребителям </w:t>
      </w:r>
      <w:r>
        <w:rPr>
          <w:rFonts w:ascii="Times New Roman" w:hAnsi="Times New Roman"/>
          <w:sz w:val="28"/>
          <w:szCs w:val="28"/>
        </w:rPr>
        <w:t>и</w:t>
      </w:r>
      <w:r w:rsidRPr="00685782">
        <w:rPr>
          <w:rFonts w:ascii="Times New Roman" w:hAnsi="Times New Roman"/>
          <w:sz w:val="28"/>
          <w:szCs w:val="28"/>
        </w:rPr>
        <w:t>з действующих арт</w:t>
      </w:r>
      <w:r>
        <w:rPr>
          <w:rFonts w:ascii="Times New Roman" w:hAnsi="Times New Roman"/>
          <w:sz w:val="28"/>
          <w:szCs w:val="28"/>
        </w:rPr>
        <w:t xml:space="preserve">езианских скважин </w:t>
      </w:r>
      <w:r w:rsidRPr="00A00819">
        <w:rPr>
          <w:rFonts w:ascii="Times New Roman" w:hAnsi="Times New Roman"/>
          <w:sz w:val="28"/>
          <w:szCs w:val="28"/>
        </w:rPr>
        <w:t xml:space="preserve">составляет </w:t>
      </w:r>
      <w:r w:rsidR="00575CA5">
        <w:rPr>
          <w:rFonts w:ascii="Times New Roman" w:hAnsi="Times New Roman"/>
          <w:sz w:val="28"/>
          <w:szCs w:val="28"/>
        </w:rPr>
        <w:t>150</w:t>
      </w:r>
      <w:r w:rsidRPr="00A00819">
        <w:rPr>
          <w:rFonts w:ascii="Times New Roman" w:hAnsi="Times New Roman"/>
          <w:sz w:val="28"/>
          <w:szCs w:val="28"/>
        </w:rPr>
        <w:t xml:space="preserve"> м³/сутки, с учетом сезонного населения (летний период) – </w:t>
      </w:r>
      <w:r w:rsidR="00575CA5">
        <w:rPr>
          <w:rFonts w:ascii="Times New Roman" w:hAnsi="Times New Roman"/>
          <w:sz w:val="28"/>
          <w:szCs w:val="28"/>
        </w:rPr>
        <w:t>160</w:t>
      </w:r>
      <w:r w:rsidRPr="00A00819">
        <w:rPr>
          <w:rFonts w:ascii="Times New Roman" w:hAnsi="Times New Roman"/>
          <w:sz w:val="28"/>
          <w:szCs w:val="28"/>
        </w:rPr>
        <w:t xml:space="preserve"> м³/сутки.  Системой централизованного</w:t>
      </w:r>
      <w:r w:rsidRPr="000F7040">
        <w:rPr>
          <w:rFonts w:ascii="Times New Roman" w:hAnsi="Times New Roman"/>
          <w:sz w:val="28"/>
          <w:szCs w:val="28"/>
        </w:rPr>
        <w:t xml:space="preserve"> водоснабжения охвачено </w:t>
      </w:r>
      <w:r w:rsidR="005D3BA6">
        <w:rPr>
          <w:rFonts w:ascii="Times New Roman" w:hAnsi="Times New Roman"/>
          <w:sz w:val="28"/>
          <w:szCs w:val="28"/>
        </w:rPr>
        <w:t>60</w:t>
      </w:r>
      <w:r w:rsidRPr="00A00819">
        <w:rPr>
          <w:rFonts w:ascii="Times New Roman" w:hAnsi="Times New Roman"/>
          <w:sz w:val="28"/>
          <w:szCs w:val="28"/>
        </w:rPr>
        <w:t xml:space="preserve"> % жилой</w:t>
      </w:r>
      <w:r w:rsidRPr="000F7040">
        <w:rPr>
          <w:rFonts w:ascii="Times New Roman" w:hAnsi="Times New Roman"/>
          <w:sz w:val="28"/>
          <w:szCs w:val="28"/>
        </w:rPr>
        <w:t xml:space="preserve"> застройки поселения.</w:t>
      </w:r>
      <w:r w:rsidRPr="00685782">
        <w:rPr>
          <w:rFonts w:ascii="Times New Roman" w:hAnsi="Times New Roman"/>
          <w:sz w:val="28"/>
          <w:szCs w:val="28"/>
        </w:rPr>
        <w:t xml:space="preserve"> </w:t>
      </w:r>
    </w:p>
    <w:p w:rsidR="00917B51" w:rsidRPr="00685782" w:rsidRDefault="00917B51" w:rsidP="00204BDF">
      <w:pPr>
        <w:ind w:firstLine="567"/>
        <w:jc w:val="both"/>
        <w:rPr>
          <w:rFonts w:ascii="Times New Roman" w:hAnsi="Times New Roman"/>
          <w:sz w:val="28"/>
          <w:szCs w:val="28"/>
        </w:rPr>
      </w:pPr>
      <w:r w:rsidRPr="00685782">
        <w:rPr>
          <w:rFonts w:ascii="Times New Roman" w:hAnsi="Times New Roman"/>
          <w:sz w:val="28"/>
          <w:szCs w:val="28"/>
        </w:rPr>
        <w:t xml:space="preserve">Скважины оборудованы кранами для отбора проб воды, отверстием для замера уровня воды и устройствами для учета поднимаемой воды. </w:t>
      </w:r>
    </w:p>
    <w:p w:rsidR="00917B51" w:rsidRDefault="00917B51" w:rsidP="00601314">
      <w:pPr>
        <w:ind w:firstLine="567"/>
        <w:jc w:val="both"/>
        <w:rPr>
          <w:rFonts w:ascii="Times New Roman" w:hAnsi="Times New Roman"/>
          <w:sz w:val="28"/>
          <w:szCs w:val="28"/>
        </w:rPr>
      </w:pPr>
      <w:r>
        <w:rPr>
          <w:rFonts w:ascii="Times New Roman" w:hAnsi="Times New Roman"/>
          <w:sz w:val="28"/>
          <w:szCs w:val="28"/>
        </w:rPr>
        <w:t xml:space="preserve">Потребителями воды в поселении являются население и юридические лица. На сегодняшний день </w:t>
      </w:r>
      <w:proofErr w:type="gramStart"/>
      <w:r>
        <w:rPr>
          <w:rFonts w:ascii="Times New Roman" w:hAnsi="Times New Roman"/>
          <w:sz w:val="28"/>
          <w:szCs w:val="28"/>
        </w:rPr>
        <w:t>юридические лица</w:t>
      </w:r>
      <w:proofErr w:type="gramEnd"/>
      <w:r>
        <w:rPr>
          <w:rFonts w:ascii="Times New Roman" w:hAnsi="Times New Roman"/>
          <w:sz w:val="28"/>
          <w:szCs w:val="28"/>
        </w:rPr>
        <w:t xml:space="preserve"> потребляющие воду из системы централизованного водоснабжения представлены таблице 7.  </w:t>
      </w:r>
    </w:p>
    <w:p w:rsidR="00917B51" w:rsidRDefault="005D3BA6" w:rsidP="00601314">
      <w:pPr>
        <w:ind w:firstLine="567"/>
        <w:jc w:val="both"/>
        <w:rPr>
          <w:rFonts w:ascii="Times New Roman" w:hAnsi="Times New Roman"/>
          <w:sz w:val="28"/>
          <w:szCs w:val="28"/>
        </w:rPr>
      </w:pPr>
      <w:r>
        <w:rPr>
          <w:rFonts w:ascii="Times New Roman" w:hAnsi="Times New Roman"/>
          <w:sz w:val="28"/>
          <w:szCs w:val="28"/>
        </w:rPr>
        <w:t>Некоторые</w:t>
      </w:r>
      <w:r w:rsidR="00896E93">
        <w:rPr>
          <w:rFonts w:ascii="Times New Roman" w:hAnsi="Times New Roman"/>
          <w:sz w:val="28"/>
          <w:szCs w:val="28"/>
        </w:rPr>
        <w:t xml:space="preserve"> х</w:t>
      </w:r>
      <w:r w:rsidR="00917B51" w:rsidRPr="00913A25">
        <w:rPr>
          <w:rFonts w:ascii="Times New Roman" w:hAnsi="Times New Roman"/>
          <w:sz w:val="28"/>
          <w:szCs w:val="28"/>
        </w:rPr>
        <w:t>озяйствующи</w:t>
      </w:r>
      <w:r w:rsidR="00896E93">
        <w:rPr>
          <w:rFonts w:ascii="Times New Roman" w:hAnsi="Times New Roman"/>
          <w:sz w:val="28"/>
          <w:szCs w:val="28"/>
        </w:rPr>
        <w:t>е</w:t>
      </w:r>
      <w:r w:rsidR="00917B51" w:rsidRPr="00913A25">
        <w:rPr>
          <w:rFonts w:ascii="Times New Roman" w:hAnsi="Times New Roman"/>
          <w:sz w:val="28"/>
          <w:szCs w:val="28"/>
        </w:rPr>
        <w:t xml:space="preserve"> субъект</w:t>
      </w:r>
      <w:r w:rsidR="00896E93">
        <w:rPr>
          <w:rFonts w:ascii="Times New Roman" w:hAnsi="Times New Roman"/>
          <w:sz w:val="28"/>
          <w:szCs w:val="28"/>
        </w:rPr>
        <w:t>ы</w:t>
      </w:r>
      <w:r w:rsidR="00917B51" w:rsidRPr="00913A25">
        <w:rPr>
          <w:rFonts w:ascii="Times New Roman" w:hAnsi="Times New Roman"/>
          <w:sz w:val="28"/>
          <w:szCs w:val="28"/>
        </w:rPr>
        <w:t xml:space="preserve"> пользу</w:t>
      </w:r>
      <w:r w:rsidR="00896E93">
        <w:rPr>
          <w:rFonts w:ascii="Times New Roman" w:hAnsi="Times New Roman"/>
          <w:sz w:val="28"/>
          <w:szCs w:val="28"/>
        </w:rPr>
        <w:t>ю</w:t>
      </w:r>
      <w:r w:rsidR="00917B51" w:rsidRPr="00913A25">
        <w:rPr>
          <w:rFonts w:ascii="Times New Roman" w:hAnsi="Times New Roman"/>
          <w:sz w:val="28"/>
          <w:szCs w:val="28"/>
        </w:rPr>
        <w:t>тся собственными артезианскими скважинами</w:t>
      </w:r>
      <w:r w:rsidR="00896E93">
        <w:rPr>
          <w:rFonts w:ascii="Times New Roman" w:hAnsi="Times New Roman"/>
          <w:sz w:val="28"/>
          <w:szCs w:val="28"/>
        </w:rPr>
        <w:t xml:space="preserve"> и другими источниками водоснабжения</w:t>
      </w:r>
      <w:r w:rsidR="00917B51" w:rsidRPr="00913A25">
        <w:rPr>
          <w:rFonts w:ascii="Times New Roman" w:hAnsi="Times New Roman"/>
          <w:sz w:val="28"/>
          <w:szCs w:val="28"/>
        </w:rPr>
        <w:t xml:space="preserve">.   </w:t>
      </w:r>
    </w:p>
    <w:p w:rsidR="00917B51" w:rsidRDefault="00917B51" w:rsidP="00204BDF">
      <w:pPr>
        <w:ind w:firstLine="567"/>
        <w:jc w:val="both"/>
        <w:rPr>
          <w:rFonts w:ascii="Times New Roman" w:hAnsi="Times New Roman"/>
          <w:sz w:val="28"/>
          <w:szCs w:val="28"/>
        </w:rPr>
      </w:pPr>
      <w:r w:rsidRPr="00685782">
        <w:rPr>
          <w:rFonts w:ascii="Times New Roman" w:hAnsi="Times New Roman"/>
          <w:sz w:val="28"/>
          <w:szCs w:val="28"/>
        </w:rPr>
        <w:lastRenderedPageBreak/>
        <w:t>Сведения о расходе воды на территории поселени</w:t>
      </w:r>
      <w:r>
        <w:rPr>
          <w:rFonts w:ascii="Times New Roman" w:hAnsi="Times New Roman"/>
          <w:sz w:val="28"/>
          <w:szCs w:val="28"/>
        </w:rPr>
        <w:t>я</w:t>
      </w:r>
      <w:r w:rsidRPr="00685782">
        <w:rPr>
          <w:rFonts w:ascii="Times New Roman" w:hAnsi="Times New Roman"/>
          <w:sz w:val="28"/>
          <w:szCs w:val="28"/>
        </w:rPr>
        <w:t xml:space="preserve"> за 2013</w:t>
      </w:r>
      <w:r w:rsidR="009E0E27">
        <w:rPr>
          <w:rFonts w:ascii="Times New Roman" w:hAnsi="Times New Roman"/>
          <w:sz w:val="28"/>
          <w:szCs w:val="28"/>
        </w:rPr>
        <w:t xml:space="preserve"> </w:t>
      </w:r>
      <w:r w:rsidRPr="00685782">
        <w:rPr>
          <w:rFonts w:ascii="Times New Roman" w:hAnsi="Times New Roman"/>
          <w:sz w:val="28"/>
          <w:szCs w:val="28"/>
        </w:rPr>
        <w:t>год</w:t>
      </w:r>
      <w:r>
        <w:rPr>
          <w:rFonts w:ascii="Times New Roman" w:hAnsi="Times New Roman"/>
          <w:sz w:val="28"/>
          <w:szCs w:val="28"/>
        </w:rPr>
        <w:t xml:space="preserve"> представлены в таблице 7</w:t>
      </w:r>
      <w:r w:rsidRPr="006E2594">
        <w:rPr>
          <w:rFonts w:ascii="Times New Roman" w:hAnsi="Times New Roman"/>
          <w:sz w:val="28"/>
          <w:szCs w:val="28"/>
        </w:rPr>
        <w:t>.</w:t>
      </w:r>
    </w:p>
    <w:p w:rsidR="00917B51" w:rsidRDefault="00917B51" w:rsidP="00EF236E">
      <w:pPr>
        <w:ind w:firstLine="567"/>
        <w:jc w:val="right"/>
        <w:rPr>
          <w:rFonts w:ascii="Times New Roman" w:hAnsi="Times New Roman"/>
          <w:sz w:val="28"/>
          <w:szCs w:val="28"/>
        </w:rPr>
      </w:pPr>
      <w:r w:rsidRPr="00A00819">
        <w:rPr>
          <w:rFonts w:ascii="Times New Roman" w:hAnsi="Times New Roman"/>
          <w:sz w:val="28"/>
          <w:szCs w:val="28"/>
        </w:rPr>
        <w:t>Таблица 7.</w:t>
      </w:r>
    </w:p>
    <w:tbl>
      <w:tblPr>
        <w:tblW w:w="8792" w:type="dxa"/>
        <w:jc w:val="center"/>
        <w:tblLook w:val="04A0" w:firstRow="1" w:lastRow="0" w:firstColumn="1" w:lastColumn="0" w:noHBand="0" w:noVBand="1"/>
      </w:tblPr>
      <w:tblGrid>
        <w:gridCol w:w="636"/>
        <w:gridCol w:w="2939"/>
        <w:gridCol w:w="1544"/>
        <w:gridCol w:w="1323"/>
        <w:gridCol w:w="2350"/>
      </w:tblGrid>
      <w:tr w:rsidR="00E74F84" w:rsidRPr="008D1C44" w:rsidTr="006F5269">
        <w:trPr>
          <w:trHeight w:val="600"/>
          <w:tblHeader/>
          <w:jc w:val="center"/>
        </w:trPr>
        <w:tc>
          <w:tcPr>
            <w:tcW w:w="636" w:type="dxa"/>
            <w:tcBorders>
              <w:top w:val="single" w:sz="8" w:space="0" w:color="000000"/>
              <w:left w:val="single" w:sz="8" w:space="0" w:color="000000"/>
              <w:bottom w:val="nil"/>
              <w:right w:val="single" w:sz="8" w:space="0" w:color="000000"/>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w:t>
            </w:r>
          </w:p>
        </w:tc>
        <w:tc>
          <w:tcPr>
            <w:tcW w:w="2939" w:type="dxa"/>
            <w:vMerge w:val="restart"/>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Наименование потребителей</w:t>
            </w:r>
          </w:p>
        </w:tc>
        <w:tc>
          <w:tcPr>
            <w:tcW w:w="1544"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Добыча (подъем) воды, тыс. м</w:t>
            </w:r>
            <w:r w:rsidRPr="008D1C44">
              <w:rPr>
                <w:rFonts w:ascii="Arial Narrow" w:hAnsi="Arial Narrow"/>
                <w:b/>
                <w:bCs/>
                <w:color w:val="000000"/>
                <w:vertAlign w:val="superscript"/>
                <w:lang w:eastAsia="ru-RU"/>
              </w:rPr>
              <w:t>3</w:t>
            </w:r>
            <w:r w:rsidRPr="008D1C44">
              <w:rPr>
                <w:rFonts w:ascii="Arial Narrow" w:hAnsi="Arial Narrow"/>
                <w:b/>
                <w:bCs/>
                <w:color w:val="000000"/>
                <w:lang w:eastAsia="ru-RU"/>
              </w:rPr>
              <w:t>/год</w:t>
            </w:r>
          </w:p>
        </w:tc>
        <w:tc>
          <w:tcPr>
            <w:tcW w:w="1323" w:type="dxa"/>
            <w:tcBorders>
              <w:top w:val="single" w:sz="8" w:space="0" w:color="000000"/>
              <w:left w:val="nil"/>
              <w:bottom w:val="nil"/>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Потери воды,</w:t>
            </w:r>
          </w:p>
        </w:tc>
        <w:tc>
          <w:tcPr>
            <w:tcW w:w="2350" w:type="dxa"/>
            <w:tcBorders>
              <w:top w:val="single" w:sz="8" w:space="0" w:color="000000"/>
              <w:left w:val="nil"/>
              <w:bottom w:val="nil"/>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Потребление воды,</w:t>
            </w:r>
          </w:p>
        </w:tc>
      </w:tr>
      <w:tr w:rsidR="00E74F84" w:rsidRPr="008D1C44" w:rsidTr="006F5269">
        <w:trPr>
          <w:trHeight w:val="670"/>
          <w:tblHeader/>
          <w:jc w:val="center"/>
        </w:trPr>
        <w:tc>
          <w:tcPr>
            <w:tcW w:w="636" w:type="dxa"/>
            <w:tcBorders>
              <w:top w:val="nil"/>
              <w:left w:val="single" w:sz="8" w:space="0" w:color="000000"/>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п/п</w:t>
            </w:r>
          </w:p>
        </w:tc>
        <w:tc>
          <w:tcPr>
            <w:tcW w:w="2939" w:type="dxa"/>
            <w:vMerge/>
            <w:tcBorders>
              <w:top w:val="single" w:sz="8" w:space="0" w:color="000000"/>
              <w:left w:val="single" w:sz="8" w:space="0" w:color="000000"/>
              <w:bottom w:val="single" w:sz="8" w:space="0" w:color="000000"/>
              <w:right w:val="single" w:sz="8" w:space="0" w:color="000000"/>
            </w:tcBorders>
            <w:vAlign w:val="center"/>
            <w:hideMark/>
          </w:tcPr>
          <w:p w:rsidR="00E74F84" w:rsidRPr="008D1C44" w:rsidRDefault="00E74F84" w:rsidP="00E74F84">
            <w:pPr>
              <w:jc w:val="center"/>
              <w:rPr>
                <w:rFonts w:ascii="Arial Narrow" w:hAnsi="Arial Narrow"/>
                <w:b/>
                <w:bCs/>
                <w:color w:val="000000"/>
                <w:lang w:eastAsia="ru-RU"/>
              </w:rPr>
            </w:pPr>
          </w:p>
        </w:tc>
        <w:tc>
          <w:tcPr>
            <w:tcW w:w="1544" w:type="dxa"/>
            <w:vMerge/>
            <w:tcBorders>
              <w:top w:val="single" w:sz="8" w:space="0" w:color="000000"/>
              <w:left w:val="single" w:sz="8" w:space="0" w:color="000000"/>
              <w:bottom w:val="single" w:sz="8" w:space="0" w:color="000000"/>
              <w:right w:val="single" w:sz="8" w:space="0" w:color="000000"/>
            </w:tcBorders>
            <w:vAlign w:val="center"/>
            <w:hideMark/>
          </w:tcPr>
          <w:p w:rsidR="00E74F84" w:rsidRPr="008D1C44" w:rsidRDefault="00E74F84" w:rsidP="00E74F84">
            <w:pPr>
              <w:jc w:val="center"/>
              <w:rPr>
                <w:rFonts w:ascii="Arial Narrow" w:hAnsi="Arial Narrow"/>
                <w:b/>
                <w:bCs/>
                <w:color w:val="000000"/>
                <w:lang w:eastAsia="ru-RU"/>
              </w:rPr>
            </w:pPr>
          </w:p>
        </w:tc>
        <w:tc>
          <w:tcPr>
            <w:tcW w:w="1323" w:type="dxa"/>
            <w:tcBorders>
              <w:top w:val="nil"/>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тыс. м</w:t>
            </w:r>
            <w:r w:rsidRPr="008D1C44">
              <w:rPr>
                <w:rFonts w:ascii="Arial Narrow" w:hAnsi="Arial Narrow"/>
                <w:b/>
                <w:bCs/>
                <w:color w:val="000000"/>
                <w:vertAlign w:val="superscript"/>
                <w:lang w:eastAsia="ru-RU"/>
              </w:rPr>
              <w:t>3</w:t>
            </w:r>
            <w:r w:rsidRPr="008D1C44">
              <w:rPr>
                <w:rFonts w:ascii="Arial Narrow" w:hAnsi="Arial Narrow"/>
                <w:b/>
                <w:bCs/>
                <w:color w:val="000000"/>
                <w:lang w:eastAsia="ru-RU"/>
              </w:rPr>
              <w:t>/год.</w:t>
            </w:r>
          </w:p>
        </w:tc>
        <w:tc>
          <w:tcPr>
            <w:tcW w:w="2350" w:type="dxa"/>
            <w:tcBorders>
              <w:top w:val="nil"/>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тыс. м</w:t>
            </w:r>
            <w:r w:rsidRPr="008D1C44">
              <w:rPr>
                <w:rFonts w:ascii="Arial Narrow" w:hAnsi="Arial Narrow"/>
                <w:b/>
                <w:bCs/>
                <w:color w:val="000000"/>
                <w:vertAlign w:val="superscript"/>
                <w:lang w:eastAsia="ru-RU"/>
              </w:rPr>
              <w:t>3</w:t>
            </w:r>
            <w:r w:rsidRPr="008D1C44">
              <w:rPr>
                <w:rFonts w:ascii="Arial Narrow" w:hAnsi="Arial Narrow"/>
                <w:b/>
                <w:bCs/>
                <w:color w:val="000000"/>
                <w:lang w:eastAsia="ru-RU"/>
              </w:rPr>
              <w:t>/год</w:t>
            </w:r>
          </w:p>
        </w:tc>
      </w:tr>
      <w:tr w:rsidR="00E74F84" w:rsidRPr="008D1C44" w:rsidTr="006F5269">
        <w:trPr>
          <w:trHeight w:val="310"/>
          <w:tblHeader/>
          <w:jc w:val="center"/>
        </w:trPr>
        <w:tc>
          <w:tcPr>
            <w:tcW w:w="636" w:type="dxa"/>
            <w:tcBorders>
              <w:top w:val="nil"/>
              <w:left w:val="single" w:sz="8" w:space="0" w:color="000000"/>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p>
        </w:tc>
        <w:tc>
          <w:tcPr>
            <w:tcW w:w="2939" w:type="dxa"/>
            <w:tcBorders>
              <w:top w:val="nil"/>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p>
        </w:tc>
        <w:tc>
          <w:tcPr>
            <w:tcW w:w="1544" w:type="dxa"/>
            <w:tcBorders>
              <w:top w:val="nil"/>
              <w:left w:val="nil"/>
              <w:bottom w:val="nil"/>
              <w:right w:val="single" w:sz="8" w:space="0" w:color="000000"/>
            </w:tcBorders>
            <w:shd w:val="clear" w:color="000000" w:fill="FFFFFF"/>
            <w:hideMark/>
          </w:tcPr>
          <w:p w:rsidR="00E74F84" w:rsidRPr="008D1C44" w:rsidRDefault="00E74F84" w:rsidP="00E74F84">
            <w:pPr>
              <w:jc w:val="center"/>
              <w:rPr>
                <w:rFonts w:ascii="Arial Narrow" w:hAnsi="Arial Narrow"/>
                <w:b/>
                <w:bCs/>
                <w:color w:val="000000"/>
                <w:lang w:eastAsia="ru-RU"/>
              </w:rPr>
            </w:pPr>
          </w:p>
        </w:tc>
        <w:tc>
          <w:tcPr>
            <w:tcW w:w="1323" w:type="dxa"/>
            <w:tcBorders>
              <w:top w:val="nil"/>
              <w:left w:val="nil"/>
              <w:bottom w:val="single" w:sz="8" w:space="0" w:color="000000"/>
              <w:right w:val="nil"/>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p>
        </w:tc>
        <w:tc>
          <w:tcPr>
            <w:tcW w:w="2350" w:type="dxa"/>
            <w:tcBorders>
              <w:top w:val="nil"/>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p>
        </w:tc>
      </w:tr>
      <w:tr w:rsidR="00E74F84" w:rsidRPr="008D1C44" w:rsidTr="00E74F84">
        <w:trPr>
          <w:trHeight w:val="380"/>
          <w:jc w:val="center"/>
        </w:trPr>
        <w:tc>
          <w:tcPr>
            <w:tcW w:w="636" w:type="dxa"/>
            <w:tcBorders>
              <w:top w:val="nil"/>
              <w:left w:val="single" w:sz="8" w:space="0" w:color="000000"/>
              <w:bottom w:val="single" w:sz="8"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1.</w:t>
            </w:r>
          </w:p>
        </w:tc>
        <w:tc>
          <w:tcPr>
            <w:tcW w:w="2939" w:type="dxa"/>
            <w:tcBorders>
              <w:top w:val="nil"/>
              <w:left w:val="nil"/>
              <w:bottom w:val="single" w:sz="8"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Население</w:t>
            </w:r>
          </w:p>
        </w:tc>
        <w:tc>
          <w:tcPr>
            <w:tcW w:w="1544" w:type="dxa"/>
            <w:tcBorders>
              <w:top w:val="single" w:sz="8" w:space="0" w:color="000000"/>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8"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0,966</w:t>
            </w:r>
          </w:p>
        </w:tc>
        <w:tc>
          <w:tcPr>
            <w:tcW w:w="2350" w:type="dxa"/>
            <w:tcBorders>
              <w:top w:val="nil"/>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48,318</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1.1</w:t>
            </w:r>
          </w:p>
        </w:tc>
        <w:tc>
          <w:tcPr>
            <w:tcW w:w="2939"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р.п. Тума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0,0000</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w:t>
            </w:r>
          </w:p>
        </w:tc>
      </w:tr>
      <w:tr w:rsidR="00E74F84" w:rsidRPr="008D1C44" w:rsidTr="00E74F84">
        <w:trPr>
          <w:trHeight w:val="320"/>
          <w:jc w:val="center"/>
        </w:trPr>
        <w:tc>
          <w:tcPr>
            <w:tcW w:w="636" w:type="dxa"/>
            <w:tcBorders>
              <w:top w:val="nil"/>
              <w:left w:val="single" w:sz="8" w:space="0" w:color="auto"/>
              <w:bottom w:val="nil"/>
              <w:right w:val="single" w:sz="8" w:space="0" w:color="000000"/>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2.</w:t>
            </w:r>
          </w:p>
        </w:tc>
        <w:tc>
          <w:tcPr>
            <w:tcW w:w="2939" w:type="dxa"/>
            <w:tcBorders>
              <w:top w:val="nil"/>
              <w:left w:val="nil"/>
              <w:bottom w:val="nil"/>
              <w:right w:val="single" w:sz="8" w:space="0" w:color="auto"/>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Юридические лица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single" w:sz="8" w:space="0" w:color="000000"/>
              <w:left w:val="nil"/>
              <w:bottom w:val="single" w:sz="8"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0,1208</w:t>
            </w:r>
          </w:p>
        </w:tc>
        <w:tc>
          <w:tcPr>
            <w:tcW w:w="2350" w:type="dxa"/>
            <w:tcBorders>
              <w:top w:val="single" w:sz="8" w:space="0" w:color="000000"/>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6,041</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администрация</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0,006</w:t>
            </w:r>
          </w:p>
        </w:tc>
      </w:tr>
      <w:tr w:rsidR="00E74F84" w:rsidRPr="008D1C44" w:rsidTr="00F157B5">
        <w:trPr>
          <w:trHeight w:val="242"/>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Тумский ДК</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0,0002</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0,010</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2.3</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школа №3</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0,0305</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1,527</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2.4</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школа №46</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0,0248</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1,241</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2.5</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Д/сад "Огонек"</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0,0062</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0,312</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2.6</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муз.школа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0,0059</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0,295</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2.7</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больница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0,0165</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0,827</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2.8</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Почта России</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0,0008</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0,041</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2.9</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Тумское отделение Облгаз</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0,0011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0,054</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2.10</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Отделение Сбербанка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0,0011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0,054</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2.11</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швейная фабрика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0,0061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0,307</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2.12</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Тумский общепит</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0,0049</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0,245</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2.13</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Тумское ПО</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0,0117</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0,586</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2.14</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Тумская аптека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0,006</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2.15</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ООО "Дента Люкс"</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0,0014</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0,069</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2.16</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ПК "Кооператор"</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0,0019</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0,093</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2.17</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ВОА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0,0000</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0,001</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2.18</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Князева М.П (Магнит)</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0,0003</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0,014</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2.19</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Степина С.В.</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0,0009</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0,045</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2.20</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Лукьянов С.И.</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0,0038</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0,192</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2.21</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Самсакова Е.С.</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0,005</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2.22</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Киташов А.М.</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0,0007</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0,036</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2.23</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Родичкин В.В.</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0,0010</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0,049</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2.24</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Митина Л.Ю.</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0,0005</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0,026</w:t>
            </w:r>
          </w:p>
        </w:tc>
      </w:tr>
      <w:tr w:rsidR="00E74F84" w:rsidRPr="008D1C44" w:rsidTr="00E74F84">
        <w:trPr>
          <w:trHeight w:val="320"/>
          <w:jc w:val="center"/>
        </w:trPr>
        <w:tc>
          <w:tcPr>
            <w:tcW w:w="636"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2.25</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Малыхина Н.И.</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0,0024</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0,119</w:t>
            </w:r>
          </w:p>
        </w:tc>
      </w:tr>
      <w:tr w:rsidR="00E74F84" w:rsidRPr="008D1C44" w:rsidTr="00F157B5">
        <w:trPr>
          <w:trHeight w:val="127"/>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2.26</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Андрейцев А.В</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single" w:sz="4"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0,0003</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0,013</w:t>
            </w:r>
          </w:p>
        </w:tc>
      </w:tr>
      <w:tr w:rsidR="00E74F84" w:rsidRPr="008D1C44" w:rsidTr="00E74F84">
        <w:trPr>
          <w:trHeight w:val="32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2.27</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Макаров К.В.</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nil"/>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 </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0,072</w:t>
            </w:r>
          </w:p>
        </w:tc>
      </w:tr>
      <w:tr w:rsidR="00E74F84" w:rsidRPr="008D1C44" w:rsidTr="00E74F84">
        <w:trPr>
          <w:trHeight w:val="330"/>
          <w:jc w:val="center"/>
        </w:trPr>
        <w:tc>
          <w:tcPr>
            <w:tcW w:w="636" w:type="dxa"/>
            <w:tcBorders>
              <w:top w:val="nil"/>
              <w:left w:val="single" w:sz="8" w:space="0" w:color="000000"/>
              <w:bottom w:val="single" w:sz="4"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2.28</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ИП Ковалева А.А.</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nil"/>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0,0021</w:t>
            </w:r>
          </w:p>
        </w:tc>
        <w:tc>
          <w:tcPr>
            <w:tcW w:w="2350" w:type="dxa"/>
            <w:tcBorders>
              <w:top w:val="nil"/>
              <w:left w:val="nil"/>
              <w:bottom w:val="single" w:sz="4"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0,103</w:t>
            </w:r>
          </w:p>
        </w:tc>
      </w:tr>
      <w:tr w:rsidR="00E74F84" w:rsidRPr="008D1C44" w:rsidTr="00F157B5">
        <w:trPr>
          <w:trHeight w:val="155"/>
          <w:jc w:val="center"/>
        </w:trPr>
        <w:tc>
          <w:tcPr>
            <w:tcW w:w="636" w:type="dxa"/>
            <w:tcBorders>
              <w:top w:val="single" w:sz="8" w:space="0" w:color="auto"/>
              <w:left w:val="single" w:sz="8" w:space="0" w:color="000000"/>
              <w:bottom w:val="nil"/>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 </w:t>
            </w:r>
          </w:p>
        </w:tc>
        <w:tc>
          <w:tcPr>
            <w:tcW w:w="2939" w:type="dxa"/>
            <w:tcBorders>
              <w:top w:val="single" w:sz="8" w:space="0" w:color="000000"/>
              <w:left w:val="nil"/>
              <w:bottom w:val="single" w:sz="4"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 </w:t>
            </w:r>
          </w:p>
        </w:tc>
        <w:tc>
          <w:tcPr>
            <w:tcW w:w="1544" w:type="dxa"/>
            <w:tcBorders>
              <w:top w:val="nil"/>
              <w:left w:val="nil"/>
              <w:bottom w:val="nil"/>
              <w:right w:val="single" w:sz="8" w:space="0" w:color="000000"/>
            </w:tcBorders>
            <w:shd w:val="clear" w:color="000000" w:fill="FFFFFF"/>
            <w:vAlign w:val="bottom"/>
            <w:hideMark/>
          </w:tcPr>
          <w:p w:rsidR="00E74F84" w:rsidRPr="008D1C44" w:rsidRDefault="00E74F84" w:rsidP="00E74F84">
            <w:pPr>
              <w:rPr>
                <w:rFonts w:ascii="Arial Narrow" w:hAnsi="Arial Narrow"/>
                <w:b/>
                <w:bCs/>
                <w:color w:val="000000"/>
                <w:lang w:eastAsia="ru-RU"/>
              </w:rPr>
            </w:pPr>
            <w:r w:rsidRPr="008D1C44">
              <w:rPr>
                <w:rFonts w:ascii="Arial Narrow" w:hAnsi="Arial Narrow"/>
                <w:b/>
                <w:bCs/>
                <w:color w:val="000000"/>
                <w:lang w:eastAsia="ru-RU"/>
              </w:rPr>
              <w:t> </w:t>
            </w:r>
          </w:p>
        </w:tc>
        <w:tc>
          <w:tcPr>
            <w:tcW w:w="1323" w:type="dxa"/>
            <w:tcBorders>
              <w:top w:val="nil"/>
              <w:left w:val="nil"/>
              <w:bottom w:val="nil"/>
              <w:right w:val="single" w:sz="4"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 </w:t>
            </w:r>
          </w:p>
        </w:tc>
        <w:tc>
          <w:tcPr>
            <w:tcW w:w="2350" w:type="dxa"/>
            <w:tcBorders>
              <w:top w:val="nil"/>
              <w:left w:val="nil"/>
              <w:bottom w:val="nil"/>
              <w:right w:val="single" w:sz="8" w:space="0" w:color="000000"/>
            </w:tcBorders>
            <w:shd w:val="clear" w:color="000000" w:fill="FFFFFF"/>
            <w:vAlign w:val="bottom"/>
            <w:hideMark/>
          </w:tcPr>
          <w:p w:rsidR="00E74F84" w:rsidRPr="008D1C44" w:rsidRDefault="00E74F84" w:rsidP="00E74F84">
            <w:pPr>
              <w:jc w:val="center"/>
              <w:rPr>
                <w:rFonts w:ascii="Arial Narrow" w:hAnsi="Arial Narrow"/>
                <w:color w:val="000000"/>
                <w:lang w:eastAsia="ru-RU"/>
              </w:rPr>
            </w:pPr>
            <w:r w:rsidRPr="008D1C44">
              <w:rPr>
                <w:rFonts w:ascii="Arial Narrow" w:hAnsi="Arial Narrow"/>
                <w:color w:val="000000"/>
                <w:lang w:eastAsia="ru-RU"/>
              </w:rPr>
              <w:t> </w:t>
            </w:r>
          </w:p>
        </w:tc>
      </w:tr>
      <w:tr w:rsidR="00E74F84" w:rsidRPr="008D1C44" w:rsidTr="00E74F84">
        <w:trPr>
          <w:trHeight w:val="320"/>
          <w:jc w:val="center"/>
        </w:trPr>
        <w:tc>
          <w:tcPr>
            <w:tcW w:w="636" w:type="dxa"/>
            <w:tcBorders>
              <w:top w:val="single" w:sz="8" w:space="0" w:color="000000"/>
              <w:left w:val="single" w:sz="8" w:space="0" w:color="000000"/>
              <w:bottom w:val="single" w:sz="8" w:space="0" w:color="000000"/>
              <w:right w:val="single" w:sz="4" w:space="0" w:color="000000"/>
            </w:tcBorders>
            <w:shd w:val="clear" w:color="000000" w:fill="FFFFFF"/>
            <w:vAlign w:val="bottom"/>
            <w:hideMark/>
          </w:tcPr>
          <w:p w:rsidR="00E74F84" w:rsidRPr="008D1C44" w:rsidRDefault="00E74F84" w:rsidP="00E74F84">
            <w:pPr>
              <w:jc w:val="both"/>
              <w:rPr>
                <w:rFonts w:ascii="Arial Narrow" w:hAnsi="Arial Narrow"/>
                <w:color w:val="000000"/>
                <w:lang w:eastAsia="ru-RU"/>
              </w:rPr>
            </w:pPr>
            <w:r w:rsidRPr="008D1C44">
              <w:rPr>
                <w:rFonts w:ascii="Arial Narrow" w:hAnsi="Arial Narrow"/>
                <w:color w:val="000000"/>
                <w:lang w:eastAsia="ru-RU"/>
              </w:rPr>
              <w:t> </w:t>
            </w:r>
          </w:p>
        </w:tc>
        <w:tc>
          <w:tcPr>
            <w:tcW w:w="2939" w:type="dxa"/>
            <w:tcBorders>
              <w:top w:val="single" w:sz="8" w:space="0" w:color="000000"/>
              <w:left w:val="nil"/>
              <w:bottom w:val="single" w:sz="8" w:space="0" w:color="000000"/>
              <w:right w:val="single" w:sz="8" w:space="0" w:color="000000"/>
            </w:tcBorders>
            <w:shd w:val="clear" w:color="000000" w:fill="FFFFFF"/>
            <w:vAlign w:val="bottom"/>
            <w:hideMark/>
          </w:tcPr>
          <w:p w:rsidR="00E74F84" w:rsidRPr="008D1C44" w:rsidRDefault="00E74F84" w:rsidP="00E74F84">
            <w:pPr>
              <w:jc w:val="both"/>
              <w:rPr>
                <w:rFonts w:ascii="Arial Narrow" w:hAnsi="Arial Narrow"/>
                <w:b/>
                <w:bCs/>
                <w:color w:val="000000"/>
                <w:lang w:eastAsia="ru-RU"/>
              </w:rPr>
            </w:pPr>
            <w:r w:rsidRPr="008D1C44">
              <w:rPr>
                <w:rFonts w:ascii="Arial Narrow" w:hAnsi="Arial Narrow"/>
                <w:b/>
                <w:bCs/>
                <w:color w:val="000000"/>
                <w:lang w:eastAsia="ru-RU"/>
              </w:rPr>
              <w:t>Итого</w:t>
            </w:r>
          </w:p>
        </w:tc>
        <w:tc>
          <w:tcPr>
            <w:tcW w:w="1544" w:type="dxa"/>
            <w:tcBorders>
              <w:top w:val="single" w:sz="8" w:space="0" w:color="000000"/>
              <w:left w:val="nil"/>
              <w:bottom w:val="single" w:sz="8"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55,446</w:t>
            </w:r>
          </w:p>
        </w:tc>
        <w:tc>
          <w:tcPr>
            <w:tcW w:w="1323" w:type="dxa"/>
            <w:tcBorders>
              <w:top w:val="single" w:sz="8" w:space="0" w:color="000000"/>
              <w:left w:val="single" w:sz="8" w:space="0" w:color="000000"/>
              <w:bottom w:val="single" w:sz="8" w:space="0" w:color="000000"/>
              <w:right w:val="single" w:sz="4"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1,087</w:t>
            </w:r>
          </w:p>
        </w:tc>
        <w:tc>
          <w:tcPr>
            <w:tcW w:w="2350" w:type="dxa"/>
            <w:tcBorders>
              <w:top w:val="single" w:sz="8" w:space="0" w:color="000000"/>
              <w:left w:val="nil"/>
              <w:bottom w:val="single" w:sz="8" w:space="0" w:color="000000"/>
              <w:right w:val="single" w:sz="8" w:space="0" w:color="000000"/>
            </w:tcBorders>
            <w:shd w:val="clear" w:color="000000" w:fill="FFFFFF"/>
            <w:vAlign w:val="bottom"/>
            <w:hideMark/>
          </w:tcPr>
          <w:p w:rsidR="00E74F84" w:rsidRPr="008D1C44" w:rsidRDefault="00E74F84" w:rsidP="00E74F84">
            <w:pPr>
              <w:jc w:val="center"/>
              <w:rPr>
                <w:rFonts w:ascii="Arial Narrow" w:hAnsi="Arial Narrow"/>
                <w:b/>
                <w:bCs/>
                <w:color w:val="000000"/>
                <w:lang w:eastAsia="ru-RU"/>
              </w:rPr>
            </w:pPr>
            <w:r w:rsidRPr="008D1C44">
              <w:rPr>
                <w:rFonts w:ascii="Arial Narrow" w:hAnsi="Arial Narrow"/>
                <w:b/>
                <w:bCs/>
                <w:color w:val="000000"/>
                <w:lang w:eastAsia="ru-RU"/>
              </w:rPr>
              <w:t>54,36</w:t>
            </w:r>
          </w:p>
        </w:tc>
      </w:tr>
    </w:tbl>
    <w:p w:rsidR="006F5269" w:rsidRDefault="006F5269" w:rsidP="008D1C44">
      <w:pPr>
        <w:ind w:firstLine="567"/>
        <w:jc w:val="both"/>
        <w:rPr>
          <w:rFonts w:ascii="Times New Roman" w:hAnsi="Times New Roman"/>
          <w:sz w:val="28"/>
          <w:szCs w:val="28"/>
        </w:rPr>
      </w:pPr>
    </w:p>
    <w:p w:rsidR="00917B51" w:rsidRPr="00263636" w:rsidRDefault="00917B51" w:rsidP="008D1C44">
      <w:pPr>
        <w:ind w:firstLine="567"/>
        <w:jc w:val="both"/>
        <w:rPr>
          <w:rFonts w:ascii="Times New Roman" w:hAnsi="Times New Roman"/>
          <w:sz w:val="28"/>
          <w:szCs w:val="28"/>
        </w:rPr>
      </w:pPr>
      <w:r w:rsidRPr="005502FA">
        <w:rPr>
          <w:rFonts w:ascii="Times New Roman" w:hAnsi="Times New Roman"/>
          <w:sz w:val="28"/>
          <w:szCs w:val="28"/>
        </w:rPr>
        <w:lastRenderedPageBreak/>
        <w:t>Потребление воды в поселении в 20</w:t>
      </w:r>
      <w:r w:rsidR="00E74F84">
        <w:rPr>
          <w:rFonts w:ascii="Times New Roman" w:hAnsi="Times New Roman"/>
          <w:sz w:val="28"/>
          <w:szCs w:val="28"/>
        </w:rPr>
        <w:t>19</w:t>
      </w:r>
      <w:r w:rsidRPr="005502FA">
        <w:rPr>
          <w:rFonts w:ascii="Times New Roman" w:hAnsi="Times New Roman"/>
          <w:sz w:val="28"/>
          <w:szCs w:val="28"/>
        </w:rPr>
        <w:t xml:space="preserve"> году составило </w:t>
      </w:r>
      <w:r w:rsidR="00E74F84">
        <w:rPr>
          <w:rFonts w:ascii="Times New Roman" w:hAnsi="Times New Roman"/>
          <w:sz w:val="28"/>
          <w:szCs w:val="28"/>
        </w:rPr>
        <w:t>54</w:t>
      </w:r>
      <w:r w:rsidRPr="005502FA">
        <w:rPr>
          <w:rFonts w:ascii="Times New Roman" w:hAnsi="Times New Roman"/>
          <w:sz w:val="28"/>
          <w:szCs w:val="28"/>
        </w:rPr>
        <w:t xml:space="preserve"> тыс.м</w:t>
      </w:r>
      <w:r w:rsidRPr="005502FA">
        <w:rPr>
          <w:rFonts w:ascii="Times New Roman" w:hAnsi="Times New Roman"/>
          <w:sz w:val="28"/>
          <w:szCs w:val="28"/>
          <w:vertAlign w:val="superscript"/>
        </w:rPr>
        <w:t>3</w:t>
      </w:r>
      <w:r w:rsidRPr="005502FA">
        <w:rPr>
          <w:rFonts w:ascii="Times New Roman" w:hAnsi="Times New Roman"/>
          <w:sz w:val="28"/>
          <w:szCs w:val="28"/>
        </w:rPr>
        <w:t>/год. Нормативные потери</w:t>
      </w:r>
      <w:r w:rsidR="00DB539F">
        <w:rPr>
          <w:rFonts w:ascii="Times New Roman" w:hAnsi="Times New Roman"/>
          <w:sz w:val="28"/>
          <w:szCs w:val="28"/>
        </w:rPr>
        <w:t xml:space="preserve"> </w:t>
      </w:r>
      <w:r w:rsidR="00E74F84">
        <w:rPr>
          <w:rFonts w:ascii="Times New Roman" w:hAnsi="Times New Roman"/>
          <w:sz w:val="28"/>
          <w:szCs w:val="28"/>
        </w:rPr>
        <w:t>МКП «Клепиковское»</w:t>
      </w:r>
      <w:r w:rsidR="003A6A4B">
        <w:rPr>
          <w:rFonts w:ascii="Times New Roman" w:hAnsi="Times New Roman"/>
          <w:sz w:val="28"/>
          <w:szCs w:val="28"/>
        </w:rPr>
        <w:t>, приведенные в «</w:t>
      </w:r>
      <w:r w:rsidR="00E74F84" w:rsidRPr="00E74F84">
        <w:rPr>
          <w:rFonts w:ascii="Times New Roman" w:hAnsi="Times New Roman"/>
          <w:sz w:val="28"/>
          <w:szCs w:val="28"/>
        </w:rPr>
        <w:t>Производственная программа МКП "Клепиковское" в Спас-Клепиковском, Тумском городских поселениях, Оськинском, Болоньском, Алексеевском, Бусаевском, Ненашкинском, Колесниковском, Криушинском, Екшурском сельских поселениях</w:t>
      </w:r>
      <w:r w:rsidR="003A6A4B">
        <w:rPr>
          <w:rFonts w:ascii="Times New Roman" w:hAnsi="Times New Roman"/>
          <w:sz w:val="28"/>
          <w:szCs w:val="28"/>
        </w:rPr>
        <w:t xml:space="preserve"> в сфере холодного водоснабжения», утвержденной ГУ РЭК Рязанской области </w:t>
      </w:r>
      <w:r w:rsidR="00E74F84">
        <w:rPr>
          <w:rFonts w:ascii="Times New Roman" w:hAnsi="Times New Roman"/>
          <w:sz w:val="28"/>
          <w:szCs w:val="28"/>
        </w:rPr>
        <w:t>(</w:t>
      </w:r>
      <w:r w:rsidR="003A6A4B">
        <w:rPr>
          <w:rFonts w:ascii="Times New Roman" w:hAnsi="Times New Roman"/>
          <w:sz w:val="28"/>
          <w:szCs w:val="28"/>
        </w:rPr>
        <w:t>приложени</w:t>
      </w:r>
      <w:r w:rsidR="00E74F84">
        <w:rPr>
          <w:rFonts w:ascii="Times New Roman" w:hAnsi="Times New Roman"/>
          <w:sz w:val="28"/>
          <w:szCs w:val="28"/>
        </w:rPr>
        <w:t>е</w:t>
      </w:r>
      <w:r w:rsidR="003A6A4B">
        <w:rPr>
          <w:rFonts w:ascii="Times New Roman" w:hAnsi="Times New Roman"/>
          <w:sz w:val="28"/>
          <w:szCs w:val="28"/>
        </w:rPr>
        <w:t xml:space="preserve"> №1</w:t>
      </w:r>
      <w:r w:rsidR="008D1C44">
        <w:rPr>
          <w:rFonts w:ascii="Times New Roman" w:hAnsi="Times New Roman"/>
          <w:sz w:val="28"/>
          <w:szCs w:val="28"/>
        </w:rPr>
        <w:t xml:space="preserve"> </w:t>
      </w:r>
      <w:r w:rsidR="008D1C44" w:rsidRPr="008D1C44">
        <w:rPr>
          <w:rFonts w:ascii="Times New Roman" w:hAnsi="Times New Roman"/>
          <w:sz w:val="28"/>
          <w:szCs w:val="28"/>
        </w:rPr>
        <w:t>Постановлени</w:t>
      </w:r>
      <w:r w:rsidR="008D1C44">
        <w:rPr>
          <w:rFonts w:ascii="Times New Roman" w:hAnsi="Times New Roman"/>
          <w:sz w:val="28"/>
          <w:szCs w:val="28"/>
        </w:rPr>
        <w:t xml:space="preserve">е </w:t>
      </w:r>
      <w:r w:rsidR="008D1C44" w:rsidRPr="008D1C44">
        <w:rPr>
          <w:rFonts w:ascii="Times New Roman" w:hAnsi="Times New Roman"/>
          <w:sz w:val="28"/>
          <w:szCs w:val="28"/>
        </w:rPr>
        <w:t>ГУ РЭК Рязанской области</w:t>
      </w:r>
      <w:r w:rsidR="008D1C44">
        <w:rPr>
          <w:rFonts w:ascii="Times New Roman" w:hAnsi="Times New Roman"/>
          <w:sz w:val="28"/>
          <w:szCs w:val="28"/>
        </w:rPr>
        <w:t xml:space="preserve"> </w:t>
      </w:r>
      <w:r w:rsidR="008D1C44" w:rsidRPr="008D1C44">
        <w:rPr>
          <w:rFonts w:ascii="Times New Roman" w:hAnsi="Times New Roman"/>
          <w:sz w:val="28"/>
          <w:szCs w:val="28"/>
        </w:rPr>
        <w:t>от 4</w:t>
      </w:r>
      <w:r w:rsidR="008D1C44">
        <w:rPr>
          <w:rFonts w:ascii="Times New Roman" w:hAnsi="Times New Roman"/>
          <w:sz w:val="28"/>
          <w:szCs w:val="28"/>
        </w:rPr>
        <w:t>.10.</w:t>
      </w:r>
      <w:r w:rsidR="008D1C44" w:rsidRPr="008D1C44">
        <w:rPr>
          <w:rFonts w:ascii="Times New Roman" w:hAnsi="Times New Roman"/>
          <w:sz w:val="28"/>
          <w:szCs w:val="28"/>
        </w:rPr>
        <w:t>2018</w:t>
      </w:r>
      <w:r w:rsidR="008D1C44">
        <w:rPr>
          <w:rFonts w:ascii="Times New Roman" w:hAnsi="Times New Roman"/>
          <w:sz w:val="28"/>
          <w:szCs w:val="28"/>
        </w:rPr>
        <w:t xml:space="preserve"> №</w:t>
      </w:r>
      <w:r w:rsidR="008D1C44" w:rsidRPr="008D1C44">
        <w:rPr>
          <w:rFonts w:ascii="Times New Roman" w:hAnsi="Times New Roman"/>
          <w:sz w:val="28"/>
          <w:szCs w:val="28"/>
        </w:rPr>
        <w:t>71</w:t>
      </w:r>
      <w:proofErr w:type="gramStart"/>
      <w:r w:rsidR="008D1C44">
        <w:rPr>
          <w:rFonts w:ascii="Times New Roman" w:hAnsi="Times New Roman"/>
          <w:sz w:val="28"/>
          <w:szCs w:val="28"/>
        </w:rPr>
        <w:t>)</w:t>
      </w:r>
      <w:r w:rsidR="00E74F84">
        <w:rPr>
          <w:rFonts w:ascii="Times New Roman" w:hAnsi="Times New Roman"/>
          <w:sz w:val="28"/>
          <w:szCs w:val="28"/>
        </w:rPr>
        <w:t xml:space="preserve"> </w:t>
      </w:r>
      <w:r w:rsidR="007B6E98">
        <w:rPr>
          <w:rFonts w:ascii="Times New Roman" w:hAnsi="Times New Roman"/>
          <w:sz w:val="28"/>
          <w:szCs w:val="28"/>
        </w:rPr>
        <w:t>,</w:t>
      </w:r>
      <w:proofErr w:type="gramEnd"/>
      <w:r w:rsidR="003A6A4B">
        <w:rPr>
          <w:rFonts w:ascii="Times New Roman" w:hAnsi="Times New Roman"/>
          <w:sz w:val="28"/>
          <w:szCs w:val="28"/>
        </w:rPr>
        <w:t xml:space="preserve"> </w:t>
      </w:r>
      <w:r w:rsidR="007B6E98">
        <w:rPr>
          <w:rFonts w:ascii="Times New Roman" w:hAnsi="Times New Roman"/>
          <w:sz w:val="28"/>
          <w:szCs w:val="28"/>
        </w:rPr>
        <w:t xml:space="preserve">составляют </w:t>
      </w:r>
      <w:r w:rsidR="008D1C44">
        <w:rPr>
          <w:rFonts w:ascii="Times New Roman" w:hAnsi="Times New Roman"/>
          <w:sz w:val="28"/>
          <w:szCs w:val="28"/>
        </w:rPr>
        <w:t>2</w:t>
      </w:r>
      <w:r w:rsidRPr="005502FA">
        <w:rPr>
          <w:rFonts w:ascii="Times New Roman" w:hAnsi="Times New Roman"/>
          <w:sz w:val="28"/>
          <w:szCs w:val="28"/>
        </w:rPr>
        <w:t>%.</w:t>
      </w:r>
      <w:r w:rsidR="007B6E98">
        <w:rPr>
          <w:rFonts w:ascii="Times New Roman" w:hAnsi="Times New Roman"/>
          <w:sz w:val="28"/>
          <w:szCs w:val="28"/>
        </w:rPr>
        <w:t xml:space="preserve"> от объема отпущенной воды.</w:t>
      </w:r>
      <w:r w:rsidR="00E74F84">
        <w:rPr>
          <w:rFonts w:ascii="Times New Roman" w:hAnsi="Times New Roman"/>
          <w:sz w:val="28"/>
          <w:szCs w:val="28"/>
        </w:rPr>
        <w:t xml:space="preserve"> </w:t>
      </w:r>
    </w:p>
    <w:p w:rsidR="00917B51" w:rsidRPr="00685782" w:rsidRDefault="00917B51" w:rsidP="00204BDF">
      <w:pPr>
        <w:ind w:firstLine="567"/>
        <w:jc w:val="both"/>
        <w:rPr>
          <w:rFonts w:ascii="Times New Roman" w:hAnsi="Times New Roman"/>
          <w:sz w:val="28"/>
          <w:szCs w:val="28"/>
        </w:rPr>
      </w:pPr>
      <w:r w:rsidRPr="008926EE">
        <w:rPr>
          <w:rFonts w:ascii="Times New Roman" w:hAnsi="Times New Roman"/>
          <w:sz w:val="28"/>
          <w:szCs w:val="28"/>
        </w:rPr>
        <w:t>Величина потребления воды в населенных</w:t>
      </w:r>
      <w:r w:rsidRPr="00685782">
        <w:rPr>
          <w:rFonts w:ascii="Times New Roman" w:hAnsi="Times New Roman"/>
          <w:sz w:val="28"/>
          <w:szCs w:val="28"/>
        </w:rPr>
        <w:t xml:space="preserve"> пунктах зависит от следующих обстоятельств:</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степени санитарно-технического благоустройства отдельных зданий или объектов;</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климатических условий и сезона года.</w:t>
      </w:r>
    </w:p>
    <w:p w:rsidR="00917B51" w:rsidRPr="00685782" w:rsidRDefault="00917B51" w:rsidP="00204BDF">
      <w:pPr>
        <w:ind w:firstLine="567"/>
        <w:jc w:val="both"/>
        <w:rPr>
          <w:rFonts w:ascii="Times New Roman" w:hAnsi="Times New Roman"/>
          <w:sz w:val="28"/>
          <w:szCs w:val="28"/>
        </w:rPr>
      </w:pPr>
      <w:r w:rsidRPr="00685782">
        <w:rPr>
          <w:rFonts w:ascii="Times New Roman" w:hAnsi="Times New Roman"/>
          <w:sz w:val="28"/>
          <w:szCs w:val="28"/>
        </w:rPr>
        <w:t xml:space="preserve">Для существующей системы водоснабжения определены </w:t>
      </w:r>
      <w:r w:rsidRPr="0089488D">
        <w:rPr>
          <w:rFonts w:ascii="Times New Roman" w:hAnsi="Times New Roman"/>
          <w:sz w:val="28"/>
          <w:szCs w:val="28"/>
        </w:rPr>
        <w:t>требуемые (нормативные) расходы воды для различных потребителей. Расходы воды на хозяйственно</w:t>
      </w:r>
      <w:r w:rsidRPr="00685782">
        <w:rPr>
          <w:rFonts w:ascii="Times New Roman" w:hAnsi="Times New Roman"/>
          <w:sz w:val="28"/>
          <w:szCs w:val="28"/>
        </w:rPr>
        <w:t>-питьевые нужды населения зависят от степени санитарно-технического благоустройства населённых пунктов и районов жилой застройки.</w:t>
      </w:r>
    </w:p>
    <w:p w:rsidR="00917B51" w:rsidRPr="00685782" w:rsidRDefault="00917B51" w:rsidP="002D03A6">
      <w:pPr>
        <w:ind w:firstLine="567"/>
        <w:jc w:val="both"/>
        <w:rPr>
          <w:rFonts w:ascii="Times New Roman" w:hAnsi="Times New Roman"/>
          <w:sz w:val="28"/>
          <w:szCs w:val="28"/>
        </w:rPr>
      </w:pPr>
      <w:r>
        <w:rPr>
          <w:rFonts w:ascii="Times New Roman" w:hAnsi="Times New Roman"/>
          <w:sz w:val="28"/>
          <w:szCs w:val="28"/>
        </w:rPr>
        <w:t xml:space="preserve">Для расчета водопотребления поселения согласно </w:t>
      </w:r>
      <w:r w:rsidRPr="00257B5E">
        <w:rPr>
          <w:rFonts w:ascii="Times New Roman" w:hAnsi="Times New Roman"/>
          <w:sz w:val="28"/>
          <w:szCs w:val="28"/>
        </w:rPr>
        <w:t>СП 31.13330.2012</w:t>
      </w:r>
      <w:r w:rsidRPr="00685782">
        <w:rPr>
          <w:rFonts w:ascii="Times New Roman" w:hAnsi="Times New Roman"/>
          <w:sz w:val="28"/>
          <w:szCs w:val="28"/>
        </w:rPr>
        <w:t xml:space="preserve"> «Водоснабжение. Наружные сети и сооружения» </w:t>
      </w:r>
      <w:r>
        <w:rPr>
          <w:rFonts w:ascii="Times New Roman" w:hAnsi="Times New Roman"/>
          <w:sz w:val="28"/>
          <w:szCs w:val="28"/>
        </w:rPr>
        <w:t xml:space="preserve">использованы </w:t>
      </w:r>
      <w:r w:rsidRPr="00685782">
        <w:rPr>
          <w:rFonts w:ascii="Times New Roman" w:hAnsi="Times New Roman"/>
          <w:sz w:val="28"/>
          <w:szCs w:val="28"/>
        </w:rPr>
        <w:t>следующие нормы:</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160</w:t>
      </w:r>
      <w:r w:rsidRPr="00685782">
        <w:rPr>
          <w:rFonts w:ascii="Times New Roman" w:hAnsi="Times New Roman"/>
          <w:sz w:val="28"/>
          <w:szCs w:val="28"/>
        </w:rPr>
        <w:t>÷</w:t>
      </w:r>
      <w:r>
        <w:rPr>
          <w:rFonts w:ascii="Times New Roman" w:hAnsi="Times New Roman"/>
          <w:sz w:val="28"/>
          <w:szCs w:val="28"/>
        </w:rPr>
        <w:t>230</w:t>
      </w:r>
      <w:r w:rsidRPr="00685782">
        <w:rPr>
          <w:rFonts w:ascii="Times New Roman" w:hAnsi="Times New Roman"/>
          <w:sz w:val="28"/>
          <w:szCs w:val="28"/>
        </w:rPr>
        <w:t xml:space="preserve"> л/сут</w:t>
      </w:r>
      <w:r>
        <w:rPr>
          <w:rFonts w:ascii="Times New Roman" w:hAnsi="Times New Roman"/>
          <w:sz w:val="28"/>
          <w:szCs w:val="28"/>
        </w:rPr>
        <w:t xml:space="preserve">. </w:t>
      </w:r>
      <w:r w:rsidRPr="00685782">
        <w:rPr>
          <w:rFonts w:ascii="Times New Roman" w:hAnsi="Times New Roman"/>
          <w:sz w:val="28"/>
          <w:szCs w:val="28"/>
        </w:rPr>
        <w:t xml:space="preserve"> на одного человека</w:t>
      </w:r>
      <w:r w:rsidR="004A7462">
        <w:rPr>
          <w:rFonts w:ascii="Times New Roman" w:hAnsi="Times New Roman"/>
          <w:sz w:val="28"/>
          <w:szCs w:val="28"/>
        </w:rPr>
        <w:t xml:space="preserve"> – </w:t>
      </w:r>
      <w:r w:rsidRPr="00685782">
        <w:rPr>
          <w:rFonts w:ascii="Times New Roman" w:hAnsi="Times New Roman"/>
          <w:sz w:val="28"/>
          <w:szCs w:val="28"/>
        </w:rPr>
        <w:t>обеспечение хозяйственно-питьевых нужд населения, проживающего в жилых домах, оборудованных внутренним водопроводом и канализацией</w:t>
      </w:r>
      <w:r>
        <w:rPr>
          <w:rFonts w:ascii="Times New Roman" w:hAnsi="Times New Roman"/>
          <w:sz w:val="28"/>
          <w:szCs w:val="28"/>
        </w:rPr>
        <w:t>, ванными и местными водонагревателями.</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125</w:t>
      </w:r>
      <w:r w:rsidRPr="00685782">
        <w:rPr>
          <w:rFonts w:ascii="Times New Roman" w:hAnsi="Times New Roman"/>
          <w:sz w:val="28"/>
          <w:szCs w:val="28"/>
        </w:rPr>
        <w:t>÷</w:t>
      </w:r>
      <w:r>
        <w:rPr>
          <w:rFonts w:ascii="Times New Roman" w:hAnsi="Times New Roman"/>
          <w:sz w:val="28"/>
          <w:szCs w:val="28"/>
        </w:rPr>
        <w:t>160</w:t>
      </w:r>
      <w:r w:rsidRPr="00685782">
        <w:rPr>
          <w:rFonts w:ascii="Times New Roman" w:hAnsi="Times New Roman"/>
          <w:sz w:val="28"/>
          <w:szCs w:val="28"/>
        </w:rPr>
        <w:t xml:space="preserve"> л/сут</w:t>
      </w:r>
      <w:r>
        <w:rPr>
          <w:rFonts w:ascii="Times New Roman" w:hAnsi="Times New Roman"/>
          <w:sz w:val="28"/>
          <w:szCs w:val="28"/>
        </w:rPr>
        <w:t xml:space="preserve">. </w:t>
      </w:r>
      <w:r w:rsidRPr="00685782">
        <w:rPr>
          <w:rFonts w:ascii="Times New Roman" w:hAnsi="Times New Roman"/>
          <w:sz w:val="28"/>
          <w:szCs w:val="28"/>
        </w:rPr>
        <w:t xml:space="preserve"> на одного человека</w:t>
      </w:r>
      <w:r w:rsidR="004A7462">
        <w:rPr>
          <w:rFonts w:ascii="Times New Roman" w:hAnsi="Times New Roman"/>
          <w:sz w:val="28"/>
          <w:szCs w:val="28"/>
        </w:rPr>
        <w:t xml:space="preserve"> – </w:t>
      </w:r>
      <w:r w:rsidRPr="00685782">
        <w:rPr>
          <w:rFonts w:ascii="Times New Roman" w:hAnsi="Times New Roman"/>
          <w:sz w:val="28"/>
          <w:szCs w:val="28"/>
        </w:rPr>
        <w:t>обеспечение хозяйственно-питьевых нужд населения, проживающего в жилых домах, оборудованных внутренним водопроводом и канализацией;</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3</w:t>
      </w:r>
      <w:r w:rsidRPr="00685782">
        <w:rPr>
          <w:rFonts w:ascii="Times New Roman" w:hAnsi="Times New Roman"/>
          <w:sz w:val="28"/>
          <w:szCs w:val="28"/>
        </w:rPr>
        <w:t>0÷60 л/сут</w:t>
      </w:r>
      <w:r>
        <w:rPr>
          <w:rFonts w:ascii="Times New Roman" w:hAnsi="Times New Roman"/>
          <w:sz w:val="28"/>
          <w:szCs w:val="28"/>
        </w:rPr>
        <w:t>.</w:t>
      </w:r>
      <w:r w:rsidRPr="00685782">
        <w:rPr>
          <w:rFonts w:ascii="Times New Roman" w:hAnsi="Times New Roman"/>
          <w:sz w:val="28"/>
          <w:szCs w:val="28"/>
        </w:rPr>
        <w:t xml:space="preserve"> на одного человека</w:t>
      </w:r>
      <w:r w:rsidR="004A7462">
        <w:rPr>
          <w:rFonts w:ascii="Times New Roman" w:hAnsi="Times New Roman"/>
          <w:sz w:val="28"/>
          <w:szCs w:val="28"/>
        </w:rPr>
        <w:t xml:space="preserve"> – </w:t>
      </w:r>
      <w:r w:rsidRPr="00685782">
        <w:rPr>
          <w:rFonts w:ascii="Times New Roman" w:hAnsi="Times New Roman"/>
          <w:sz w:val="28"/>
          <w:szCs w:val="28"/>
        </w:rPr>
        <w:t>обеспечение хозяйственно-питьевых нужд населения, проживающего в районах застройки с водопользованием из водоразборных колонок;</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50 л/сут</w:t>
      </w:r>
      <w:r>
        <w:rPr>
          <w:rFonts w:ascii="Times New Roman" w:hAnsi="Times New Roman"/>
          <w:sz w:val="28"/>
          <w:szCs w:val="28"/>
        </w:rPr>
        <w:t>.</w:t>
      </w:r>
      <w:r w:rsidRPr="00685782">
        <w:rPr>
          <w:rFonts w:ascii="Times New Roman" w:hAnsi="Times New Roman"/>
          <w:sz w:val="28"/>
          <w:szCs w:val="28"/>
        </w:rPr>
        <w:t xml:space="preserve"> на одного человека – норма расхода воды на полив улиц и зеленых насаждений;</w:t>
      </w:r>
      <w:r>
        <w:rPr>
          <w:rFonts w:ascii="Times New Roman" w:hAnsi="Times New Roman"/>
          <w:sz w:val="28"/>
          <w:szCs w:val="28"/>
        </w:rPr>
        <w:t xml:space="preserve"> </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к</w:t>
      </w:r>
      <w:r w:rsidRPr="00755472">
        <w:rPr>
          <w:rFonts w:ascii="Times New Roman" w:hAnsi="Times New Roman"/>
          <w:sz w:val="28"/>
          <w:szCs w:val="28"/>
        </w:rPr>
        <w:t xml:space="preserve">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w:t>
      </w:r>
      <w:r>
        <w:rPr>
          <w:rFonts w:ascii="Times New Roman" w:hAnsi="Times New Roman"/>
          <w:sz w:val="28"/>
          <w:szCs w:val="28"/>
        </w:rPr>
        <w:t>1</w:t>
      </w:r>
      <w:r w:rsidRPr="00685782">
        <w:rPr>
          <w:rFonts w:ascii="Times New Roman" w:hAnsi="Times New Roman"/>
          <w:sz w:val="28"/>
          <w:szCs w:val="28"/>
        </w:rPr>
        <w:t>0÷</w:t>
      </w:r>
      <w:r>
        <w:rPr>
          <w:rFonts w:ascii="Times New Roman" w:hAnsi="Times New Roman"/>
          <w:sz w:val="28"/>
          <w:szCs w:val="28"/>
        </w:rPr>
        <w:t>20</w:t>
      </w:r>
      <w:r w:rsidRPr="00755472">
        <w:rPr>
          <w:rFonts w:ascii="Times New Roman" w:hAnsi="Times New Roman"/>
          <w:sz w:val="28"/>
          <w:szCs w:val="28"/>
        </w:rPr>
        <w:t xml:space="preserve"> % суммарного расхода на хозяйственно-питьевые нужды населенного пункта.</w:t>
      </w:r>
    </w:p>
    <w:p w:rsidR="00917B51" w:rsidRDefault="00917B51" w:rsidP="00263636">
      <w:pPr>
        <w:ind w:firstLine="567"/>
        <w:jc w:val="both"/>
        <w:rPr>
          <w:rFonts w:ascii="Times New Roman" w:hAnsi="Times New Roman"/>
          <w:sz w:val="28"/>
          <w:szCs w:val="28"/>
        </w:rPr>
      </w:pPr>
      <w:r w:rsidRPr="00685782">
        <w:rPr>
          <w:rFonts w:ascii="Times New Roman" w:hAnsi="Times New Roman"/>
          <w:sz w:val="28"/>
          <w:szCs w:val="28"/>
        </w:rPr>
        <w:t xml:space="preserve">Суточный </w:t>
      </w:r>
      <w:r w:rsidRPr="000862B9">
        <w:rPr>
          <w:rFonts w:ascii="Times New Roman" w:hAnsi="Times New Roman"/>
          <w:sz w:val="28"/>
          <w:szCs w:val="28"/>
        </w:rPr>
        <w:t xml:space="preserve">коэффициент неравномерности </w:t>
      </w:r>
      <w:r>
        <w:rPr>
          <w:rFonts w:ascii="Times New Roman" w:hAnsi="Times New Roman"/>
          <w:sz w:val="28"/>
          <w:szCs w:val="28"/>
        </w:rPr>
        <w:t>1</w:t>
      </w:r>
      <w:r w:rsidRPr="000862B9">
        <w:rPr>
          <w:rFonts w:ascii="Times New Roman" w:hAnsi="Times New Roman"/>
          <w:sz w:val="28"/>
          <w:szCs w:val="28"/>
        </w:rPr>
        <w:t>,2÷1,3</w:t>
      </w:r>
      <w:r w:rsidRPr="00685782">
        <w:rPr>
          <w:rFonts w:ascii="Times New Roman" w:hAnsi="Times New Roman"/>
          <w:sz w:val="28"/>
          <w:szCs w:val="28"/>
        </w:rPr>
        <w:t xml:space="preserve"> в соответствии с </w:t>
      </w:r>
      <w:r w:rsidRPr="00257B5E">
        <w:rPr>
          <w:rFonts w:ascii="Times New Roman" w:hAnsi="Times New Roman"/>
          <w:sz w:val="28"/>
          <w:szCs w:val="28"/>
        </w:rPr>
        <w:t>СП 31.13330.2012 «</w:t>
      </w:r>
      <w:r w:rsidRPr="00685782">
        <w:rPr>
          <w:rFonts w:ascii="Times New Roman" w:hAnsi="Times New Roman"/>
          <w:sz w:val="28"/>
          <w:szCs w:val="28"/>
        </w:rPr>
        <w:t>Водоснабжение. Наружные сети и сооружения».</w:t>
      </w:r>
      <w:r>
        <w:rPr>
          <w:rFonts w:ascii="Times New Roman" w:hAnsi="Times New Roman"/>
          <w:sz w:val="28"/>
          <w:szCs w:val="28"/>
        </w:rPr>
        <w:t xml:space="preserve"> Используется для расчета максимального суточного водопотребления.</w:t>
      </w:r>
    </w:p>
    <w:p w:rsidR="00917B51" w:rsidRPr="00685782" w:rsidRDefault="00917B51" w:rsidP="00263636">
      <w:pPr>
        <w:ind w:firstLine="567"/>
        <w:jc w:val="both"/>
        <w:rPr>
          <w:rFonts w:ascii="Times New Roman" w:hAnsi="Times New Roman"/>
          <w:sz w:val="28"/>
          <w:szCs w:val="28"/>
        </w:rPr>
      </w:pPr>
      <w:r>
        <w:rPr>
          <w:rFonts w:ascii="Times New Roman" w:hAnsi="Times New Roman"/>
          <w:sz w:val="28"/>
          <w:szCs w:val="28"/>
        </w:rPr>
        <w:t>Существенную роль в водопотреблении в летний период играют сезонные жители (дачники), но так как в большинстве своем дачные домохозяйства имеют индивидуальные скважины или колодцы, то водопроводная вода ими используется только для полива.</w:t>
      </w:r>
    </w:p>
    <w:p w:rsidR="00917B51" w:rsidRDefault="00F157B5" w:rsidP="00263636">
      <w:pPr>
        <w:ind w:firstLine="567"/>
        <w:jc w:val="both"/>
        <w:rPr>
          <w:rFonts w:ascii="Times New Roman" w:hAnsi="Times New Roman"/>
          <w:sz w:val="28"/>
          <w:szCs w:val="28"/>
        </w:rPr>
      </w:pPr>
      <w:r>
        <w:rPr>
          <w:rFonts w:ascii="Times New Roman" w:hAnsi="Times New Roman"/>
          <w:sz w:val="28"/>
          <w:szCs w:val="28"/>
        </w:rPr>
        <w:t>С</w:t>
      </w:r>
      <w:r w:rsidR="00917B51" w:rsidRPr="00685782">
        <w:rPr>
          <w:rFonts w:ascii="Times New Roman" w:hAnsi="Times New Roman"/>
          <w:sz w:val="28"/>
          <w:szCs w:val="28"/>
        </w:rPr>
        <w:t>уществующе</w:t>
      </w:r>
      <w:r>
        <w:rPr>
          <w:rFonts w:ascii="Times New Roman" w:hAnsi="Times New Roman"/>
          <w:sz w:val="28"/>
          <w:szCs w:val="28"/>
        </w:rPr>
        <w:t>е</w:t>
      </w:r>
      <w:r w:rsidR="00917B51" w:rsidRPr="00685782">
        <w:rPr>
          <w:rFonts w:ascii="Times New Roman" w:hAnsi="Times New Roman"/>
          <w:sz w:val="28"/>
          <w:szCs w:val="28"/>
        </w:rPr>
        <w:t xml:space="preserve"> </w:t>
      </w:r>
      <w:r>
        <w:rPr>
          <w:rFonts w:ascii="Times New Roman" w:hAnsi="Times New Roman"/>
          <w:sz w:val="28"/>
          <w:szCs w:val="28"/>
        </w:rPr>
        <w:t xml:space="preserve">нормативное </w:t>
      </w:r>
      <w:r w:rsidR="00917B51" w:rsidRPr="00685782">
        <w:rPr>
          <w:rFonts w:ascii="Times New Roman" w:hAnsi="Times New Roman"/>
          <w:sz w:val="28"/>
          <w:szCs w:val="28"/>
        </w:rPr>
        <w:t>водопотреблени</w:t>
      </w:r>
      <w:r>
        <w:rPr>
          <w:rFonts w:ascii="Times New Roman" w:hAnsi="Times New Roman"/>
          <w:sz w:val="28"/>
          <w:szCs w:val="28"/>
        </w:rPr>
        <w:t>е</w:t>
      </w:r>
      <w:r w:rsidR="00917B51" w:rsidRPr="00685782">
        <w:rPr>
          <w:rFonts w:ascii="Times New Roman" w:hAnsi="Times New Roman"/>
          <w:sz w:val="28"/>
          <w:szCs w:val="28"/>
        </w:rPr>
        <w:t xml:space="preserve"> приведен</w:t>
      </w:r>
      <w:r>
        <w:rPr>
          <w:rFonts w:ascii="Times New Roman" w:hAnsi="Times New Roman"/>
          <w:sz w:val="28"/>
          <w:szCs w:val="28"/>
        </w:rPr>
        <w:t>о</w:t>
      </w:r>
      <w:r w:rsidR="00917B51" w:rsidRPr="00685782">
        <w:rPr>
          <w:rFonts w:ascii="Times New Roman" w:hAnsi="Times New Roman"/>
          <w:sz w:val="28"/>
          <w:szCs w:val="28"/>
        </w:rPr>
        <w:t xml:space="preserve"> в </w:t>
      </w:r>
      <w:r w:rsidR="00917B51" w:rsidRPr="009D3FB9">
        <w:rPr>
          <w:rFonts w:ascii="Times New Roman" w:hAnsi="Times New Roman"/>
          <w:sz w:val="28"/>
          <w:szCs w:val="28"/>
        </w:rPr>
        <w:t xml:space="preserve">таблице </w:t>
      </w:r>
      <w:r w:rsidR="00917B51">
        <w:rPr>
          <w:rFonts w:ascii="Times New Roman" w:hAnsi="Times New Roman"/>
          <w:sz w:val="28"/>
          <w:szCs w:val="28"/>
        </w:rPr>
        <w:t>8</w:t>
      </w:r>
      <w:r w:rsidR="00917B51" w:rsidRPr="009D3FB9">
        <w:rPr>
          <w:rFonts w:ascii="Times New Roman" w:hAnsi="Times New Roman"/>
          <w:sz w:val="28"/>
          <w:szCs w:val="28"/>
        </w:rPr>
        <w:t>.</w:t>
      </w:r>
      <w:r w:rsidR="00917B51" w:rsidRPr="00685782">
        <w:rPr>
          <w:rFonts w:ascii="Times New Roman" w:hAnsi="Times New Roman"/>
          <w:sz w:val="28"/>
          <w:szCs w:val="28"/>
        </w:rPr>
        <w:t xml:space="preserve"> </w:t>
      </w:r>
    </w:p>
    <w:p w:rsidR="006F5269" w:rsidRDefault="006F5269" w:rsidP="00263636">
      <w:pPr>
        <w:ind w:firstLine="567"/>
        <w:jc w:val="both"/>
        <w:rPr>
          <w:rFonts w:ascii="Times New Roman" w:hAnsi="Times New Roman"/>
          <w:sz w:val="28"/>
          <w:szCs w:val="28"/>
        </w:rPr>
      </w:pPr>
    </w:p>
    <w:p w:rsidR="00917B51" w:rsidRDefault="00917B51" w:rsidP="00204BDF">
      <w:pPr>
        <w:ind w:firstLine="709"/>
        <w:jc w:val="right"/>
        <w:rPr>
          <w:rFonts w:ascii="Times New Roman" w:hAnsi="Times New Roman"/>
          <w:sz w:val="28"/>
          <w:szCs w:val="28"/>
        </w:rPr>
      </w:pPr>
      <w:r>
        <w:rPr>
          <w:rFonts w:ascii="Times New Roman" w:hAnsi="Times New Roman"/>
          <w:sz w:val="28"/>
          <w:szCs w:val="28"/>
        </w:rPr>
        <w:lastRenderedPageBreak/>
        <w:t xml:space="preserve"> </w:t>
      </w:r>
      <w:proofErr w:type="gramStart"/>
      <w:r w:rsidRPr="00114CFD">
        <w:rPr>
          <w:rFonts w:ascii="Times New Roman" w:hAnsi="Times New Roman"/>
          <w:sz w:val="28"/>
          <w:szCs w:val="28"/>
        </w:rPr>
        <w:t>Таблица  8</w:t>
      </w:r>
      <w:proofErr w:type="gramEnd"/>
      <w:r w:rsidRPr="00114CFD">
        <w:rPr>
          <w:rFonts w:ascii="Times New Roman" w:hAnsi="Times New Roman"/>
          <w:sz w:val="28"/>
          <w:szCs w:val="28"/>
        </w:rPr>
        <w:t>.</w:t>
      </w:r>
    </w:p>
    <w:tbl>
      <w:tblPr>
        <w:tblW w:w="10318" w:type="dxa"/>
        <w:tblInd w:w="93" w:type="dxa"/>
        <w:tblLook w:val="04A0" w:firstRow="1" w:lastRow="0" w:firstColumn="1" w:lastColumn="0" w:noHBand="0" w:noVBand="1"/>
      </w:tblPr>
      <w:tblGrid>
        <w:gridCol w:w="1580"/>
        <w:gridCol w:w="2688"/>
        <w:gridCol w:w="863"/>
        <w:gridCol w:w="863"/>
        <w:gridCol w:w="1204"/>
        <w:gridCol w:w="923"/>
        <w:gridCol w:w="1116"/>
        <w:gridCol w:w="1081"/>
      </w:tblGrid>
      <w:tr w:rsidR="008D1C44" w:rsidRPr="002E5B39" w:rsidTr="00C82CFA">
        <w:trPr>
          <w:cantSplit/>
          <w:trHeight w:val="285"/>
          <w:tblHeader/>
        </w:trPr>
        <w:tc>
          <w:tcPr>
            <w:tcW w:w="15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r w:rsidRPr="002E5B39">
              <w:rPr>
                <w:rFonts w:ascii="Arial Narrow" w:hAnsi="Arial Narrow"/>
                <w:b/>
                <w:bCs/>
                <w:color w:val="000000"/>
                <w:lang w:eastAsia="ru-RU"/>
              </w:rPr>
              <w:t>Населенный пункт</w:t>
            </w:r>
          </w:p>
        </w:tc>
        <w:tc>
          <w:tcPr>
            <w:tcW w:w="26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r w:rsidRPr="002E5B39">
              <w:rPr>
                <w:rFonts w:ascii="Arial Narrow" w:hAnsi="Arial Narrow"/>
                <w:b/>
                <w:bCs/>
                <w:color w:val="000000"/>
                <w:lang w:eastAsia="ru-RU"/>
              </w:rPr>
              <w:t>Направление расхода</w:t>
            </w:r>
          </w:p>
        </w:tc>
        <w:tc>
          <w:tcPr>
            <w:tcW w:w="8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proofErr w:type="gramStart"/>
            <w:r w:rsidRPr="002E5B39">
              <w:rPr>
                <w:rFonts w:ascii="Arial Narrow" w:hAnsi="Arial Narrow"/>
                <w:b/>
                <w:bCs/>
                <w:color w:val="000000"/>
                <w:lang w:eastAsia="ru-RU"/>
              </w:rPr>
              <w:t>Еди-ница</w:t>
            </w:r>
            <w:proofErr w:type="gramEnd"/>
            <w:r w:rsidRPr="002E5B39">
              <w:rPr>
                <w:rFonts w:ascii="Arial Narrow" w:hAnsi="Arial Narrow"/>
                <w:b/>
                <w:bCs/>
                <w:color w:val="000000"/>
                <w:lang w:eastAsia="ru-RU"/>
              </w:rPr>
              <w:t xml:space="preserve"> изме-рения</w:t>
            </w:r>
          </w:p>
        </w:tc>
        <w:tc>
          <w:tcPr>
            <w:tcW w:w="86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r w:rsidRPr="002E5B39">
              <w:rPr>
                <w:rFonts w:ascii="Arial Narrow" w:hAnsi="Arial Narrow"/>
                <w:b/>
                <w:bCs/>
                <w:color w:val="000000"/>
                <w:lang w:eastAsia="ru-RU"/>
              </w:rPr>
              <w:t>Коли-чест-во</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r w:rsidRPr="002E5B39">
              <w:rPr>
                <w:rFonts w:ascii="Arial Narrow" w:hAnsi="Arial Narrow"/>
                <w:b/>
                <w:bCs/>
                <w:color w:val="000000"/>
                <w:lang w:eastAsia="ru-RU"/>
              </w:rPr>
              <w:t xml:space="preserve">Средне-суточная </w:t>
            </w:r>
            <w:proofErr w:type="gramStart"/>
            <w:r w:rsidRPr="002E5B39">
              <w:rPr>
                <w:rFonts w:ascii="Arial Narrow" w:hAnsi="Arial Narrow"/>
                <w:b/>
                <w:bCs/>
                <w:color w:val="000000"/>
                <w:lang w:eastAsia="ru-RU"/>
              </w:rPr>
              <w:t>норма  л</w:t>
            </w:r>
            <w:proofErr w:type="gramEnd"/>
            <w:r w:rsidRPr="002E5B39">
              <w:rPr>
                <w:rFonts w:ascii="Arial Narrow" w:hAnsi="Arial Narrow"/>
                <w:b/>
                <w:bCs/>
                <w:color w:val="000000"/>
                <w:lang w:eastAsia="ru-RU"/>
              </w:rPr>
              <w:t>/чел.</w:t>
            </w:r>
          </w:p>
        </w:tc>
        <w:tc>
          <w:tcPr>
            <w:tcW w:w="92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r w:rsidRPr="002E5B39">
              <w:rPr>
                <w:rFonts w:ascii="Arial Narrow" w:hAnsi="Arial Narrow"/>
                <w:b/>
                <w:bCs/>
                <w:color w:val="000000"/>
                <w:lang w:eastAsia="ru-RU"/>
              </w:rPr>
              <w:t>Пот-ребле-ние, м³/сут.</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proofErr w:type="gramStart"/>
            <w:r w:rsidRPr="002E5B39">
              <w:rPr>
                <w:rFonts w:ascii="Arial Narrow" w:hAnsi="Arial Narrow"/>
                <w:b/>
                <w:bCs/>
                <w:color w:val="000000"/>
                <w:lang w:eastAsia="ru-RU"/>
              </w:rPr>
              <w:t>Потреб-ление</w:t>
            </w:r>
            <w:proofErr w:type="gramEnd"/>
            <w:r w:rsidRPr="002E5B39">
              <w:rPr>
                <w:rFonts w:ascii="Arial Narrow" w:hAnsi="Arial Narrow"/>
                <w:b/>
                <w:bCs/>
                <w:color w:val="000000"/>
                <w:lang w:eastAsia="ru-RU"/>
              </w:rPr>
              <w:t>, м³/год.</w:t>
            </w:r>
          </w:p>
        </w:tc>
        <w:tc>
          <w:tcPr>
            <w:tcW w:w="10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D1C44" w:rsidRPr="002E5B39" w:rsidRDefault="008D1C44" w:rsidP="008D1C44">
            <w:pPr>
              <w:jc w:val="center"/>
              <w:rPr>
                <w:rFonts w:ascii="Arial Narrow" w:hAnsi="Arial Narrow"/>
                <w:b/>
                <w:bCs/>
                <w:color w:val="000000"/>
                <w:lang w:eastAsia="ru-RU"/>
              </w:rPr>
            </w:pPr>
            <w:proofErr w:type="gramStart"/>
            <w:r w:rsidRPr="002E5B39">
              <w:rPr>
                <w:rFonts w:ascii="Arial Narrow" w:hAnsi="Arial Narrow"/>
                <w:b/>
                <w:bCs/>
                <w:color w:val="000000"/>
                <w:lang w:eastAsia="ru-RU"/>
              </w:rPr>
              <w:t>Потреб-ление</w:t>
            </w:r>
            <w:proofErr w:type="gramEnd"/>
            <w:r w:rsidRPr="002E5B39">
              <w:rPr>
                <w:rFonts w:ascii="Arial Narrow" w:hAnsi="Arial Narrow"/>
                <w:b/>
                <w:bCs/>
                <w:color w:val="000000"/>
                <w:lang w:eastAsia="ru-RU"/>
              </w:rPr>
              <w:t xml:space="preserve"> (макс.), м³/сут.</w:t>
            </w:r>
          </w:p>
        </w:tc>
      </w:tr>
      <w:tr w:rsidR="008D1C44" w:rsidRPr="002E5B39" w:rsidTr="00C82CFA">
        <w:trPr>
          <w:cantSplit/>
          <w:trHeight w:val="285"/>
          <w:tblHeader/>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2688"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92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081"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r>
      <w:tr w:rsidR="008D1C44" w:rsidRPr="002E5B39" w:rsidTr="00C82CFA">
        <w:trPr>
          <w:cantSplit/>
          <w:trHeight w:val="285"/>
          <w:tblHeader/>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2688"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92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081"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r>
      <w:tr w:rsidR="008D1C44" w:rsidRPr="002E5B39" w:rsidTr="00C82CFA">
        <w:trPr>
          <w:cantSplit/>
          <w:trHeight w:val="276"/>
          <w:tblHeader/>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2688"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86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923"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c>
          <w:tcPr>
            <w:tcW w:w="1081"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b/>
                <w:bCs/>
                <w:color w:val="000000"/>
                <w:lang w:eastAsia="ru-RU"/>
              </w:rPr>
            </w:pPr>
          </w:p>
        </w:tc>
      </w:tr>
      <w:tr w:rsidR="008D1C44" w:rsidRPr="002E5B39" w:rsidTr="00C82CFA">
        <w:trPr>
          <w:cantSplit/>
          <w:trHeight w:val="325"/>
          <w:tblHeader/>
        </w:trPr>
        <w:tc>
          <w:tcPr>
            <w:tcW w:w="15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w:t>
            </w:r>
          </w:p>
        </w:tc>
        <w:tc>
          <w:tcPr>
            <w:tcW w:w="2688" w:type="dxa"/>
            <w:tcBorders>
              <w:top w:val="single" w:sz="4" w:space="0" w:color="auto"/>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2</w:t>
            </w:r>
          </w:p>
        </w:tc>
        <w:tc>
          <w:tcPr>
            <w:tcW w:w="863" w:type="dxa"/>
            <w:tcBorders>
              <w:top w:val="single" w:sz="4" w:space="0" w:color="auto"/>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3</w:t>
            </w:r>
          </w:p>
        </w:tc>
        <w:tc>
          <w:tcPr>
            <w:tcW w:w="863" w:type="dxa"/>
            <w:tcBorders>
              <w:top w:val="single" w:sz="4" w:space="0" w:color="auto"/>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4</w:t>
            </w:r>
          </w:p>
        </w:tc>
        <w:tc>
          <w:tcPr>
            <w:tcW w:w="1204" w:type="dxa"/>
            <w:tcBorders>
              <w:top w:val="single" w:sz="4" w:space="0" w:color="auto"/>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5</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6</w:t>
            </w:r>
          </w:p>
        </w:tc>
        <w:tc>
          <w:tcPr>
            <w:tcW w:w="1116" w:type="dxa"/>
            <w:tcBorders>
              <w:top w:val="single" w:sz="4" w:space="0" w:color="auto"/>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7</w:t>
            </w:r>
          </w:p>
        </w:tc>
        <w:tc>
          <w:tcPr>
            <w:tcW w:w="1081" w:type="dxa"/>
            <w:tcBorders>
              <w:top w:val="single" w:sz="4" w:space="0" w:color="auto"/>
              <w:left w:val="nil"/>
              <w:bottom w:val="single" w:sz="8"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8</w:t>
            </w:r>
          </w:p>
        </w:tc>
      </w:tr>
      <w:tr w:rsidR="008D1C44" w:rsidRPr="002E5B39" w:rsidTr="00C82CFA">
        <w:trPr>
          <w:cantSplit/>
          <w:trHeight w:val="320"/>
        </w:trPr>
        <w:tc>
          <w:tcPr>
            <w:tcW w:w="15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8D1C44" w:rsidRPr="002E5B39" w:rsidRDefault="008D1C44" w:rsidP="00904637">
            <w:pPr>
              <w:jc w:val="center"/>
              <w:rPr>
                <w:rFonts w:ascii="Arial Narrow" w:hAnsi="Arial Narrow"/>
                <w:color w:val="000000"/>
                <w:lang w:eastAsia="ru-RU"/>
              </w:rPr>
            </w:pPr>
            <w:r w:rsidRPr="002E5B39">
              <w:rPr>
                <w:rFonts w:ascii="Arial Narrow" w:hAnsi="Arial Narrow"/>
                <w:color w:val="000000"/>
                <w:lang w:eastAsia="ru-RU"/>
              </w:rPr>
              <w:t xml:space="preserve">р.п. </w:t>
            </w:r>
            <w:r w:rsidR="00904637">
              <w:rPr>
                <w:rFonts w:ascii="Arial Narrow" w:hAnsi="Arial Narrow"/>
                <w:color w:val="000000"/>
                <w:lang w:eastAsia="ru-RU"/>
              </w:rPr>
              <w:t>Тума</w:t>
            </w:r>
          </w:p>
        </w:tc>
        <w:tc>
          <w:tcPr>
            <w:tcW w:w="2688" w:type="dxa"/>
            <w:tcBorders>
              <w:top w:val="single" w:sz="8" w:space="0" w:color="auto"/>
              <w:left w:val="nil"/>
              <w:bottom w:val="single" w:sz="4" w:space="0" w:color="auto"/>
              <w:right w:val="single" w:sz="8" w:space="0" w:color="auto"/>
            </w:tcBorders>
            <w:shd w:val="clear" w:color="auto" w:fill="auto"/>
            <w:noWrap/>
            <w:vAlign w:val="bottom"/>
            <w:hideMark/>
          </w:tcPr>
          <w:p w:rsidR="008D1C44" w:rsidRPr="002E5B39" w:rsidRDefault="008D1C44" w:rsidP="008D1C44">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А</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чел</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828</w:t>
            </w:r>
          </w:p>
        </w:tc>
        <w:tc>
          <w:tcPr>
            <w:tcW w:w="1204"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150</w:t>
            </w:r>
          </w:p>
        </w:tc>
        <w:tc>
          <w:tcPr>
            <w:tcW w:w="92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124,20</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45333,00</w:t>
            </w:r>
          </w:p>
        </w:tc>
        <w:tc>
          <w:tcPr>
            <w:tcW w:w="1081" w:type="dxa"/>
            <w:tcBorders>
              <w:top w:val="single" w:sz="8" w:space="0" w:color="auto"/>
              <w:left w:val="nil"/>
              <w:bottom w:val="single" w:sz="4"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149,04</w:t>
            </w:r>
          </w:p>
        </w:tc>
      </w:tr>
      <w:tr w:rsidR="008D1C44" w:rsidRPr="002E5B39" w:rsidTr="00C82CFA">
        <w:trPr>
          <w:cantSplit/>
          <w:trHeight w:val="320"/>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color w:val="000000"/>
                <w:lang w:eastAsia="ru-RU"/>
              </w:rPr>
            </w:pPr>
          </w:p>
        </w:tc>
        <w:tc>
          <w:tcPr>
            <w:tcW w:w="2688"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Б</w:t>
            </w:r>
          </w:p>
        </w:tc>
        <w:tc>
          <w:tcPr>
            <w:tcW w:w="86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чел</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602</w:t>
            </w:r>
          </w:p>
        </w:tc>
        <w:tc>
          <w:tcPr>
            <w:tcW w:w="1204"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130</w:t>
            </w:r>
          </w:p>
        </w:tc>
        <w:tc>
          <w:tcPr>
            <w:tcW w:w="92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78,26</w:t>
            </w:r>
          </w:p>
        </w:tc>
        <w:tc>
          <w:tcPr>
            <w:tcW w:w="1116"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28564,90</w:t>
            </w:r>
          </w:p>
        </w:tc>
        <w:tc>
          <w:tcPr>
            <w:tcW w:w="1081"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93,91</w:t>
            </w:r>
          </w:p>
        </w:tc>
      </w:tr>
      <w:tr w:rsidR="008D1C44" w:rsidRPr="002E5B39" w:rsidTr="00C82CFA">
        <w:trPr>
          <w:cantSplit/>
          <w:trHeight w:val="320"/>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color w:val="000000"/>
                <w:lang w:eastAsia="ru-RU"/>
              </w:rPr>
            </w:pPr>
          </w:p>
        </w:tc>
        <w:tc>
          <w:tcPr>
            <w:tcW w:w="2688"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В</w:t>
            </w:r>
          </w:p>
        </w:tc>
        <w:tc>
          <w:tcPr>
            <w:tcW w:w="86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чел</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32</w:t>
            </w:r>
          </w:p>
        </w:tc>
        <w:tc>
          <w:tcPr>
            <w:tcW w:w="1204"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50</w:t>
            </w:r>
          </w:p>
        </w:tc>
        <w:tc>
          <w:tcPr>
            <w:tcW w:w="92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1,60</w:t>
            </w:r>
          </w:p>
        </w:tc>
        <w:tc>
          <w:tcPr>
            <w:tcW w:w="1116"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584,00</w:t>
            </w:r>
          </w:p>
        </w:tc>
        <w:tc>
          <w:tcPr>
            <w:tcW w:w="1081"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1,92</w:t>
            </w:r>
          </w:p>
        </w:tc>
      </w:tr>
      <w:tr w:rsidR="008D1C44" w:rsidRPr="002E5B39" w:rsidTr="00C82CFA">
        <w:trPr>
          <w:cantSplit/>
          <w:trHeight w:val="320"/>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color w:val="000000"/>
                <w:lang w:eastAsia="ru-RU"/>
              </w:rPr>
            </w:pPr>
          </w:p>
        </w:tc>
        <w:tc>
          <w:tcPr>
            <w:tcW w:w="2688"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rPr>
                <w:rFonts w:ascii="Arial Narrow" w:hAnsi="Arial Narrow"/>
                <w:color w:val="000000"/>
                <w:lang w:eastAsia="ru-RU"/>
              </w:rPr>
            </w:pPr>
            <w:r w:rsidRPr="002E5B39">
              <w:rPr>
                <w:rFonts w:ascii="Arial Narrow" w:hAnsi="Arial Narrow"/>
                <w:color w:val="000000"/>
                <w:lang w:eastAsia="ru-RU"/>
              </w:rPr>
              <w:t>Неучтённые расходы</w:t>
            </w:r>
          </w:p>
        </w:tc>
        <w:tc>
          <w:tcPr>
            <w:tcW w:w="86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10</w:t>
            </w:r>
          </w:p>
        </w:tc>
        <w:tc>
          <w:tcPr>
            <w:tcW w:w="1204"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 </w:t>
            </w:r>
          </w:p>
        </w:tc>
        <w:tc>
          <w:tcPr>
            <w:tcW w:w="92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12,42</w:t>
            </w:r>
          </w:p>
        </w:tc>
        <w:tc>
          <w:tcPr>
            <w:tcW w:w="1116"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4533,30</w:t>
            </w:r>
          </w:p>
        </w:tc>
        <w:tc>
          <w:tcPr>
            <w:tcW w:w="1081"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14,90</w:t>
            </w:r>
          </w:p>
        </w:tc>
      </w:tr>
      <w:tr w:rsidR="008D1C44" w:rsidRPr="002E5B39" w:rsidTr="00C82CFA">
        <w:trPr>
          <w:cantSplit/>
          <w:trHeight w:val="320"/>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color w:val="000000"/>
                <w:lang w:eastAsia="ru-RU"/>
              </w:rPr>
            </w:pPr>
          </w:p>
        </w:tc>
        <w:tc>
          <w:tcPr>
            <w:tcW w:w="2688"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rPr>
                <w:rFonts w:ascii="Arial Narrow" w:hAnsi="Arial Narrow"/>
                <w:color w:val="000000"/>
                <w:lang w:eastAsia="ru-RU"/>
              </w:rPr>
            </w:pPr>
            <w:r w:rsidRPr="002E5B39">
              <w:rPr>
                <w:rFonts w:ascii="Arial Narrow" w:hAnsi="Arial Narrow"/>
                <w:color w:val="000000"/>
                <w:lang w:eastAsia="ru-RU"/>
              </w:rPr>
              <w:t>Пoлив</w:t>
            </w:r>
          </w:p>
        </w:tc>
        <w:tc>
          <w:tcPr>
            <w:tcW w:w="86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чел</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1462</w:t>
            </w:r>
          </w:p>
        </w:tc>
        <w:tc>
          <w:tcPr>
            <w:tcW w:w="1204"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50</w:t>
            </w:r>
          </w:p>
        </w:tc>
        <w:tc>
          <w:tcPr>
            <w:tcW w:w="923"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73,10</w:t>
            </w:r>
          </w:p>
        </w:tc>
        <w:tc>
          <w:tcPr>
            <w:tcW w:w="1116" w:type="dxa"/>
            <w:tcBorders>
              <w:top w:val="nil"/>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8772,00</w:t>
            </w:r>
          </w:p>
        </w:tc>
        <w:tc>
          <w:tcPr>
            <w:tcW w:w="1081" w:type="dxa"/>
            <w:tcBorders>
              <w:top w:val="nil"/>
              <w:left w:val="nil"/>
              <w:bottom w:val="single" w:sz="4"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87,72</w:t>
            </w:r>
          </w:p>
        </w:tc>
      </w:tr>
      <w:tr w:rsidR="008D1C44" w:rsidRPr="002E5B39" w:rsidTr="00C82CFA">
        <w:trPr>
          <w:cantSplit/>
          <w:trHeight w:val="320"/>
        </w:trPr>
        <w:tc>
          <w:tcPr>
            <w:tcW w:w="1580" w:type="dxa"/>
            <w:vMerge/>
            <w:tcBorders>
              <w:top w:val="single" w:sz="8" w:space="0" w:color="auto"/>
              <w:left w:val="single" w:sz="8" w:space="0" w:color="auto"/>
              <w:bottom w:val="single" w:sz="8" w:space="0" w:color="000000"/>
              <w:right w:val="single" w:sz="8" w:space="0" w:color="auto"/>
            </w:tcBorders>
            <w:vAlign w:val="center"/>
            <w:hideMark/>
          </w:tcPr>
          <w:p w:rsidR="008D1C44" w:rsidRPr="002E5B39" w:rsidRDefault="008D1C44" w:rsidP="008D1C44">
            <w:pPr>
              <w:rPr>
                <w:rFonts w:ascii="Arial Narrow" w:hAnsi="Arial Narrow"/>
                <w:color w:val="000000"/>
                <w:lang w:eastAsia="ru-RU"/>
              </w:rPr>
            </w:pPr>
          </w:p>
        </w:tc>
        <w:tc>
          <w:tcPr>
            <w:tcW w:w="2688" w:type="dxa"/>
            <w:tcBorders>
              <w:top w:val="nil"/>
              <w:left w:val="nil"/>
              <w:bottom w:val="single" w:sz="8" w:space="0" w:color="auto"/>
              <w:right w:val="single" w:sz="8" w:space="0" w:color="auto"/>
            </w:tcBorders>
            <w:shd w:val="clear" w:color="auto" w:fill="auto"/>
            <w:noWrap/>
            <w:vAlign w:val="bottom"/>
            <w:hideMark/>
          </w:tcPr>
          <w:p w:rsidR="008D1C44" w:rsidRPr="002E5B39" w:rsidRDefault="008D1C44" w:rsidP="008D1C44">
            <w:pPr>
              <w:rPr>
                <w:rFonts w:ascii="Arial Narrow" w:hAnsi="Arial Narrow"/>
                <w:color w:val="000000"/>
                <w:lang w:eastAsia="ru-RU"/>
              </w:rPr>
            </w:pPr>
            <w:r w:rsidRPr="002E5B39">
              <w:rPr>
                <w:rFonts w:ascii="Arial Narrow" w:hAnsi="Arial Narrow"/>
                <w:color w:val="000000"/>
                <w:lang w:eastAsia="ru-RU"/>
              </w:rPr>
              <w:t xml:space="preserve">Итого (централизованное водоснабжение): </w:t>
            </w:r>
          </w:p>
        </w:tc>
        <w:tc>
          <w:tcPr>
            <w:tcW w:w="863" w:type="dxa"/>
            <w:tcBorders>
              <w:top w:val="nil"/>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 </w:t>
            </w:r>
          </w:p>
        </w:tc>
        <w:tc>
          <w:tcPr>
            <w:tcW w:w="863" w:type="dxa"/>
            <w:tcBorders>
              <w:top w:val="single" w:sz="8" w:space="0" w:color="auto"/>
              <w:left w:val="nil"/>
              <w:bottom w:val="single" w:sz="4"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 </w:t>
            </w:r>
          </w:p>
        </w:tc>
        <w:tc>
          <w:tcPr>
            <w:tcW w:w="1204" w:type="dxa"/>
            <w:tcBorders>
              <w:top w:val="nil"/>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 </w:t>
            </w:r>
          </w:p>
        </w:tc>
        <w:tc>
          <w:tcPr>
            <w:tcW w:w="923" w:type="dxa"/>
            <w:tcBorders>
              <w:top w:val="nil"/>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289,58</w:t>
            </w:r>
          </w:p>
        </w:tc>
        <w:tc>
          <w:tcPr>
            <w:tcW w:w="1116" w:type="dxa"/>
            <w:tcBorders>
              <w:top w:val="nil"/>
              <w:left w:val="nil"/>
              <w:bottom w:val="single" w:sz="8" w:space="0" w:color="auto"/>
              <w:right w:val="single" w:sz="4"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87787,20</w:t>
            </w:r>
          </w:p>
        </w:tc>
        <w:tc>
          <w:tcPr>
            <w:tcW w:w="1081" w:type="dxa"/>
            <w:tcBorders>
              <w:top w:val="nil"/>
              <w:left w:val="nil"/>
              <w:bottom w:val="single" w:sz="8" w:space="0" w:color="auto"/>
              <w:right w:val="single" w:sz="8" w:space="0" w:color="auto"/>
            </w:tcBorders>
            <w:shd w:val="clear" w:color="auto" w:fill="auto"/>
            <w:noWrap/>
            <w:vAlign w:val="bottom"/>
            <w:hideMark/>
          </w:tcPr>
          <w:p w:rsidR="008D1C44" w:rsidRPr="002E5B39" w:rsidRDefault="008D1C44" w:rsidP="008D1C44">
            <w:pPr>
              <w:jc w:val="center"/>
              <w:rPr>
                <w:rFonts w:ascii="Arial Narrow" w:hAnsi="Arial Narrow"/>
                <w:color w:val="000000"/>
                <w:lang w:eastAsia="ru-RU"/>
              </w:rPr>
            </w:pPr>
            <w:r w:rsidRPr="002E5B39">
              <w:rPr>
                <w:rFonts w:ascii="Arial Narrow" w:hAnsi="Arial Narrow"/>
                <w:color w:val="000000"/>
                <w:lang w:eastAsia="ru-RU"/>
              </w:rPr>
              <w:t>347,50</w:t>
            </w:r>
          </w:p>
        </w:tc>
      </w:tr>
    </w:tbl>
    <w:p w:rsidR="006F5269" w:rsidRDefault="006F5269" w:rsidP="00B75221">
      <w:pPr>
        <w:ind w:firstLine="709"/>
        <w:jc w:val="both"/>
        <w:rPr>
          <w:rFonts w:ascii="Times New Roman" w:hAnsi="Times New Roman"/>
          <w:sz w:val="28"/>
          <w:szCs w:val="28"/>
        </w:rPr>
      </w:pPr>
    </w:p>
    <w:p w:rsidR="00917B51" w:rsidRPr="006F69E1" w:rsidRDefault="00917B51" w:rsidP="00B75221">
      <w:pPr>
        <w:ind w:firstLine="709"/>
        <w:jc w:val="both"/>
        <w:rPr>
          <w:rFonts w:ascii="Times New Roman" w:hAnsi="Times New Roman"/>
          <w:sz w:val="28"/>
          <w:szCs w:val="28"/>
        </w:rPr>
      </w:pPr>
      <w:r w:rsidRPr="006F69E1">
        <w:rPr>
          <w:rFonts w:ascii="Times New Roman" w:hAnsi="Times New Roman"/>
          <w:sz w:val="28"/>
          <w:szCs w:val="28"/>
        </w:rPr>
        <w:t xml:space="preserve">Потребители категории А </w:t>
      </w:r>
      <w:r w:rsidR="004D51EE">
        <w:rPr>
          <w:rFonts w:ascii="Times New Roman" w:hAnsi="Times New Roman"/>
          <w:sz w:val="28"/>
          <w:szCs w:val="28"/>
        </w:rPr>
        <w:t xml:space="preserve">– </w:t>
      </w:r>
      <w:r w:rsidRPr="006F69E1">
        <w:rPr>
          <w:rFonts w:ascii="Times New Roman" w:hAnsi="Times New Roman"/>
          <w:sz w:val="28"/>
          <w:szCs w:val="28"/>
        </w:rPr>
        <w:t xml:space="preserve">жители домохозяйств </w:t>
      </w:r>
      <w:r w:rsidR="00226626">
        <w:rPr>
          <w:rFonts w:ascii="Times New Roman" w:hAnsi="Times New Roman"/>
          <w:sz w:val="28"/>
          <w:szCs w:val="28"/>
        </w:rPr>
        <w:t xml:space="preserve">с </w:t>
      </w:r>
      <w:r w:rsidR="008D1C44" w:rsidRPr="008D1C44">
        <w:rPr>
          <w:rFonts w:ascii="Times New Roman" w:hAnsi="Times New Roman"/>
          <w:sz w:val="28"/>
          <w:szCs w:val="28"/>
        </w:rPr>
        <w:t xml:space="preserve">централизованным водопроводом и </w:t>
      </w:r>
      <w:r w:rsidR="00226626">
        <w:rPr>
          <w:rFonts w:ascii="Times New Roman" w:hAnsi="Times New Roman"/>
          <w:sz w:val="28"/>
          <w:szCs w:val="28"/>
        </w:rPr>
        <w:t xml:space="preserve">централизованной </w:t>
      </w:r>
      <w:r w:rsidR="008D1C44" w:rsidRPr="008D1C44">
        <w:rPr>
          <w:rFonts w:ascii="Times New Roman" w:hAnsi="Times New Roman"/>
          <w:sz w:val="28"/>
          <w:szCs w:val="28"/>
        </w:rPr>
        <w:t>канализацией</w:t>
      </w:r>
      <w:r w:rsidRPr="006F69E1">
        <w:rPr>
          <w:rFonts w:ascii="Times New Roman" w:hAnsi="Times New Roman"/>
          <w:sz w:val="28"/>
          <w:szCs w:val="28"/>
        </w:rPr>
        <w:t>.</w:t>
      </w:r>
    </w:p>
    <w:p w:rsidR="00917B51" w:rsidRDefault="00BC6837" w:rsidP="00B75221">
      <w:pPr>
        <w:ind w:firstLine="709"/>
        <w:jc w:val="both"/>
        <w:rPr>
          <w:rFonts w:ascii="Times New Roman" w:hAnsi="Times New Roman"/>
          <w:sz w:val="28"/>
          <w:szCs w:val="28"/>
        </w:rPr>
      </w:pPr>
      <w:r w:rsidRPr="006F69E1">
        <w:rPr>
          <w:rFonts w:ascii="Times New Roman" w:hAnsi="Times New Roman"/>
          <w:sz w:val="28"/>
          <w:szCs w:val="28"/>
        </w:rPr>
        <w:t>Потребители</w:t>
      </w:r>
      <w:r>
        <w:rPr>
          <w:rFonts w:ascii="Times New Roman" w:hAnsi="Times New Roman"/>
          <w:sz w:val="28"/>
          <w:szCs w:val="28"/>
        </w:rPr>
        <w:t xml:space="preserve"> категории </w:t>
      </w:r>
      <w:r w:rsidR="00226626">
        <w:rPr>
          <w:rFonts w:ascii="Times New Roman" w:hAnsi="Times New Roman"/>
          <w:sz w:val="28"/>
          <w:szCs w:val="28"/>
        </w:rPr>
        <w:t>Б</w:t>
      </w:r>
      <w:r>
        <w:rPr>
          <w:rFonts w:ascii="Times New Roman" w:hAnsi="Times New Roman"/>
          <w:sz w:val="28"/>
          <w:szCs w:val="28"/>
        </w:rPr>
        <w:t xml:space="preserve"> –</w:t>
      </w:r>
      <w:r w:rsidR="00423CDA">
        <w:rPr>
          <w:rFonts w:ascii="Times New Roman" w:hAnsi="Times New Roman"/>
          <w:sz w:val="28"/>
          <w:szCs w:val="28"/>
        </w:rPr>
        <w:t xml:space="preserve"> </w:t>
      </w:r>
      <w:r w:rsidRPr="006F69E1">
        <w:rPr>
          <w:rFonts w:ascii="Times New Roman" w:hAnsi="Times New Roman"/>
          <w:sz w:val="28"/>
          <w:szCs w:val="28"/>
        </w:rPr>
        <w:t>жители</w:t>
      </w:r>
      <w:r>
        <w:rPr>
          <w:rFonts w:ascii="Times New Roman" w:hAnsi="Times New Roman"/>
          <w:sz w:val="28"/>
          <w:szCs w:val="28"/>
        </w:rPr>
        <w:t xml:space="preserve"> </w:t>
      </w:r>
      <w:r w:rsidR="009E5CC5" w:rsidRPr="009E5CC5">
        <w:rPr>
          <w:rFonts w:ascii="Times New Roman" w:hAnsi="Times New Roman"/>
          <w:sz w:val="28"/>
          <w:szCs w:val="28"/>
        </w:rPr>
        <w:t>домохозяйств</w:t>
      </w:r>
      <w:r w:rsidR="00917B51" w:rsidRPr="006F69E1">
        <w:rPr>
          <w:rFonts w:ascii="Times New Roman" w:hAnsi="Times New Roman"/>
          <w:sz w:val="28"/>
          <w:szCs w:val="28"/>
        </w:rPr>
        <w:t xml:space="preserve"> </w:t>
      </w:r>
      <w:r w:rsidR="00226626" w:rsidRPr="00226626">
        <w:rPr>
          <w:rFonts w:ascii="Times New Roman" w:hAnsi="Times New Roman"/>
          <w:sz w:val="28"/>
          <w:szCs w:val="28"/>
        </w:rPr>
        <w:t xml:space="preserve">с централизованным водопроводом </w:t>
      </w:r>
      <w:r w:rsidR="00226626">
        <w:rPr>
          <w:rFonts w:ascii="Times New Roman" w:hAnsi="Times New Roman"/>
          <w:sz w:val="28"/>
          <w:szCs w:val="28"/>
        </w:rPr>
        <w:t xml:space="preserve">без </w:t>
      </w:r>
      <w:r w:rsidR="00226626" w:rsidRPr="00226626">
        <w:rPr>
          <w:rFonts w:ascii="Times New Roman" w:hAnsi="Times New Roman"/>
          <w:sz w:val="28"/>
          <w:szCs w:val="28"/>
        </w:rPr>
        <w:t>централизованной канализаци</w:t>
      </w:r>
      <w:r w:rsidR="00226626">
        <w:rPr>
          <w:rFonts w:ascii="Times New Roman" w:hAnsi="Times New Roman"/>
          <w:sz w:val="28"/>
          <w:szCs w:val="28"/>
        </w:rPr>
        <w:t>и</w:t>
      </w:r>
      <w:r w:rsidR="00917B51" w:rsidRPr="006F69E1">
        <w:rPr>
          <w:rFonts w:ascii="Times New Roman" w:hAnsi="Times New Roman"/>
          <w:sz w:val="28"/>
          <w:szCs w:val="28"/>
        </w:rPr>
        <w:t>.</w:t>
      </w:r>
    </w:p>
    <w:p w:rsidR="009E5CC5" w:rsidRDefault="009E5CC5" w:rsidP="00B75221">
      <w:pPr>
        <w:ind w:firstLine="709"/>
        <w:jc w:val="both"/>
        <w:rPr>
          <w:rFonts w:ascii="Times New Roman" w:hAnsi="Times New Roman"/>
          <w:sz w:val="28"/>
          <w:szCs w:val="28"/>
        </w:rPr>
      </w:pPr>
      <w:r w:rsidRPr="006F69E1">
        <w:rPr>
          <w:rFonts w:ascii="Times New Roman" w:hAnsi="Times New Roman"/>
          <w:sz w:val="28"/>
          <w:szCs w:val="28"/>
        </w:rPr>
        <w:t>Потребители</w:t>
      </w:r>
      <w:r>
        <w:rPr>
          <w:rFonts w:ascii="Times New Roman" w:hAnsi="Times New Roman"/>
          <w:sz w:val="28"/>
          <w:szCs w:val="28"/>
        </w:rPr>
        <w:t xml:space="preserve"> категории В – </w:t>
      </w:r>
      <w:proofErr w:type="gramStart"/>
      <w:r w:rsidRPr="006F69E1">
        <w:rPr>
          <w:rFonts w:ascii="Times New Roman" w:hAnsi="Times New Roman"/>
          <w:sz w:val="28"/>
          <w:szCs w:val="28"/>
        </w:rPr>
        <w:t>жители</w:t>
      </w:r>
      <w:proofErr w:type="gramEnd"/>
      <w:r>
        <w:rPr>
          <w:rFonts w:ascii="Times New Roman" w:hAnsi="Times New Roman"/>
          <w:sz w:val="28"/>
          <w:szCs w:val="28"/>
        </w:rPr>
        <w:t xml:space="preserve"> пол</w:t>
      </w:r>
      <w:r w:rsidRPr="006F69E1">
        <w:rPr>
          <w:rFonts w:ascii="Times New Roman" w:hAnsi="Times New Roman"/>
          <w:sz w:val="28"/>
          <w:szCs w:val="28"/>
        </w:rPr>
        <w:t>ьзующиеся центральным водоснабжением через водоразборные колонки</w:t>
      </w:r>
    </w:p>
    <w:p w:rsidR="00917B51" w:rsidRDefault="00917B51" w:rsidP="00B75221">
      <w:pPr>
        <w:ind w:firstLine="709"/>
        <w:jc w:val="both"/>
        <w:rPr>
          <w:rFonts w:ascii="Times New Roman" w:hAnsi="Times New Roman"/>
          <w:sz w:val="28"/>
          <w:szCs w:val="28"/>
        </w:rPr>
      </w:pPr>
      <w:r w:rsidRPr="00685782">
        <w:rPr>
          <w:rFonts w:ascii="Times New Roman" w:hAnsi="Times New Roman"/>
          <w:sz w:val="28"/>
          <w:szCs w:val="28"/>
        </w:rPr>
        <w:t>Количество расчётных дней в году: 365</w:t>
      </w:r>
      <w:r w:rsidR="004A7462">
        <w:rPr>
          <w:rFonts w:ascii="Times New Roman" w:hAnsi="Times New Roman"/>
          <w:sz w:val="28"/>
          <w:szCs w:val="28"/>
        </w:rPr>
        <w:t xml:space="preserve"> – </w:t>
      </w:r>
      <w:r w:rsidRPr="00685782">
        <w:rPr>
          <w:rFonts w:ascii="Times New Roman" w:hAnsi="Times New Roman"/>
          <w:sz w:val="28"/>
          <w:szCs w:val="28"/>
        </w:rPr>
        <w:t>для населения; 120</w:t>
      </w:r>
      <w:r w:rsidR="004A7462">
        <w:rPr>
          <w:rFonts w:ascii="Times New Roman" w:hAnsi="Times New Roman"/>
          <w:sz w:val="28"/>
          <w:szCs w:val="28"/>
        </w:rPr>
        <w:t xml:space="preserve"> – </w:t>
      </w:r>
      <w:r w:rsidRPr="00685782">
        <w:rPr>
          <w:rFonts w:ascii="Times New Roman" w:hAnsi="Times New Roman"/>
          <w:sz w:val="28"/>
          <w:szCs w:val="28"/>
        </w:rPr>
        <w:t xml:space="preserve">для полива (частота полива 1раз в 2 дня). </w:t>
      </w:r>
      <w:r w:rsidRPr="00257B5E">
        <w:rPr>
          <w:rFonts w:ascii="Times New Roman" w:hAnsi="Times New Roman"/>
          <w:sz w:val="28"/>
          <w:szCs w:val="28"/>
        </w:rPr>
        <w:t>СП 31.13330.2012 «</w:t>
      </w:r>
      <w:r w:rsidRPr="00685782">
        <w:rPr>
          <w:rFonts w:ascii="Times New Roman" w:hAnsi="Times New Roman"/>
          <w:sz w:val="28"/>
          <w:szCs w:val="28"/>
        </w:rPr>
        <w:t>Водоснабжение. Наружные сети и сооружения».</w:t>
      </w:r>
    </w:p>
    <w:p w:rsidR="00C82CFA" w:rsidRDefault="00C82CFA" w:rsidP="00C82CFA">
      <w:pPr>
        <w:ind w:firstLine="709"/>
        <w:jc w:val="both"/>
        <w:rPr>
          <w:rFonts w:ascii="Times New Roman" w:hAnsi="Times New Roman"/>
          <w:sz w:val="28"/>
          <w:szCs w:val="28"/>
        </w:rPr>
      </w:pPr>
      <w:r>
        <w:rPr>
          <w:rFonts w:ascii="Times New Roman" w:hAnsi="Times New Roman"/>
          <w:sz w:val="28"/>
          <w:szCs w:val="28"/>
        </w:rPr>
        <w:t xml:space="preserve">Расчетное нормативное потребление расходится с реальным потреблением воды, так как в поселении высокая доля потребления воды, учитываемая с помощью приборов учета. </w:t>
      </w:r>
    </w:p>
    <w:p w:rsidR="00C82CFA" w:rsidRPr="00685782" w:rsidRDefault="00C82CFA" w:rsidP="00C82CFA">
      <w:pPr>
        <w:ind w:firstLine="709"/>
        <w:jc w:val="both"/>
        <w:rPr>
          <w:rFonts w:ascii="Times New Roman" w:hAnsi="Times New Roman"/>
          <w:sz w:val="28"/>
          <w:szCs w:val="28"/>
        </w:rPr>
      </w:pPr>
      <w:r>
        <w:rPr>
          <w:rFonts w:ascii="Times New Roman" w:hAnsi="Times New Roman"/>
          <w:sz w:val="28"/>
          <w:szCs w:val="28"/>
        </w:rPr>
        <w:t>В схеме водоснабжения данные расчетные нормативные значения используется для определения максимального потребления и сравнения с перспективным спросом.</w:t>
      </w:r>
    </w:p>
    <w:p w:rsidR="00917B51" w:rsidRPr="004861D8"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35" w:name="_Toc66351311"/>
      <w:r w:rsidRPr="004861D8">
        <w:rPr>
          <w:b w:val="0"/>
          <w:sz w:val="28"/>
          <w:szCs w:val="28"/>
        </w:rPr>
        <w:t>Анализ систем учета, нормативы и тарифы.</w:t>
      </w:r>
      <w:bookmarkEnd w:id="35"/>
    </w:p>
    <w:p w:rsidR="00917B51" w:rsidRPr="007F3498" w:rsidRDefault="00917B51" w:rsidP="006F69E1">
      <w:pPr>
        <w:ind w:firstLine="709"/>
        <w:jc w:val="both"/>
        <w:rPr>
          <w:rFonts w:ascii="Times New Roman" w:hAnsi="Times New Roman"/>
          <w:sz w:val="28"/>
          <w:szCs w:val="28"/>
        </w:rPr>
      </w:pPr>
      <w:r w:rsidRPr="007F3498">
        <w:rPr>
          <w:rFonts w:ascii="Times New Roman" w:hAnsi="Times New Roman"/>
          <w:sz w:val="28"/>
          <w:szCs w:val="28"/>
        </w:rPr>
        <w:t xml:space="preserve">В водоснабжении поселения существует следующие системы контроля и учета: </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системы учета потребляемых ресурсов при добыче (поднятии) и транспортировке воды; </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учет потребляемой воды в точках поставки воды.</w:t>
      </w:r>
    </w:p>
    <w:p w:rsidR="00917B51" w:rsidRPr="007F3498" w:rsidRDefault="00917B51" w:rsidP="006F69E1">
      <w:pPr>
        <w:ind w:firstLine="709"/>
        <w:jc w:val="both"/>
        <w:rPr>
          <w:rFonts w:ascii="Times New Roman" w:hAnsi="Times New Roman"/>
          <w:sz w:val="28"/>
          <w:szCs w:val="28"/>
        </w:rPr>
      </w:pPr>
      <w:r w:rsidRPr="007F3498">
        <w:rPr>
          <w:rFonts w:ascii="Times New Roman" w:hAnsi="Times New Roman"/>
          <w:sz w:val="28"/>
          <w:szCs w:val="28"/>
        </w:rPr>
        <w:t>В настоящее время на водозаборных узлах поселения ведется приборный учет электроэнергии, учет поднятой (добытой) воды ведется.</w:t>
      </w:r>
    </w:p>
    <w:p w:rsidR="00917B51" w:rsidRPr="007F3498" w:rsidRDefault="00917B51" w:rsidP="009F2F43">
      <w:pPr>
        <w:ind w:firstLine="567"/>
        <w:jc w:val="both"/>
        <w:rPr>
          <w:rFonts w:ascii="Times New Roman" w:hAnsi="Times New Roman"/>
          <w:sz w:val="28"/>
          <w:szCs w:val="28"/>
        </w:rPr>
      </w:pPr>
      <w:r w:rsidRPr="0098612D">
        <w:rPr>
          <w:rFonts w:ascii="Times New Roman" w:hAnsi="Times New Roman"/>
          <w:sz w:val="28"/>
          <w:szCs w:val="28"/>
        </w:rPr>
        <w:lastRenderedPageBreak/>
        <w:t xml:space="preserve">Приборный учет потребления воды в зоне централизованного водоснабжения ведется </w:t>
      </w:r>
      <w:r w:rsidR="00BD7877">
        <w:rPr>
          <w:rFonts w:ascii="Times New Roman" w:hAnsi="Times New Roman"/>
          <w:sz w:val="28"/>
          <w:szCs w:val="28"/>
        </w:rPr>
        <w:t>почти повсеместно</w:t>
      </w:r>
      <w:r w:rsidRPr="0098612D">
        <w:rPr>
          <w:rFonts w:ascii="Times New Roman" w:hAnsi="Times New Roman"/>
          <w:sz w:val="28"/>
          <w:szCs w:val="28"/>
        </w:rPr>
        <w:t>. Так, среди населения, обеспече</w:t>
      </w:r>
      <w:r>
        <w:rPr>
          <w:rFonts w:ascii="Times New Roman" w:hAnsi="Times New Roman"/>
          <w:sz w:val="28"/>
          <w:szCs w:val="28"/>
        </w:rPr>
        <w:t xml:space="preserve">нность приборами учета порядка </w:t>
      </w:r>
      <w:r w:rsidR="00BD7877">
        <w:rPr>
          <w:rFonts w:ascii="Times New Roman" w:hAnsi="Times New Roman"/>
          <w:sz w:val="28"/>
          <w:szCs w:val="28"/>
        </w:rPr>
        <w:t>90</w:t>
      </w:r>
      <w:r w:rsidRPr="0082487D">
        <w:rPr>
          <w:rFonts w:ascii="Times New Roman" w:hAnsi="Times New Roman"/>
          <w:sz w:val="28"/>
          <w:szCs w:val="28"/>
        </w:rPr>
        <w:t>%. Среди</w:t>
      </w:r>
      <w:r w:rsidRPr="0098612D">
        <w:rPr>
          <w:rFonts w:ascii="Times New Roman" w:hAnsi="Times New Roman"/>
          <w:sz w:val="28"/>
          <w:szCs w:val="28"/>
        </w:rPr>
        <w:t xml:space="preserve"> организаций оснащены приборами учета</w:t>
      </w:r>
      <w:r>
        <w:rPr>
          <w:rFonts w:ascii="Times New Roman" w:hAnsi="Times New Roman"/>
          <w:sz w:val="28"/>
          <w:szCs w:val="28"/>
        </w:rPr>
        <w:t xml:space="preserve"> </w:t>
      </w:r>
      <w:r w:rsidR="00BD7877">
        <w:rPr>
          <w:rFonts w:ascii="Times New Roman" w:hAnsi="Times New Roman"/>
          <w:sz w:val="28"/>
          <w:szCs w:val="28"/>
        </w:rPr>
        <w:t xml:space="preserve">бюджетные учреждения, </w:t>
      </w:r>
      <w:r w:rsidR="00F06BFE">
        <w:rPr>
          <w:rFonts w:ascii="Times New Roman" w:hAnsi="Times New Roman"/>
          <w:sz w:val="28"/>
          <w:szCs w:val="28"/>
        </w:rPr>
        <w:t>а также предпринимател</w:t>
      </w:r>
      <w:r w:rsidR="00BD7877">
        <w:rPr>
          <w:rFonts w:ascii="Times New Roman" w:hAnsi="Times New Roman"/>
          <w:sz w:val="28"/>
          <w:szCs w:val="28"/>
        </w:rPr>
        <w:t>и</w:t>
      </w:r>
      <w:r>
        <w:rPr>
          <w:rFonts w:ascii="Times New Roman" w:hAnsi="Times New Roman"/>
          <w:sz w:val="28"/>
          <w:szCs w:val="28"/>
        </w:rPr>
        <w:t>.</w:t>
      </w:r>
      <w:r w:rsidR="00F06BFE">
        <w:rPr>
          <w:rFonts w:ascii="Times New Roman" w:hAnsi="Times New Roman"/>
          <w:sz w:val="28"/>
          <w:szCs w:val="28"/>
        </w:rPr>
        <w:t xml:space="preserve"> Оснащенность приборами учета воды среди юридических лиц порядка </w:t>
      </w:r>
      <w:r w:rsidR="00BD7877">
        <w:rPr>
          <w:rFonts w:ascii="Times New Roman" w:hAnsi="Times New Roman"/>
          <w:sz w:val="28"/>
          <w:szCs w:val="28"/>
        </w:rPr>
        <w:t>90</w:t>
      </w:r>
      <w:r w:rsidR="00F06BFE">
        <w:rPr>
          <w:rFonts w:ascii="Times New Roman" w:hAnsi="Times New Roman"/>
          <w:sz w:val="28"/>
          <w:szCs w:val="28"/>
        </w:rPr>
        <w:t xml:space="preserve"> %.</w:t>
      </w:r>
    </w:p>
    <w:p w:rsidR="00BD7877" w:rsidRDefault="00917B51" w:rsidP="00EF236E">
      <w:pPr>
        <w:ind w:firstLine="567"/>
        <w:jc w:val="both"/>
        <w:rPr>
          <w:rFonts w:ascii="Times New Roman" w:hAnsi="Times New Roman"/>
          <w:sz w:val="28"/>
          <w:szCs w:val="28"/>
        </w:rPr>
      </w:pPr>
      <w:r w:rsidRPr="001C3382">
        <w:rPr>
          <w:rFonts w:ascii="Times New Roman" w:hAnsi="Times New Roman"/>
          <w:sz w:val="28"/>
          <w:szCs w:val="28"/>
        </w:rPr>
        <w:t xml:space="preserve">Объем воды, поставляемой остальным потребителям, рассчитывается по нормативам. </w:t>
      </w:r>
    </w:p>
    <w:p w:rsidR="00917B51" w:rsidRPr="0082487D" w:rsidRDefault="00917B51" w:rsidP="00EF236E">
      <w:pPr>
        <w:ind w:firstLine="567"/>
        <w:jc w:val="both"/>
        <w:rPr>
          <w:rFonts w:ascii="Times New Roman" w:hAnsi="Times New Roman"/>
          <w:sz w:val="28"/>
          <w:szCs w:val="28"/>
        </w:rPr>
      </w:pPr>
      <w:r w:rsidRPr="0082487D">
        <w:rPr>
          <w:rFonts w:ascii="Times New Roman" w:hAnsi="Times New Roman"/>
          <w:sz w:val="28"/>
          <w:szCs w:val="28"/>
        </w:rPr>
        <w:t xml:space="preserve">Тарифы на </w:t>
      </w:r>
      <w:proofErr w:type="gramStart"/>
      <w:r w:rsidRPr="0082487D">
        <w:rPr>
          <w:rFonts w:ascii="Times New Roman" w:hAnsi="Times New Roman"/>
          <w:sz w:val="28"/>
          <w:szCs w:val="28"/>
        </w:rPr>
        <w:t>воду  утверждены</w:t>
      </w:r>
      <w:proofErr w:type="gramEnd"/>
      <w:r w:rsidRPr="0082487D">
        <w:rPr>
          <w:rFonts w:ascii="Times New Roman" w:hAnsi="Times New Roman"/>
          <w:sz w:val="28"/>
          <w:szCs w:val="28"/>
        </w:rPr>
        <w:t xml:space="preserve"> постановлением ГУ «РЭК» Рязанской области от </w:t>
      </w:r>
      <w:r w:rsidR="00BD7877">
        <w:rPr>
          <w:rFonts w:ascii="Times New Roman" w:hAnsi="Times New Roman"/>
          <w:sz w:val="28"/>
          <w:szCs w:val="28"/>
        </w:rPr>
        <w:t>04</w:t>
      </w:r>
      <w:r w:rsidRPr="0082487D">
        <w:rPr>
          <w:rFonts w:ascii="Times New Roman" w:hAnsi="Times New Roman"/>
          <w:sz w:val="28"/>
          <w:szCs w:val="28"/>
        </w:rPr>
        <w:t>.</w:t>
      </w:r>
      <w:r w:rsidR="00DC3E7F">
        <w:rPr>
          <w:rFonts w:ascii="Times New Roman" w:hAnsi="Times New Roman"/>
          <w:sz w:val="28"/>
          <w:szCs w:val="28"/>
        </w:rPr>
        <w:t>1</w:t>
      </w:r>
      <w:r w:rsidR="00BD7877">
        <w:rPr>
          <w:rFonts w:ascii="Times New Roman" w:hAnsi="Times New Roman"/>
          <w:sz w:val="28"/>
          <w:szCs w:val="28"/>
        </w:rPr>
        <w:t>0</w:t>
      </w:r>
      <w:r w:rsidRPr="0082487D">
        <w:rPr>
          <w:rFonts w:ascii="Times New Roman" w:hAnsi="Times New Roman"/>
          <w:sz w:val="28"/>
          <w:szCs w:val="28"/>
        </w:rPr>
        <w:t>.201</w:t>
      </w:r>
      <w:r w:rsidR="00BD7877">
        <w:rPr>
          <w:rFonts w:ascii="Times New Roman" w:hAnsi="Times New Roman"/>
          <w:sz w:val="28"/>
          <w:szCs w:val="28"/>
        </w:rPr>
        <w:t>8</w:t>
      </w:r>
      <w:r w:rsidRPr="0082487D">
        <w:rPr>
          <w:rFonts w:ascii="Times New Roman" w:hAnsi="Times New Roman"/>
          <w:sz w:val="28"/>
          <w:szCs w:val="28"/>
        </w:rPr>
        <w:t xml:space="preserve"> № </w:t>
      </w:r>
      <w:r w:rsidR="00BD7877">
        <w:rPr>
          <w:rFonts w:ascii="Times New Roman" w:hAnsi="Times New Roman"/>
          <w:sz w:val="28"/>
          <w:szCs w:val="28"/>
        </w:rPr>
        <w:t>71</w:t>
      </w:r>
      <w:r w:rsidRPr="0082487D">
        <w:rPr>
          <w:rFonts w:ascii="Times New Roman" w:hAnsi="Times New Roman"/>
          <w:sz w:val="28"/>
          <w:szCs w:val="28"/>
        </w:rPr>
        <w:t xml:space="preserve"> «</w:t>
      </w:r>
      <w:r w:rsidR="00BD7877" w:rsidRPr="00BD7877">
        <w:rPr>
          <w:rFonts w:ascii="Times New Roman" w:hAnsi="Times New Roman"/>
          <w:sz w:val="28"/>
          <w:szCs w:val="28"/>
        </w:rPr>
        <w:t>Об установлении тарифов на питьевую воду в сфере холодного водоснабжения, водоотведение для потребителей МКП "Клепиковское" Клепиковского муниципального района Рязанской области</w:t>
      </w:r>
      <w:r w:rsidRPr="0082487D">
        <w:rPr>
          <w:rFonts w:ascii="Times New Roman" w:hAnsi="Times New Roman"/>
          <w:sz w:val="28"/>
          <w:szCs w:val="28"/>
        </w:rPr>
        <w:t xml:space="preserve">» и составляют: </w:t>
      </w:r>
    </w:p>
    <w:p w:rsidR="00917B51" w:rsidRPr="0082487D" w:rsidRDefault="00917B51" w:rsidP="0084321A">
      <w:pPr>
        <w:numPr>
          <w:ilvl w:val="0"/>
          <w:numId w:val="2"/>
        </w:numPr>
        <w:ind w:left="220"/>
        <w:jc w:val="both"/>
        <w:rPr>
          <w:rFonts w:ascii="Times New Roman" w:hAnsi="Times New Roman"/>
          <w:sz w:val="28"/>
          <w:szCs w:val="28"/>
        </w:rPr>
      </w:pPr>
      <w:r w:rsidRPr="0082487D">
        <w:rPr>
          <w:rFonts w:ascii="Times New Roman" w:hAnsi="Times New Roman"/>
          <w:sz w:val="28"/>
          <w:szCs w:val="28"/>
        </w:rPr>
        <w:t>с 01.0</w:t>
      </w:r>
      <w:r w:rsidR="00BD7877">
        <w:rPr>
          <w:rFonts w:ascii="Times New Roman" w:hAnsi="Times New Roman"/>
          <w:sz w:val="28"/>
          <w:szCs w:val="28"/>
        </w:rPr>
        <w:t>7</w:t>
      </w:r>
      <w:r w:rsidRPr="0082487D">
        <w:rPr>
          <w:rFonts w:ascii="Times New Roman" w:hAnsi="Times New Roman"/>
          <w:sz w:val="28"/>
          <w:szCs w:val="28"/>
        </w:rPr>
        <w:t>.20</w:t>
      </w:r>
      <w:r w:rsidR="00BD7877">
        <w:rPr>
          <w:rFonts w:ascii="Times New Roman" w:hAnsi="Times New Roman"/>
          <w:sz w:val="28"/>
          <w:szCs w:val="28"/>
        </w:rPr>
        <w:t>20</w:t>
      </w:r>
      <w:r w:rsidRPr="0082487D">
        <w:rPr>
          <w:rFonts w:ascii="Times New Roman" w:hAnsi="Times New Roman"/>
          <w:sz w:val="28"/>
          <w:szCs w:val="28"/>
        </w:rPr>
        <w:t xml:space="preserve"> – </w:t>
      </w:r>
      <w:r w:rsidR="00DC3E7F">
        <w:rPr>
          <w:rFonts w:ascii="Times New Roman" w:hAnsi="Times New Roman"/>
          <w:sz w:val="28"/>
          <w:szCs w:val="28"/>
        </w:rPr>
        <w:t>3</w:t>
      </w:r>
      <w:r w:rsidR="00BD7877">
        <w:rPr>
          <w:rFonts w:ascii="Times New Roman" w:hAnsi="Times New Roman"/>
          <w:sz w:val="28"/>
          <w:szCs w:val="28"/>
        </w:rPr>
        <w:t>8</w:t>
      </w:r>
      <w:r w:rsidRPr="0082487D">
        <w:rPr>
          <w:rFonts w:ascii="Times New Roman" w:hAnsi="Times New Roman"/>
          <w:sz w:val="28"/>
          <w:szCs w:val="28"/>
        </w:rPr>
        <w:t>,</w:t>
      </w:r>
      <w:r w:rsidR="00BD7877">
        <w:rPr>
          <w:rFonts w:ascii="Times New Roman" w:hAnsi="Times New Roman"/>
          <w:sz w:val="28"/>
          <w:szCs w:val="28"/>
        </w:rPr>
        <w:t>11</w:t>
      </w:r>
      <w:r w:rsidRPr="0082487D">
        <w:rPr>
          <w:rFonts w:ascii="Times New Roman" w:hAnsi="Times New Roman"/>
          <w:sz w:val="28"/>
          <w:szCs w:val="28"/>
        </w:rPr>
        <w:t xml:space="preserve"> руб./м</w:t>
      </w:r>
      <w:r w:rsidRPr="00BD7877">
        <w:rPr>
          <w:rFonts w:ascii="Times New Roman" w:hAnsi="Times New Roman"/>
          <w:sz w:val="28"/>
          <w:szCs w:val="28"/>
        </w:rPr>
        <w:t>3</w:t>
      </w:r>
      <w:r w:rsidRPr="0082487D">
        <w:rPr>
          <w:rFonts w:ascii="Times New Roman" w:hAnsi="Times New Roman"/>
          <w:sz w:val="28"/>
          <w:szCs w:val="28"/>
        </w:rPr>
        <w:t>;</w:t>
      </w:r>
    </w:p>
    <w:p w:rsidR="00917B51" w:rsidRDefault="00917B51" w:rsidP="003342D6">
      <w:pPr>
        <w:ind w:firstLine="567"/>
        <w:jc w:val="both"/>
        <w:rPr>
          <w:rFonts w:ascii="Times New Roman" w:hAnsi="Times New Roman"/>
          <w:sz w:val="28"/>
          <w:szCs w:val="28"/>
        </w:rPr>
      </w:pPr>
      <w:r w:rsidRPr="001C3382">
        <w:rPr>
          <w:rFonts w:ascii="Times New Roman" w:hAnsi="Times New Roman"/>
          <w:sz w:val="28"/>
          <w:szCs w:val="28"/>
        </w:rPr>
        <w:t>Уровень оплаты за использованную воду населением и юридическими лицами составляет 92 %.</w:t>
      </w:r>
    </w:p>
    <w:p w:rsidR="00917B51" w:rsidRPr="001C3382" w:rsidRDefault="00917B51" w:rsidP="003342D6">
      <w:pPr>
        <w:ind w:firstLine="567"/>
        <w:jc w:val="both"/>
        <w:rPr>
          <w:rFonts w:ascii="Times New Roman" w:hAnsi="Times New Roman"/>
          <w:sz w:val="28"/>
          <w:szCs w:val="28"/>
        </w:rPr>
      </w:pPr>
      <w:r w:rsidRPr="001C3382">
        <w:rPr>
          <w:rFonts w:ascii="Times New Roman" w:hAnsi="Times New Roman"/>
          <w:sz w:val="28"/>
          <w:szCs w:val="28"/>
        </w:rPr>
        <w:t xml:space="preserve">Ежегодно, </w:t>
      </w:r>
      <w:r w:rsidR="00183481">
        <w:rPr>
          <w:rFonts w:ascii="Times New Roman" w:hAnsi="Times New Roman"/>
          <w:sz w:val="28"/>
          <w:szCs w:val="28"/>
        </w:rPr>
        <w:t>МКП «</w:t>
      </w:r>
      <w:proofErr w:type="gramStart"/>
      <w:r w:rsidR="00183481">
        <w:rPr>
          <w:rFonts w:ascii="Times New Roman" w:hAnsi="Times New Roman"/>
          <w:sz w:val="28"/>
          <w:szCs w:val="28"/>
        </w:rPr>
        <w:t>Клепиковское»</w:t>
      </w:r>
      <w:r w:rsidRPr="001C3382">
        <w:rPr>
          <w:rFonts w:ascii="Times New Roman" w:hAnsi="Times New Roman"/>
          <w:sz w:val="28"/>
          <w:szCs w:val="28"/>
        </w:rPr>
        <w:t xml:space="preserve">  расходуют</w:t>
      </w:r>
      <w:proofErr w:type="gramEnd"/>
      <w:r w:rsidRPr="001C3382">
        <w:rPr>
          <w:rFonts w:ascii="Times New Roman" w:hAnsi="Times New Roman"/>
          <w:sz w:val="28"/>
          <w:szCs w:val="28"/>
        </w:rPr>
        <w:t xml:space="preserve"> </w:t>
      </w:r>
      <w:r w:rsidR="00183481" w:rsidRPr="00183481">
        <w:rPr>
          <w:rFonts w:ascii="Times New Roman" w:hAnsi="Times New Roman"/>
          <w:sz w:val="28"/>
          <w:szCs w:val="28"/>
        </w:rPr>
        <w:t>~</w:t>
      </w:r>
      <w:r w:rsidR="00DC3E7F">
        <w:rPr>
          <w:rFonts w:ascii="Times New Roman" w:hAnsi="Times New Roman"/>
          <w:sz w:val="28"/>
          <w:szCs w:val="28"/>
        </w:rPr>
        <w:t>1</w:t>
      </w:r>
      <w:r w:rsidRPr="001C3382">
        <w:rPr>
          <w:rFonts w:ascii="Times New Roman" w:hAnsi="Times New Roman"/>
          <w:sz w:val="28"/>
          <w:szCs w:val="28"/>
        </w:rPr>
        <w:t>40 тыс. рублей</w:t>
      </w:r>
      <w:r>
        <w:rPr>
          <w:rFonts w:ascii="Times New Roman" w:hAnsi="Times New Roman"/>
          <w:sz w:val="28"/>
          <w:szCs w:val="28"/>
        </w:rPr>
        <w:t xml:space="preserve"> на содержание систем обеспечения питьевой водой</w:t>
      </w:r>
      <w:r w:rsidRPr="001C3382">
        <w:rPr>
          <w:rFonts w:ascii="Times New Roman" w:hAnsi="Times New Roman"/>
          <w:sz w:val="28"/>
          <w:szCs w:val="28"/>
        </w:rPr>
        <w:t xml:space="preserve">. Как правило, </w:t>
      </w:r>
      <w:proofErr w:type="gramStart"/>
      <w:r w:rsidRPr="001C3382">
        <w:rPr>
          <w:rFonts w:ascii="Times New Roman" w:hAnsi="Times New Roman"/>
          <w:sz w:val="28"/>
          <w:szCs w:val="28"/>
        </w:rPr>
        <w:t>данные  денежные</w:t>
      </w:r>
      <w:proofErr w:type="gramEnd"/>
      <w:r w:rsidRPr="001C3382">
        <w:rPr>
          <w:rFonts w:ascii="Times New Roman" w:hAnsi="Times New Roman"/>
          <w:sz w:val="28"/>
          <w:szCs w:val="28"/>
        </w:rPr>
        <w:t xml:space="preserve"> средства</w:t>
      </w:r>
      <w:r w:rsidR="00DC3E7F">
        <w:rPr>
          <w:rFonts w:ascii="Times New Roman" w:hAnsi="Times New Roman"/>
          <w:sz w:val="28"/>
          <w:szCs w:val="28"/>
        </w:rPr>
        <w:t>,</w:t>
      </w:r>
      <w:r w:rsidRPr="001C3382">
        <w:rPr>
          <w:rFonts w:ascii="Times New Roman" w:hAnsi="Times New Roman"/>
          <w:sz w:val="28"/>
          <w:szCs w:val="28"/>
        </w:rPr>
        <w:t xml:space="preserve"> полностью расходуются  на аварийные ремонты водопроводной сети и замену узлов оборудования.</w:t>
      </w:r>
    </w:p>
    <w:p w:rsidR="00917B51" w:rsidRPr="001C3382" w:rsidRDefault="00917B51" w:rsidP="003342D6">
      <w:pPr>
        <w:ind w:firstLine="567"/>
        <w:jc w:val="both"/>
        <w:rPr>
          <w:rFonts w:ascii="Times New Roman" w:hAnsi="Times New Roman"/>
          <w:sz w:val="28"/>
          <w:szCs w:val="28"/>
        </w:rPr>
      </w:pPr>
      <w:r w:rsidRPr="001C3382">
        <w:rPr>
          <w:rFonts w:ascii="Times New Roman" w:hAnsi="Times New Roman"/>
          <w:sz w:val="28"/>
          <w:szCs w:val="28"/>
        </w:rPr>
        <w:t xml:space="preserve">В генеральном плане поселения предусмотрена </w:t>
      </w:r>
      <w:proofErr w:type="gramStart"/>
      <w:r w:rsidRPr="001C3382">
        <w:rPr>
          <w:rFonts w:ascii="Times New Roman" w:hAnsi="Times New Roman"/>
          <w:sz w:val="28"/>
          <w:szCs w:val="28"/>
        </w:rPr>
        <w:t>реконструкция  централизованных</w:t>
      </w:r>
      <w:proofErr w:type="gramEnd"/>
      <w:r w:rsidRPr="001C3382">
        <w:rPr>
          <w:rFonts w:ascii="Times New Roman" w:hAnsi="Times New Roman"/>
          <w:sz w:val="28"/>
          <w:szCs w:val="28"/>
        </w:rPr>
        <w:t xml:space="preserve"> систем  водоснабжения. </w:t>
      </w:r>
    </w:p>
    <w:p w:rsidR="00917B51" w:rsidRDefault="00917B51" w:rsidP="00183481">
      <w:pPr>
        <w:ind w:firstLine="567"/>
        <w:jc w:val="both"/>
        <w:rPr>
          <w:rFonts w:ascii="Times New Roman" w:hAnsi="Times New Roman"/>
          <w:sz w:val="28"/>
          <w:szCs w:val="28"/>
        </w:rPr>
      </w:pPr>
      <w:r w:rsidRPr="001C3382">
        <w:rPr>
          <w:rFonts w:ascii="Times New Roman" w:hAnsi="Times New Roman"/>
          <w:sz w:val="28"/>
          <w:szCs w:val="28"/>
        </w:rPr>
        <w:t xml:space="preserve">В утвержденной </w:t>
      </w:r>
      <w:r w:rsidR="00183481" w:rsidRPr="00183481">
        <w:rPr>
          <w:rFonts w:ascii="Times New Roman" w:hAnsi="Times New Roman"/>
          <w:sz w:val="28"/>
          <w:szCs w:val="28"/>
        </w:rPr>
        <w:t>Муниципальн</w:t>
      </w:r>
      <w:r w:rsidR="00183481">
        <w:rPr>
          <w:rFonts w:ascii="Times New Roman" w:hAnsi="Times New Roman"/>
          <w:sz w:val="28"/>
          <w:szCs w:val="28"/>
        </w:rPr>
        <w:t>ой</w:t>
      </w:r>
      <w:r w:rsidR="00183481" w:rsidRPr="00183481">
        <w:rPr>
          <w:rFonts w:ascii="Times New Roman" w:hAnsi="Times New Roman"/>
          <w:sz w:val="28"/>
          <w:szCs w:val="28"/>
        </w:rPr>
        <w:t xml:space="preserve"> программ</w:t>
      </w:r>
      <w:r w:rsidR="00183481">
        <w:rPr>
          <w:rFonts w:ascii="Times New Roman" w:hAnsi="Times New Roman"/>
          <w:sz w:val="28"/>
          <w:szCs w:val="28"/>
        </w:rPr>
        <w:t xml:space="preserve">е </w:t>
      </w:r>
      <w:r w:rsidR="00183481" w:rsidRPr="00183481">
        <w:rPr>
          <w:rFonts w:ascii="Times New Roman" w:hAnsi="Times New Roman"/>
          <w:sz w:val="28"/>
          <w:szCs w:val="28"/>
        </w:rPr>
        <w:t>«Комплексное развитие муниципального образования – Тумское городское поселение Клепиковского муниципального района Рязанской области»</w:t>
      </w:r>
      <w:r w:rsidRPr="001C3382">
        <w:rPr>
          <w:rFonts w:ascii="Times New Roman" w:hAnsi="Times New Roman"/>
          <w:sz w:val="28"/>
          <w:szCs w:val="28"/>
        </w:rPr>
        <w:t xml:space="preserve"> предусмотрены мероприятия «</w:t>
      </w:r>
      <w:r w:rsidR="00183481" w:rsidRPr="00183481">
        <w:rPr>
          <w:rFonts w:ascii="Times New Roman" w:hAnsi="Times New Roman"/>
          <w:sz w:val="28"/>
          <w:szCs w:val="28"/>
        </w:rPr>
        <w:t>Повышение эффективности управления коммунальной</w:t>
      </w:r>
      <w:r w:rsidR="00183481">
        <w:rPr>
          <w:rFonts w:ascii="Times New Roman" w:hAnsi="Times New Roman"/>
          <w:sz w:val="28"/>
          <w:szCs w:val="28"/>
        </w:rPr>
        <w:t xml:space="preserve"> </w:t>
      </w:r>
      <w:r w:rsidR="00183481" w:rsidRPr="00183481">
        <w:rPr>
          <w:rFonts w:ascii="Times New Roman" w:hAnsi="Times New Roman"/>
          <w:sz w:val="28"/>
          <w:szCs w:val="28"/>
        </w:rPr>
        <w:t>инфраструктурой</w:t>
      </w:r>
      <w:r w:rsidRPr="001C3382">
        <w:rPr>
          <w:rFonts w:ascii="Times New Roman" w:hAnsi="Times New Roman"/>
          <w:sz w:val="28"/>
          <w:szCs w:val="28"/>
        </w:rPr>
        <w:t>».</w:t>
      </w:r>
    </w:p>
    <w:p w:rsidR="00585FC4" w:rsidRPr="00641BFB" w:rsidRDefault="00585FC4" w:rsidP="00183481">
      <w:pPr>
        <w:ind w:firstLine="567"/>
        <w:jc w:val="both"/>
        <w:rPr>
          <w:rFonts w:ascii="Times New Roman" w:hAnsi="Times New Roman"/>
          <w:sz w:val="28"/>
          <w:szCs w:val="28"/>
        </w:rPr>
      </w:pPr>
    </w:p>
    <w:p w:rsidR="00917B51"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36" w:name="_Toc66351312"/>
      <w:r w:rsidRPr="004861D8">
        <w:rPr>
          <w:b w:val="0"/>
          <w:sz w:val="28"/>
          <w:szCs w:val="28"/>
        </w:rPr>
        <w:t>Прогноз распределения расходов воды на водоснабжение по типам абонентов.</w:t>
      </w:r>
      <w:bookmarkEnd w:id="36"/>
    </w:p>
    <w:p w:rsidR="00917B51" w:rsidRPr="00685782" w:rsidRDefault="00917B51" w:rsidP="003342D6">
      <w:pPr>
        <w:ind w:firstLine="567"/>
        <w:jc w:val="both"/>
        <w:rPr>
          <w:rFonts w:ascii="Times New Roman" w:hAnsi="Times New Roman"/>
          <w:sz w:val="28"/>
          <w:szCs w:val="28"/>
        </w:rPr>
      </w:pPr>
      <w:r w:rsidRPr="00685782">
        <w:rPr>
          <w:rFonts w:ascii="Times New Roman" w:hAnsi="Times New Roman"/>
          <w:sz w:val="28"/>
          <w:szCs w:val="28"/>
        </w:rPr>
        <w:t xml:space="preserve">Развитие систем водоснабжения и водоотведения на период до </w:t>
      </w:r>
      <w:r w:rsidRPr="007E252D">
        <w:rPr>
          <w:rFonts w:ascii="Times New Roman" w:hAnsi="Times New Roman"/>
          <w:sz w:val="28"/>
          <w:szCs w:val="28"/>
        </w:rPr>
        <w:t>20</w:t>
      </w:r>
      <w:r w:rsidR="00183481">
        <w:rPr>
          <w:rFonts w:ascii="Times New Roman" w:hAnsi="Times New Roman"/>
          <w:sz w:val="28"/>
          <w:szCs w:val="28"/>
        </w:rPr>
        <w:t>34</w:t>
      </w:r>
      <w:r w:rsidRPr="007E252D">
        <w:rPr>
          <w:rFonts w:ascii="Times New Roman" w:hAnsi="Times New Roman"/>
          <w:sz w:val="28"/>
          <w:szCs w:val="28"/>
        </w:rPr>
        <w:t xml:space="preserve"> года</w:t>
      </w:r>
      <w:r w:rsidRPr="00685782">
        <w:rPr>
          <w:rFonts w:ascii="Times New Roman" w:hAnsi="Times New Roman"/>
          <w:sz w:val="28"/>
          <w:szCs w:val="28"/>
        </w:rPr>
        <w:t xml:space="preserve"> учитывает </w:t>
      </w:r>
      <w:r w:rsidR="00183481">
        <w:rPr>
          <w:rFonts w:ascii="Times New Roman" w:hAnsi="Times New Roman"/>
          <w:sz w:val="28"/>
          <w:szCs w:val="28"/>
        </w:rPr>
        <w:t>сохранение</w:t>
      </w:r>
      <w:r w:rsidRPr="00685782">
        <w:rPr>
          <w:rFonts w:ascii="Times New Roman" w:hAnsi="Times New Roman"/>
          <w:sz w:val="28"/>
          <w:szCs w:val="28"/>
        </w:rPr>
        <w:t xml:space="preserve"> размера </w:t>
      </w:r>
      <w:r w:rsidR="00183481" w:rsidRPr="00685782">
        <w:rPr>
          <w:rFonts w:ascii="Times New Roman" w:hAnsi="Times New Roman"/>
          <w:sz w:val="28"/>
          <w:szCs w:val="28"/>
        </w:rPr>
        <w:t>застр</w:t>
      </w:r>
      <w:r w:rsidR="00183481">
        <w:rPr>
          <w:rFonts w:ascii="Times New Roman" w:hAnsi="Times New Roman"/>
          <w:sz w:val="28"/>
          <w:szCs w:val="28"/>
        </w:rPr>
        <w:t>оенной</w:t>
      </w:r>
      <w:r w:rsidRPr="00685782">
        <w:rPr>
          <w:rFonts w:ascii="Times New Roman" w:hAnsi="Times New Roman"/>
          <w:sz w:val="28"/>
          <w:szCs w:val="28"/>
        </w:rPr>
        <w:t xml:space="preserve"> территории и улучшение качества жизни населения.</w:t>
      </w:r>
    </w:p>
    <w:p w:rsidR="00917B51" w:rsidRPr="00685782" w:rsidRDefault="00917B51" w:rsidP="003342D6">
      <w:pPr>
        <w:ind w:firstLine="567"/>
        <w:jc w:val="both"/>
        <w:rPr>
          <w:rFonts w:ascii="Times New Roman" w:hAnsi="Times New Roman"/>
          <w:sz w:val="28"/>
          <w:szCs w:val="28"/>
        </w:rPr>
      </w:pPr>
      <w:r w:rsidRPr="00685782">
        <w:rPr>
          <w:rFonts w:ascii="Times New Roman" w:hAnsi="Times New Roman"/>
          <w:sz w:val="28"/>
          <w:szCs w:val="28"/>
        </w:rPr>
        <w:t xml:space="preserve">В результате реализации </w:t>
      </w:r>
      <w:r>
        <w:rPr>
          <w:rFonts w:ascii="Times New Roman" w:hAnsi="Times New Roman"/>
          <w:sz w:val="28"/>
          <w:szCs w:val="28"/>
        </w:rPr>
        <w:t xml:space="preserve">мероприятий Схемы </w:t>
      </w:r>
      <w:r w:rsidRPr="00685782">
        <w:rPr>
          <w:rFonts w:ascii="Times New Roman" w:hAnsi="Times New Roman"/>
          <w:sz w:val="28"/>
          <w:szCs w:val="28"/>
        </w:rPr>
        <w:t xml:space="preserve">должно быть обеспечено развитие сетей централизованного водоснабжения и водоотведения в соответствии с потребностями жителей поселения, а </w:t>
      </w:r>
      <w:proofErr w:type="gramStart"/>
      <w:r w:rsidRPr="00685782">
        <w:rPr>
          <w:rFonts w:ascii="Times New Roman" w:hAnsi="Times New Roman"/>
          <w:sz w:val="28"/>
          <w:szCs w:val="28"/>
        </w:rPr>
        <w:t>так же</w:t>
      </w:r>
      <w:proofErr w:type="gramEnd"/>
      <w:r w:rsidRPr="00685782">
        <w:rPr>
          <w:rFonts w:ascii="Times New Roman" w:hAnsi="Times New Roman"/>
          <w:sz w:val="28"/>
          <w:szCs w:val="28"/>
        </w:rPr>
        <w:t xml:space="preserve"> подключение их к централизованным системам водоснабжения согласно ген</w:t>
      </w:r>
      <w:r>
        <w:rPr>
          <w:rFonts w:ascii="Times New Roman" w:hAnsi="Times New Roman"/>
          <w:sz w:val="28"/>
          <w:szCs w:val="28"/>
        </w:rPr>
        <w:t xml:space="preserve">еральному </w:t>
      </w:r>
      <w:r w:rsidRPr="00685782">
        <w:rPr>
          <w:rFonts w:ascii="Times New Roman" w:hAnsi="Times New Roman"/>
          <w:sz w:val="28"/>
          <w:szCs w:val="28"/>
        </w:rPr>
        <w:t>план</w:t>
      </w:r>
      <w:r>
        <w:rPr>
          <w:rFonts w:ascii="Times New Roman" w:hAnsi="Times New Roman"/>
          <w:sz w:val="28"/>
          <w:szCs w:val="28"/>
        </w:rPr>
        <w:t>у и другим программам развития поселения.</w:t>
      </w:r>
    </w:p>
    <w:p w:rsidR="00917B51" w:rsidRDefault="00917B51" w:rsidP="003342D6">
      <w:pPr>
        <w:ind w:firstLine="567"/>
        <w:jc w:val="both"/>
        <w:rPr>
          <w:rFonts w:ascii="Times New Roman" w:hAnsi="Times New Roman"/>
          <w:sz w:val="28"/>
          <w:szCs w:val="28"/>
        </w:rPr>
      </w:pPr>
      <w:r w:rsidRPr="00685782">
        <w:rPr>
          <w:rFonts w:ascii="Times New Roman" w:hAnsi="Times New Roman"/>
          <w:sz w:val="28"/>
          <w:szCs w:val="28"/>
        </w:rPr>
        <w:t xml:space="preserve">Прирост численности постоянного населения на расчётный срок представлен </w:t>
      </w:r>
      <w:r>
        <w:rPr>
          <w:rFonts w:ascii="Times New Roman" w:hAnsi="Times New Roman"/>
          <w:sz w:val="28"/>
          <w:szCs w:val="28"/>
        </w:rPr>
        <w:t>в таблице 9</w:t>
      </w:r>
      <w:r w:rsidRPr="009A393F">
        <w:rPr>
          <w:rFonts w:ascii="Times New Roman" w:hAnsi="Times New Roman"/>
          <w:sz w:val="28"/>
          <w:szCs w:val="28"/>
        </w:rPr>
        <w:t>.</w:t>
      </w:r>
    </w:p>
    <w:p w:rsidR="00917B51" w:rsidRDefault="00917B51" w:rsidP="00EF236E">
      <w:pPr>
        <w:spacing w:line="360" w:lineRule="auto"/>
        <w:jc w:val="right"/>
        <w:rPr>
          <w:rFonts w:ascii="Times New Roman" w:hAnsi="Times New Roman"/>
          <w:sz w:val="28"/>
          <w:szCs w:val="28"/>
        </w:rPr>
      </w:pPr>
      <w:r w:rsidRPr="009069EC">
        <w:rPr>
          <w:rFonts w:ascii="Times New Roman" w:hAnsi="Times New Roman"/>
          <w:sz w:val="28"/>
          <w:szCs w:val="28"/>
        </w:rPr>
        <w:t>Таблица 9.</w:t>
      </w:r>
    </w:p>
    <w:tbl>
      <w:tblPr>
        <w:tblW w:w="9933" w:type="dxa"/>
        <w:tblInd w:w="98" w:type="dxa"/>
        <w:tblLayout w:type="fixed"/>
        <w:tblLook w:val="0000" w:firstRow="0" w:lastRow="0" w:firstColumn="0" w:lastColumn="0" w:noHBand="0" w:noVBand="0"/>
      </w:tblPr>
      <w:tblGrid>
        <w:gridCol w:w="552"/>
        <w:gridCol w:w="1878"/>
        <w:gridCol w:w="1833"/>
        <w:gridCol w:w="1701"/>
        <w:gridCol w:w="1175"/>
        <w:gridCol w:w="1234"/>
        <w:gridCol w:w="1560"/>
      </w:tblGrid>
      <w:tr w:rsidR="002655CE" w:rsidRPr="002E5B39" w:rsidTr="002655CE">
        <w:trPr>
          <w:trHeight w:val="453"/>
        </w:trPr>
        <w:tc>
          <w:tcPr>
            <w:tcW w:w="55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55CE" w:rsidRPr="002E5B39" w:rsidRDefault="002655CE" w:rsidP="00F06BFE">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187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655CE" w:rsidRPr="002E5B39" w:rsidRDefault="002655CE" w:rsidP="00F06BFE">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3534" w:type="dxa"/>
            <w:gridSpan w:val="2"/>
            <w:tcBorders>
              <w:top w:val="single" w:sz="8" w:space="0" w:color="auto"/>
              <w:left w:val="nil"/>
              <w:bottom w:val="single" w:sz="8" w:space="0" w:color="auto"/>
              <w:right w:val="single" w:sz="8" w:space="0" w:color="auto"/>
            </w:tcBorders>
            <w:shd w:val="clear" w:color="auto" w:fill="auto"/>
            <w:vAlign w:val="bottom"/>
          </w:tcPr>
          <w:p w:rsidR="002655CE" w:rsidRPr="002E5B39" w:rsidRDefault="002655CE" w:rsidP="002655CE">
            <w:pPr>
              <w:jc w:val="center"/>
              <w:rPr>
                <w:rFonts w:ascii="Arial Narrow" w:hAnsi="Arial Narrow"/>
                <w:b/>
                <w:bCs/>
                <w:color w:val="000000"/>
                <w:lang w:eastAsia="ru-RU"/>
              </w:rPr>
            </w:pPr>
            <w:r w:rsidRPr="002E5B39">
              <w:rPr>
                <w:rFonts w:ascii="Arial Narrow" w:hAnsi="Arial Narrow"/>
                <w:b/>
                <w:bCs/>
                <w:color w:val="000000"/>
                <w:lang w:eastAsia="ru-RU"/>
              </w:rPr>
              <w:t>Современное состояние, 2019 год</w:t>
            </w:r>
          </w:p>
        </w:tc>
        <w:tc>
          <w:tcPr>
            <w:tcW w:w="3969"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2655CE" w:rsidRPr="002E5B39" w:rsidRDefault="002655CE" w:rsidP="002655CE">
            <w:pPr>
              <w:jc w:val="center"/>
              <w:rPr>
                <w:rFonts w:ascii="Arial Narrow" w:hAnsi="Arial Narrow"/>
                <w:b/>
                <w:bCs/>
                <w:color w:val="000000"/>
                <w:lang w:eastAsia="ru-RU"/>
              </w:rPr>
            </w:pPr>
            <w:r w:rsidRPr="002E5B39">
              <w:rPr>
                <w:rFonts w:ascii="Arial Narrow" w:hAnsi="Arial Narrow"/>
                <w:b/>
                <w:bCs/>
                <w:color w:val="000000"/>
                <w:lang w:eastAsia="ru-RU"/>
              </w:rPr>
              <w:t>Расчетный срок, 2034 год</w:t>
            </w:r>
          </w:p>
        </w:tc>
      </w:tr>
      <w:tr w:rsidR="002655CE" w:rsidRPr="002E5B39" w:rsidTr="002655CE">
        <w:trPr>
          <w:trHeight w:val="433"/>
        </w:trPr>
        <w:tc>
          <w:tcPr>
            <w:tcW w:w="552" w:type="dxa"/>
            <w:vMerge/>
            <w:tcBorders>
              <w:top w:val="single" w:sz="8" w:space="0" w:color="auto"/>
              <w:left w:val="single" w:sz="8" w:space="0" w:color="auto"/>
              <w:bottom w:val="single" w:sz="8" w:space="0" w:color="000000"/>
              <w:right w:val="single" w:sz="8" w:space="0" w:color="auto"/>
            </w:tcBorders>
            <w:vAlign w:val="center"/>
          </w:tcPr>
          <w:p w:rsidR="002655CE" w:rsidRPr="002E5B39" w:rsidRDefault="002655CE" w:rsidP="00F06BFE">
            <w:pPr>
              <w:rPr>
                <w:rFonts w:ascii="Arial Narrow" w:hAnsi="Arial Narrow"/>
                <w:b/>
                <w:bCs/>
                <w:color w:val="000000"/>
                <w:lang w:eastAsia="ru-RU"/>
              </w:rPr>
            </w:pPr>
          </w:p>
        </w:tc>
        <w:tc>
          <w:tcPr>
            <w:tcW w:w="1878" w:type="dxa"/>
            <w:vMerge/>
            <w:tcBorders>
              <w:top w:val="single" w:sz="8" w:space="0" w:color="auto"/>
              <w:left w:val="single" w:sz="8" w:space="0" w:color="auto"/>
              <w:bottom w:val="single" w:sz="8" w:space="0" w:color="000000"/>
              <w:right w:val="single" w:sz="8" w:space="0" w:color="auto"/>
            </w:tcBorders>
            <w:vAlign w:val="center"/>
          </w:tcPr>
          <w:p w:rsidR="002655CE" w:rsidRPr="002E5B39" w:rsidRDefault="002655CE" w:rsidP="00F06BFE">
            <w:pPr>
              <w:rPr>
                <w:rFonts w:ascii="Arial Narrow" w:hAnsi="Arial Narrow"/>
                <w:b/>
                <w:bCs/>
                <w:color w:val="000000"/>
                <w:lang w:eastAsia="ru-RU"/>
              </w:rPr>
            </w:pPr>
          </w:p>
        </w:tc>
        <w:tc>
          <w:tcPr>
            <w:tcW w:w="1833" w:type="dxa"/>
            <w:tcBorders>
              <w:top w:val="nil"/>
              <w:left w:val="nil"/>
              <w:bottom w:val="nil"/>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Число хозяйств</w:t>
            </w:r>
          </w:p>
        </w:tc>
        <w:tc>
          <w:tcPr>
            <w:tcW w:w="1701" w:type="dxa"/>
            <w:tcBorders>
              <w:top w:val="nil"/>
              <w:left w:val="nil"/>
              <w:bottom w:val="nil"/>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Население</w:t>
            </w:r>
          </w:p>
        </w:tc>
        <w:tc>
          <w:tcPr>
            <w:tcW w:w="1175" w:type="dxa"/>
            <w:tcBorders>
              <w:top w:val="nil"/>
              <w:left w:val="nil"/>
              <w:bottom w:val="nil"/>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Число хозяйств</w:t>
            </w:r>
          </w:p>
        </w:tc>
        <w:tc>
          <w:tcPr>
            <w:tcW w:w="1234" w:type="dxa"/>
            <w:tcBorders>
              <w:top w:val="nil"/>
              <w:left w:val="nil"/>
              <w:bottom w:val="nil"/>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Прирост</w:t>
            </w:r>
          </w:p>
        </w:tc>
        <w:tc>
          <w:tcPr>
            <w:tcW w:w="1560" w:type="dxa"/>
            <w:tcBorders>
              <w:top w:val="nil"/>
              <w:left w:val="nil"/>
              <w:bottom w:val="nil"/>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Итого</w:t>
            </w:r>
          </w:p>
        </w:tc>
      </w:tr>
      <w:tr w:rsidR="002655CE" w:rsidRPr="002E5B39" w:rsidTr="002655CE">
        <w:trPr>
          <w:trHeight w:val="330"/>
        </w:trPr>
        <w:tc>
          <w:tcPr>
            <w:tcW w:w="552" w:type="dxa"/>
            <w:tcBorders>
              <w:top w:val="nil"/>
              <w:left w:val="single" w:sz="8" w:space="0" w:color="auto"/>
              <w:bottom w:val="single" w:sz="8" w:space="0" w:color="auto"/>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 </w:t>
            </w:r>
          </w:p>
        </w:tc>
        <w:tc>
          <w:tcPr>
            <w:tcW w:w="1878" w:type="dxa"/>
            <w:tcBorders>
              <w:top w:val="nil"/>
              <w:left w:val="nil"/>
              <w:bottom w:val="nil"/>
              <w:right w:val="nil"/>
            </w:tcBorders>
            <w:shd w:val="clear" w:color="auto" w:fill="auto"/>
            <w:vAlign w:val="bottom"/>
          </w:tcPr>
          <w:p w:rsidR="002655CE" w:rsidRPr="002E5B39" w:rsidRDefault="002655CE" w:rsidP="00F06BFE">
            <w:pPr>
              <w:jc w:val="center"/>
              <w:rPr>
                <w:rFonts w:ascii="Arial Narrow" w:hAnsi="Arial Narrow"/>
                <w:b/>
                <w:bCs/>
                <w:color w:val="000000"/>
                <w:lang w:eastAsia="ru-RU"/>
              </w:rPr>
            </w:pPr>
          </w:p>
        </w:tc>
        <w:tc>
          <w:tcPr>
            <w:tcW w:w="1833" w:type="dxa"/>
            <w:tcBorders>
              <w:top w:val="single" w:sz="8" w:space="0" w:color="auto"/>
              <w:left w:val="single" w:sz="8" w:space="0" w:color="auto"/>
              <w:bottom w:val="single" w:sz="8" w:space="0" w:color="auto"/>
              <w:right w:val="nil"/>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 </w:t>
            </w:r>
          </w:p>
        </w:tc>
        <w:tc>
          <w:tcPr>
            <w:tcW w:w="1701" w:type="dxa"/>
            <w:tcBorders>
              <w:top w:val="single" w:sz="8" w:space="0" w:color="auto"/>
              <w:left w:val="nil"/>
              <w:bottom w:val="single" w:sz="8" w:space="0" w:color="auto"/>
              <w:right w:val="nil"/>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 </w:t>
            </w:r>
          </w:p>
        </w:tc>
        <w:tc>
          <w:tcPr>
            <w:tcW w:w="1175" w:type="dxa"/>
            <w:tcBorders>
              <w:top w:val="single" w:sz="8" w:space="0" w:color="auto"/>
              <w:left w:val="nil"/>
              <w:bottom w:val="single" w:sz="8" w:space="0" w:color="auto"/>
              <w:right w:val="nil"/>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 </w:t>
            </w:r>
          </w:p>
        </w:tc>
        <w:tc>
          <w:tcPr>
            <w:tcW w:w="1234" w:type="dxa"/>
            <w:tcBorders>
              <w:top w:val="single" w:sz="8" w:space="0" w:color="auto"/>
              <w:left w:val="nil"/>
              <w:bottom w:val="single" w:sz="8" w:space="0" w:color="auto"/>
              <w:right w:val="nil"/>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 </w:t>
            </w:r>
          </w:p>
        </w:tc>
        <w:tc>
          <w:tcPr>
            <w:tcW w:w="1560" w:type="dxa"/>
            <w:tcBorders>
              <w:top w:val="single" w:sz="8" w:space="0" w:color="auto"/>
              <w:left w:val="nil"/>
              <w:bottom w:val="single" w:sz="8" w:space="0" w:color="auto"/>
              <w:right w:val="single" w:sz="8" w:space="0" w:color="auto"/>
            </w:tcBorders>
            <w:shd w:val="clear" w:color="auto" w:fill="auto"/>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 </w:t>
            </w:r>
          </w:p>
        </w:tc>
      </w:tr>
      <w:tr w:rsidR="002655CE" w:rsidRPr="002E5B39" w:rsidTr="002655CE">
        <w:trPr>
          <w:trHeight w:val="330"/>
        </w:trPr>
        <w:tc>
          <w:tcPr>
            <w:tcW w:w="552" w:type="dxa"/>
            <w:tcBorders>
              <w:top w:val="nil"/>
              <w:left w:val="single" w:sz="8" w:space="0" w:color="auto"/>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color w:val="000000"/>
                <w:lang w:eastAsia="ru-RU"/>
              </w:rPr>
            </w:pPr>
            <w:r w:rsidRPr="002E5B39">
              <w:rPr>
                <w:rFonts w:ascii="Arial Narrow" w:hAnsi="Arial Narrow"/>
                <w:color w:val="000000"/>
                <w:lang w:eastAsia="ru-RU"/>
              </w:rPr>
              <w:lastRenderedPageBreak/>
              <w:t>1</w:t>
            </w:r>
          </w:p>
        </w:tc>
        <w:tc>
          <w:tcPr>
            <w:tcW w:w="1878" w:type="dxa"/>
            <w:tcBorders>
              <w:top w:val="nil"/>
              <w:left w:val="nil"/>
              <w:bottom w:val="single" w:sz="8" w:space="0" w:color="auto"/>
              <w:right w:val="single" w:sz="8" w:space="0" w:color="auto"/>
            </w:tcBorders>
            <w:shd w:val="clear" w:color="auto" w:fill="auto"/>
            <w:noWrap/>
            <w:vAlign w:val="bottom"/>
          </w:tcPr>
          <w:p w:rsidR="002655CE" w:rsidRPr="002E5B39" w:rsidRDefault="00904637" w:rsidP="00F06BFE">
            <w:pPr>
              <w:rPr>
                <w:rFonts w:ascii="Arial Narrow" w:hAnsi="Arial Narrow"/>
                <w:color w:val="000000"/>
                <w:lang w:eastAsia="ru-RU"/>
              </w:rPr>
            </w:pPr>
            <w:r>
              <w:rPr>
                <w:rFonts w:ascii="Arial Narrow" w:hAnsi="Arial Narrow"/>
                <w:color w:val="000000"/>
                <w:lang w:eastAsia="ru-RU"/>
              </w:rPr>
              <w:t>р.п. Тума</w:t>
            </w:r>
          </w:p>
        </w:tc>
        <w:tc>
          <w:tcPr>
            <w:tcW w:w="1833"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color w:val="000000"/>
                <w:lang w:eastAsia="ru-RU"/>
              </w:rPr>
            </w:pPr>
            <w:r w:rsidRPr="002E5B39">
              <w:rPr>
                <w:rFonts w:ascii="Arial Narrow" w:hAnsi="Arial Narrow"/>
                <w:color w:val="000000"/>
                <w:lang w:eastAsia="ru-RU"/>
              </w:rPr>
              <w:t>3357</w:t>
            </w:r>
          </w:p>
        </w:tc>
        <w:tc>
          <w:tcPr>
            <w:tcW w:w="1701"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color w:val="000000"/>
                <w:lang w:eastAsia="ru-RU"/>
              </w:rPr>
            </w:pPr>
            <w:r w:rsidRPr="002E5B39">
              <w:rPr>
                <w:rFonts w:ascii="Arial Narrow" w:hAnsi="Arial Narrow"/>
                <w:color w:val="000000"/>
                <w:lang w:eastAsia="ru-RU"/>
              </w:rPr>
              <w:t>5789</w:t>
            </w:r>
          </w:p>
        </w:tc>
        <w:tc>
          <w:tcPr>
            <w:tcW w:w="1175"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color w:val="000000"/>
                <w:lang w:eastAsia="ru-RU"/>
              </w:rPr>
            </w:pPr>
            <w:r w:rsidRPr="002E5B39">
              <w:rPr>
                <w:rFonts w:ascii="Arial Narrow" w:hAnsi="Arial Narrow"/>
                <w:color w:val="000000"/>
                <w:lang w:eastAsia="ru-RU"/>
              </w:rPr>
              <w:t>3400</w:t>
            </w:r>
          </w:p>
        </w:tc>
        <w:tc>
          <w:tcPr>
            <w:tcW w:w="1234"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color w:val="000000"/>
                <w:lang w:eastAsia="ru-RU"/>
              </w:rPr>
            </w:pPr>
            <w:r w:rsidRPr="002E5B39">
              <w:rPr>
                <w:rFonts w:ascii="Arial Narrow" w:hAnsi="Arial Narrow"/>
                <w:color w:val="000000"/>
                <w:lang w:eastAsia="ru-RU"/>
              </w:rPr>
              <w:t>0</w:t>
            </w:r>
          </w:p>
        </w:tc>
        <w:tc>
          <w:tcPr>
            <w:tcW w:w="1560" w:type="dxa"/>
            <w:tcBorders>
              <w:top w:val="nil"/>
              <w:left w:val="nil"/>
              <w:bottom w:val="single" w:sz="8" w:space="0" w:color="auto"/>
              <w:right w:val="single" w:sz="8" w:space="0" w:color="auto"/>
            </w:tcBorders>
            <w:shd w:val="clear" w:color="auto" w:fill="auto"/>
            <w:noWrap/>
          </w:tcPr>
          <w:p w:rsidR="002655CE" w:rsidRPr="002E5B39" w:rsidRDefault="002655CE" w:rsidP="002655CE">
            <w:pPr>
              <w:jc w:val="center"/>
              <w:rPr>
                <w:rFonts w:ascii="Arial Narrow" w:hAnsi="Arial Narrow"/>
                <w:color w:val="000000"/>
                <w:lang w:eastAsia="ru-RU"/>
              </w:rPr>
            </w:pPr>
            <w:r w:rsidRPr="002E5B39">
              <w:rPr>
                <w:rFonts w:ascii="Arial Narrow" w:hAnsi="Arial Narrow"/>
                <w:color w:val="000000"/>
                <w:lang w:eastAsia="ru-RU"/>
              </w:rPr>
              <w:t>5789</w:t>
            </w:r>
          </w:p>
        </w:tc>
      </w:tr>
      <w:tr w:rsidR="002655CE" w:rsidRPr="002E5B39" w:rsidTr="002655CE">
        <w:trPr>
          <w:trHeight w:val="330"/>
        </w:trPr>
        <w:tc>
          <w:tcPr>
            <w:tcW w:w="552" w:type="dxa"/>
            <w:tcBorders>
              <w:top w:val="nil"/>
              <w:left w:val="single" w:sz="8" w:space="0" w:color="auto"/>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color w:val="000000"/>
                <w:lang w:eastAsia="ru-RU"/>
              </w:rPr>
            </w:pPr>
            <w:r w:rsidRPr="002E5B39">
              <w:rPr>
                <w:rFonts w:ascii="Arial Narrow" w:hAnsi="Arial Narrow"/>
                <w:color w:val="000000"/>
                <w:lang w:eastAsia="ru-RU"/>
              </w:rPr>
              <w:t> </w:t>
            </w:r>
          </w:p>
        </w:tc>
        <w:tc>
          <w:tcPr>
            <w:tcW w:w="1878"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rPr>
                <w:rFonts w:ascii="Arial Narrow" w:hAnsi="Arial Narrow"/>
                <w:b/>
                <w:bCs/>
                <w:color w:val="000000"/>
                <w:lang w:eastAsia="ru-RU"/>
              </w:rPr>
            </w:pPr>
            <w:r w:rsidRPr="002E5B39">
              <w:rPr>
                <w:rFonts w:ascii="Arial Narrow" w:hAnsi="Arial Narrow"/>
                <w:b/>
                <w:bCs/>
                <w:color w:val="000000"/>
                <w:lang w:eastAsia="ru-RU"/>
              </w:rPr>
              <w:t>Итого</w:t>
            </w:r>
          </w:p>
        </w:tc>
        <w:tc>
          <w:tcPr>
            <w:tcW w:w="1833"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b/>
                <w:bCs/>
                <w:color w:val="000000"/>
                <w:lang w:eastAsia="ru-RU"/>
              </w:rPr>
            </w:pPr>
            <w:r w:rsidRPr="002E5B39">
              <w:rPr>
                <w:rFonts w:ascii="Arial Narrow" w:hAnsi="Arial Narrow"/>
                <w:b/>
                <w:bCs/>
                <w:color w:val="000000"/>
                <w:lang w:eastAsia="ru-RU"/>
              </w:rPr>
              <w:t>3357</w:t>
            </w:r>
          </w:p>
        </w:tc>
        <w:tc>
          <w:tcPr>
            <w:tcW w:w="1701"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b/>
                <w:bCs/>
                <w:color w:val="000000"/>
                <w:lang w:eastAsia="ru-RU"/>
              </w:rPr>
            </w:pPr>
            <w:r w:rsidRPr="002E5B39">
              <w:rPr>
                <w:rFonts w:ascii="Arial Narrow" w:hAnsi="Arial Narrow"/>
                <w:b/>
                <w:bCs/>
                <w:color w:val="000000"/>
                <w:lang w:eastAsia="ru-RU"/>
              </w:rPr>
              <w:t>5789</w:t>
            </w:r>
          </w:p>
        </w:tc>
        <w:tc>
          <w:tcPr>
            <w:tcW w:w="1175"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b/>
                <w:bCs/>
                <w:color w:val="000000"/>
                <w:lang w:eastAsia="ru-RU"/>
              </w:rPr>
            </w:pPr>
            <w:r w:rsidRPr="002E5B39">
              <w:rPr>
                <w:rFonts w:ascii="Arial Narrow" w:hAnsi="Arial Narrow"/>
                <w:b/>
                <w:bCs/>
                <w:color w:val="000000"/>
                <w:lang w:eastAsia="ru-RU"/>
              </w:rPr>
              <w:t>2321</w:t>
            </w:r>
          </w:p>
        </w:tc>
        <w:tc>
          <w:tcPr>
            <w:tcW w:w="1234" w:type="dxa"/>
            <w:tcBorders>
              <w:top w:val="nil"/>
              <w:left w:val="nil"/>
              <w:bottom w:val="single" w:sz="8" w:space="0" w:color="auto"/>
              <w:right w:val="single" w:sz="8" w:space="0" w:color="auto"/>
            </w:tcBorders>
            <w:shd w:val="clear" w:color="auto" w:fill="auto"/>
            <w:noWrap/>
            <w:vAlign w:val="bottom"/>
          </w:tcPr>
          <w:p w:rsidR="002655CE" w:rsidRPr="002E5B39" w:rsidRDefault="002655CE" w:rsidP="00F06BFE">
            <w:pPr>
              <w:jc w:val="center"/>
              <w:rPr>
                <w:rFonts w:ascii="Arial Narrow" w:hAnsi="Arial Narrow"/>
                <w:b/>
                <w:bCs/>
                <w:color w:val="000000"/>
                <w:lang w:eastAsia="ru-RU"/>
              </w:rPr>
            </w:pPr>
            <w:r w:rsidRPr="002E5B39">
              <w:rPr>
                <w:rFonts w:ascii="Arial Narrow" w:hAnsi="Arial Narrow"/>
                <w:b/>
                <w:bCs/>
                <w:color w:val="000000"/>
                <w:lang w:eastAsia="ru-RU"/>
              </w:rPr>
              <w:t>0</w:t>
            </w:r>
          </w:p>
        </w:tc>
        <w:tc>
          <w:tcPr>
            <w:tcW w:w="1560" w:type="dxa"/>
            <w:tcBorders>
              <w:top w:val="nil"/>
              <w:left w:val="nil"/>
              <w:bottom w:val="single" w:sz="8" w:space="0" w:color="auto"/>
              <w:right w:val="single" w:sz="8" w:space="0" w:color="auto"/>
            </w:tcBorders>
            <w:shd w:val="clear" w:color="auto" w:fill="auto"/>
            <w:noWrap/>
          </w:tcPr>
          <w:p w:rsidR="002655CE" w:rsidRPr="002E5B39" w:rsidRDefault="002655CE" w:rsidP="002655CE">
            <w:pPr>
              <w:jc w:val="center"/>
              <w:rPr>
                <w:rFonts w:ascii="Arial Narrow" w:hAnsi="Arial Narrow"/>
                <w:b/>
                <w:bCs/>
                <w:color w:val="000000"/>
                <w:lang w:eastAsia="ru-RU"/>
              </w:rPr>
            </w:pPr>
            <w:r w:rsidRPr="002E5B39">
              <w:rPr>
                <w:rFonts w:ascii="Arial Narrow" w:hAnsi="Arial Narrow"/>
                <w:b/>
                <w:bCs/>
                <w:color w:val="000000"/>
                <w:lang w:eastAsia="ru-RU"/>
              </w:rPr>
              <w:t>5789</w:t>
            </w:r>
          </w:p>
        </w:tc>
      </w:tr>
    </w:tbl>
    <w:p w:rsidR="00585FC4" w:rsidRPr="00585FC4" w:rsidRDefault="00585FC4" w:rsidP="00585FC4">
      <w:pPr>
        <w:rPr>
          <w:lang w:eastAsia="ru-RU"/>
        </w:rPr>
      </w:pPr>
    </w:p>
    <w:p w:rsidR="00917B51" w:rsidRPr="004861D8"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37" w:name="_Toc66351313"/>
      <w:r w:rsidRPr="004861D8">
        <w:rPr>
          <w:b w:val="0"/>
          <w:sz w:val="28"/>
          <w:szCs w:val="28"/>
        </w:rPr>
        <w:t>Расчет требуемой мощности водозаборных сооружений.</w:t>
      </w:r>
      <w:bookmarkEnd w:id="37"/>
      <w:r w:rsidRPr="004861D8">
        <w:rPr>
          <w:b w:val="0"/>
          <w:sz w:val="28"/>
          <w:szCs w:val="28"/>
        </w:rPr>
        <w:t xml:space="preserve"> </w:t>
      </w:r>
    </w:p>
    <w:p w:rsidR="00917B51" w:rsidRDefault="00917B51" w:rsidP="00CD42E7">
      <w:pPr>
        <w:ind w:firstLine="709"/>
        <w:jc w:val="both"/>
        <w:rPr>
          <w:rFonts w:ascii="Times New Roman" w:hAnsi="Times New Roman"/>
          <w:sz w:val="28"/>
          <w:szCs w:val="28"/>
        </w:rPr>
      </w:pPr>
      <w:r w:rsidRPr="00685782">
        <w:rPr>
          <w:rFonts w:ascii="Times New Roman" w:hAnsi="Times New Roman"/>
          <w:sz w:val="28"/>
          <w:szCs w:val="28"/>
        </w:rPr>
        <w:t xml:space="preserve">Для </w:t>
      </w:r>
      <w:r>
        <w:rPr>
          <w:rFonts w:ascii="Times New Roman" w:hAnsi="Times New Roman"/>
          <w:sz w:val="28"/>
          <w:szCs w:val="28"/>
        </w:rPr>
        <w:t xml:space="preserve">расчета водопотребления </w:t>
      </w:r>
      <w:r w:rsidRPr="00685782">
        <w:rPr>
          <w:rFonts w:ascii="Times New Roman" w:hAnsi="Times New Roman"/>
          <w:sz w:val="28"/>
          <w:szCs w:val="28"/>
        </w:rPr>
        <w:t xml:space="preserve">планируемых объектов капитального строительства производственно-коммунального и коммунально-бытового обслуживания, рекреационного и общественно-делового назначения </w:t>
      </w:r>
      <w:r>
        <w:rPr>
          <w:rFonts w:ascii="Times New Roman" w:hAnsi="Times New Roman"/>
          <w:sz w:val="28"/>
          <w:szCs w:val="28"/>
        </w:rPr>
        <w:t>используются нормы потр</w:t>
      </w:r>
      <w:r w:rsidRPr="00685782">
        <w:rPr>
          <w:rFonts w:ascii="Times New Roman" w:hAnsi="Times New Roman"/>
          <w:sz w:val="28"/>
          <w:szCs w:val="28"/>
        </w:rPr>
        <w:t>ебления</w:t>
      </w:r>
      <w:r>
        <w:rPr>
          <w:rFonts w:ascii="Times New Roman" w:hAnsi="Times New Roman"/>
          <w:sz w:val="28"/>
          <w:szCs w:val="28"/>
        </w:rPr>
        <w:t xml:space="preserve"> из СП 30</w:t>
      </w:r>
      <w:r w:rsidRPr="00257B5E">
        <w:rPr>
          <w:rFonts w:ascii="Times New Roman" w:hAnsi="Times New Roman"/>
          <w:sz w:val="28"/>
          <w:szCs w:val="28"/>
        </w:rPr>
        <w:t>.13330.2012 «</w:t>
      </w:r>
      <w:r>
        <w:rPr>
          <w:rFonts w:ascii="Times New Roman" w:hAnsi="Times New Roman"/>
          <w:sz w:val="28"/>
          <w:szCs w:val="28"/>
        </w:rPr>
        <w:t>Внутренний водопровод и канализация зданий»</w:t>
      </w:r>
      <w:r w:rsidRPr="00E65573">
        <w:rPr>
          <w:rFonts w:ascii="Times New Roman" w:hAnsi="Times New Roman"/>
          <w:sz w:val="28"/>
          <w:szCs w:val="28"/>
        </w:rPr>
        <w:t>:</w:t>
      </w:r>
      <w:r w:rsidRPr="00685782">
        <w:rPr>
          <w:rFonts w:ascii="Times New Roman" w:hAnsi="Times New Roman"/>
          <w:sz w:val="28"/>
          <w:szCs w:val="28"/>
        </w:rPr>
        <w:t xml:space="preserve">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общественно-деловые учреждения</w:t>
      </w:r>
      <w:r w:rsidR="004A7462">
        <w:rPr>
          <w:rFonts w:ascii="Times New Roman" w:hAnsi="Times New Roman"/>
          <w:sz w:val="28"/>
          <w:szCs w:val="28"/>
        </w:rPr>
        <w:t xml:space="preserve"> – </w:t>
      </w:r>
      <w:r w:rsidRPr="00B6021B">
        <w:rPr>
          <w:rFonts w:ascii="Times New Roman" w:hAnsi="Times New Roman"/>
          <w:sz w:val="28"/>
          <w:szCs w:val="28"/>
        </w:rPr>
        <w:t>15 л/сут</w:t>
      </w:r>
      <w:r>
        <w:rPr>
          <w:rFonts w:ascii="Times New Roman" w:hAnsi="Times New Roman"/>
          <w:sz w:val="28"/>
          <w:szCs w:val="28"/>
        </w:rPr>
        <w:t>.</w:t>
      </w:r>
      <w:r w:rsidRPr="00685782">
        <w:rPr>
          <w:rFonts w:ascii="Times New Roman" w:hAnsi="Times New Roman"/>
          <w:sz w:val="28"/>
          <w:szCs w:val="28"/>
        </w:rPr>
        <w:t xml:space="preserve"> на одного рабо</w:t>
      </w:r>
      <w:r>
        <w:rPr>
          <w:rFonts w:ascii="Times New Roman" w:hAnsi="Times New Roman"/>
          <w:sz w:val="28"/>
          <w:szCs w:val="28"/>
        </w:rPr>
        <w:t>тающего</w:t>
      </w:r>
      <w:r w:rsidRPr="00685782">
        <w:rPr>
          <w:rFonts w:ascii="Times New Roman" w:hAnsi="Times New Roman"/>
          <w:sz w:val="28"/>
          <w:szCs w:val="28"/>
        </w:rPr>
        <w:t xml:space="preserve">; </w:t>
      </w:r>
    </w:p>
    <w:p w:rsidR="00917B51" w:rsidRDefault="00917B51" w:rsidP="0084321A">
      <w:pPr>
        <w:numPr>
          <w:ilvl w:val="0"/>
          <w:numId w:val="2"/>
        </w:numPr>
        <w:ind w:left="0" w:firstLine="268"/>
        <w:jc w:val="both"/>
        <w:rPr>
          <w:rFonts w:ascii="Times New Roman" w:hAnsi="Times New Roman"/>
          <w:sz w:val="28"/>
          <w:szCs w:val="28"/>
        </w:rPr>
      </w:pPr>
      <w:r>
        <w:rPr>
          <w:rFonts w:ascii="Times New Roman" w:hAnsi="Times New Roman"/>
          <w:sz w:val="28"/>
          <w:szCs w:val="28"/>
        </w:rPr>
        <w:t>поликлиники, амбулатории</w:t>
      </w:r>
      <w:r w:rsidR="004A7462">
        <w:rPr>
          <w:rFonts w:ascii="Times New Roman" w:hAnsi="Times New Roman"/>
          <w:sz w:val="28"/>
          <w:szCs w:val="28"/>
        </w:rPr>
        <w:t xml:space="preserve"> – </w:t>
      </w:r>
      <w:r>
        <w:rPr>
          <w:rFonts w:ascii="Times New Roman" w:hAnsi="Times New Roman"/>
          <w:sz w:val="28"/>
          <w:szCs w:val="28"/>
        </w:rPr>
        <w:t>10 л/сут. на одного больного, 30 л/сут. на одного работающего;</w:t>
      </w:r>
    </w:p>
    <w:p w:rsidR="00917B51" w:rsidRPr="00C323A5"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д</w:t>
      </w:r>
      <w:r w:rsidRPr="00C323A5">
        <w:rPr>
          <w:rFonts w:ascii="Times New Roman" w:hAnsi="Times New Roman"/>
          <w:sz w:val="28"/>
          <w:szCs w:val="28"/>
        </w:rPr>
        <w:t>ошкольные образовательные учреждения и школы с дневным пребыванием детей, со столовыми на полуфабрикатах</w:t>
      </w:r>
      <w:r w:rsidR="004A7462">
        <w:rPr>
          <w:rFonts w:ascii="Times New Roman" w:hAnsi="Times New Roman"/>
          <w:sz w:val="28"/>
          <w:szCs w:val="28"/>
        </w:rPr>
        <w:t xml:space="preserve"> </w:t>
      </w:r>
      <w:proofErr w:type="gramStart"/>
      <w:r w:rsidR="004A7462">
        <w:rPr>
          <w:rFonts w:ascii="Times New Roman" w:hAnsi="Times New Roman"/>
          <w:sz w:val="28"/>
          <w:szCs w:val="28"/>
        </w:rPr>
        <w:t xml:space="preserve">– </w:t>
      </w:r>
      <w:r w:rsidRPr="00C323A5">
        <w:rPr>
          <w:rFonts w:ascii="Times New Roman" w:hAnsi="Times New Roman"/>
          <w:sz w:val="28"/>
          <w:szCs w:val="28"/>
        </w:rPr>
        <w:t xml:space="preserve"> 40</w:t>
      </w:r>
      <w:proofErr w:type="gramEnd"/>
      <w:r w:rsidRPr="00C323A5">
        <w:rPr>
          <w:rFonts w:ascii="Times New Roman" w:hAnsi="Times New Roman"/>
          <w:sz w:val="28"/>
          <w:szCs w:val="28"/>
        </w:rPr>
        <w:t xml:space="preserve"> л/сут</w:t>
      </w:r>
      <w:r>
        <w:rPr>
          <w:rFonts w:ascii="Times New Roman" w:hAnsi="Times New Roman"/>
          <w:sz w:val="28"/>
          <w:szCs w:val="28"/>
        </w:rPr>
        <w:t>.</w:t>
      </w:r>
      <w:r w:rsidRPr="00C323A5">
        <w:rPr>
          <w:rFonts w:ascii="Times New Roman" w:hAnsi="Times New Roman"/>
          <w:sz w:val="28"/>
          <w:szCs w:val="28"/>
        </w:rPr>
        <w:t xml:space="preserve"> на одного ребенка; </w:t>
      </w:r>
    </w:p>
    <w:p w:rsidR="00917B51" w:rsidRDefault="00917B51" w:rsidP="0084321A">
      <w:pPr>
        <w:numPr>
          <w:ilvl w:val="0"/>
          <w:numId w:val="2"/>
        </w:numPr>
        <w:ind w:left="0" w:firstLine="268"/>
        <w:jc w:val="both"/>
        <w:rPr>
          <w:rFonts w:ascii="Times New Roman" w:hAnsi="Times New Roman"/>
          <w:sz w:val="28"/>
          <w:szCs w:val="28"/>
        </w:rPr>
      </w:pPr>
      <w:r>
        <w:rPr>
          <w:rFonts w:ascii="Times New Roman" w:hAnsi="Times New Roman"/>
          <w:sz w:val="28"/>
          <w:szCs w:val="28"/>
        </w:rPr>
        <w:t>кинотеатры, театры, клубы и досугово-развлекательные учреждения</w:t>
      </w:r>
      <w:r w:rsidR="004A7462">
        <w:rPr>
          <w:rFonts w:ascii="Times New Roman" w:hAnsi="Times New Roman"/>
          <w:sz w:val="28"/>
          <w:szCs w:val="28"/>
        </w:rPr>
        <w:t xml:space="preserve"> – </w:t>
      </w:r>
      <w:r>
        <w:rPr>
          <w:rFonts w:ascii="Times New Roman" w:hAnsi="Times New Roman"/>
          <w:sz w:val="28"/>
          <w:szCs w:val="28"/>
        </w:rPr>
        <w:t>8 л/сут. на одного зрителя;</w:t>
      </w:r>
    </w:p>
    <w:p w:rsidR="00917B51" w:rsidRPr="00685782" w:rsidRDefault="00917B51" w:rsidP="0084321A">
      <w:pPr>
        <w:numPr>
          <w:ilvl w:val="0"/>
          <w:numId w:val="2"/>
        </w:numPr>
        <w:ind w:left="0" w:firstLine="268"/>
        <w:jc w:val="both"/>
        <w:rPr>
          <w:rFonts w:ascii="Times New Roman" w:hAnsi="Times New Roman"/>
          <w:sz w:val="28"/>
          <w:szCs w:val="28"/>
        </w:rPr>
      </w:pPr>
      <w:r>
        <w:rPr>
          <w:rFonts w:ascii="Times New Roman" w:hAnsi="Times New Roman"/>
          <w:sz w:val="28"/>
          <w:szCs w:val="28"/>
        </w:rPr>
        <w:t>магазины, продовольственные</w:t>
      </w:r>
      <w:r w:rsidR="004A7462">
        <w:rPr>
          <w:rFonts w:ascii="Times New Roman" w:hAnsi="Times New Roman"/>
          <w:sz w:val="28"/>
          <w:szCs w:val="28"/>
        </w:rPr>
        <w:t xml:space="preserve"> – </w:t>
      </w:r>
      <w:r>
        <w:rPr>
          <w:rFonts w:ascii="Times New Roman" w:hAnsi="Times New Roman"/>
          <w:sz w:val="28"/>
          <w:szCs w:val="28"/>
        </w:rPr>
        <w:t xml:space="preserve">30 л/сут. на одного работника в смену, промтоварные 20 л/сут. на одного работника в смену; </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производственные цехи, обычные</w:t>
      </w:r>
      <w:r w:rsidR="004A7462">
        <w:rPr>
          <w:rFonts w:ascii="Times New Roman" w:hAnsi="Times New Roman"/>
          <w:sz w:val="28"/>
          <w:szCs w:val="28"/>
        </w:rPr>
        <w:t xml:space="preserve"> – </w:t>
      </w:r>
      <w:r w:rsidRPr="00B6021B">
        <w:rPr>
          <w:rFonts w:ascii="Times New Roman" w:hAnsi="Times New Roman"/>
          <w:sz w:val="28"/>
          <w:szCs w:val="28"/>
        </w:rPr>
        <w:t>25 л/сут.</w:t>
      </w:r>
      <w:r w:rsidRPr="00685782">
        <w:rPr>
          <w:rFonts w:ascii="Times New Roman" w:hAnsi="Times New Roman"/>
          <w:sz w:val="28"/>
          <w:szCs w:val="28"/>
        </w:rPr>
        <w:t xml:space="preserve"> на одного</w:t>
      </w:r>
      <w:r>
        <w:rPr>
          <w:rFonts w:ascii="Times New Roman" w:hAnsi="Times New Roman"/>
          <w:sz w:val="28"/>
          <w:szCs w:val="28"/>
        </w:rPr>
        <w:t xml:space="preserve"> человека в смену</w:t>
      </w:r>
      <w:r w:rsidRPr="00685782">
        <w:rPr>
          <w:rFonts w:ascii="Times New Roman" w:hAnsi="Times New Roman"/>
          <w:sz w:val="28"/>
          <w:szCs w:val="28"/>
        </w:rPr>
        <w:t xml:space="preserve">; </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физкультурно-оздоровительные</w:t>
      </w:r>
      <w:r w:rsidRPr="00685782">
        <w:rPr>
          <w:rFonts w:ascii="Times New Roman" w:hAnsi="Times New Roman"/>
          <w:sz w:val="28"/>
          <w:szCs w:val="28"/>
        </w:rPr>
        <w:t xml:space="preserve"> учреждения</w:t>
      </w:r>
      <w:r w:rsidR="004A7462">
        <w:rPr>
          <w:rFonts w:ascii="Times New Roman" w:hAnsi="Times New Roman"/>
          <w:sz w:val="28"/>
          <w:szCs w:val="28"/>
        </w:rPr>
        <w:t xml:space="preserve"> – </w:t>
      </w:r>
      <w:r>
        <w:rPr>
          <w:rFonts w:ascii="Times New Roman" w:hAnsi="Times New Roman"/>
          <w:sz w:val="28"/>
          <w:szCs w:val="28"/>
        </w:rPr>
        <w:t>60</w:t>
      </w:r>
      <w:r w:rsidRPr="00B6021B">
        <w:rPr>
          <w:rFonts w:ascii="Times New Roman" w:hAnsi="Times New Roman"/>
          <w:sz w:val="28"/>
          <w:szCs w:val="28"/>
        </w:rPr>
        <w:t xml:space="preserve"> л/сут.</w:t>
      </w:r>
      <w:r w:rsidRPr="00685782">
        <w:rPr>
          <w:rFonts w:ascii="Times New Roman" w:hAnsi="Times New Roman"/>
          <w:sz w:val="28"/>
          <w:szCs w:val="28"/>
        </w:rPr>
        <w:t xml:space="preserve"> на одного </w:t>
      </w:r>
      <w:r>
        <w:rPr>
          <w:rFonts w:ascii="Times New Roman" w:hAnsi="Times New Roman"/>
          <w:sz w:val="28"/>
          <w:szCs w:val="28"/>
        </w:rPr>
        <w:t>место</w:t>
      </w:r>
      <w:r w:rsidRPr="00685782">
        <w:rPr>
          <w:rFonts w:ascii="Times New Roman" w:hAnsi="Times New Roman"/>
          <w:sz w:val="28"/>
          <w:szCs w:val="28"/>
        </w:rPr>
        <w:t>;</w:t>
      </w:r>
    </w:p>
    <w:p w:rsidR="006D6E0A" w:rsidRPr="00685782" w:rsidRDefault="006D6E0A" w:rsidP="0084321A">
      <w:pPr>
        <w:numPr>
          <w:ilvl w:val="0"/>
          <w:numId w:val="2"/>
        </w:numPr>
        <w:ind w:left="220"/>
        <w:jc w:val="both"/>
        <w:rPr>
          <w:rFonts w:ascii="Times New Roman" w:hAnsi="Times New Roman"/>
          <w:sz w:val="28"/>
          <w:szCs w:val="28"/>
        </w:rPr>
      </w:pPr>
      <w:r>
        <w:rPr>
          <w:rFonts w:ascii="Times New Roman" w:hAnsi="Times New Roman"/>
          <w:sz w:val="28"/>
          <w:szCs w:val="28"/>
        </w:rPr>
        <w:t>бани – 180 л/сут. на одного посетителя;</w:t>
      </w:r>
    </w:p>
    <w:p w:rsidR="00917B51" w:rsidRPr="00685782" w:rsidRDefault="00917B51" w:rsidP="00CD42E7">
      <w:pPr>
        <w:ind w:firstLine="709"/>
        <w:jc w:val="both"/>
        <w:rPr>
          <w:rFonts w:ascii="Times New Roman" w:hAnsi="Times New Roman"/>
          <w:sz w:val="28"/>
          <w:szCs w:val="28"/>
        </w:rPr>
      </w:pPr>
      <w:r w:rsidRPr="00685782">
        <w:rPr>
          <w:rFonts w:ascii="Times New Roman" w:hAnsi="Times New Roman"/>
          <w:sz w:val="28"/>
          <w:szCs w:val="28"/>
        </w:rPr>
        <w:t>В п</w:t>
      </w:r>
      <w:r>
        <w:rPr>
          <w:rFonts w:ascii="Times New Roman" w:hAnsi="Times New Roman"/>
          <w:sz w:val="28"/>
          <w:szCs w:val="28"/>
        </w:rPr>
        <w:t xml:space="preserve">ерспективе развития </w:t>
      </w:r>
      <w:r w:rsidRPr="00685782">
        <w:rPr>
          <w:rFonts w:ascii="Times New Roman" w:hAnsi="Times New Roman"/>
          <w:sz w:val="28"/>
          <w:szCs w:val="28"/>
        </w:rPr>
        <w:t>поселения</w:t>
      </w:r>
      <w:r>
        <w:rPr>
          <w:rFonts w:ascii="Times New Roman" w:hAnsi="Times New Roman"/>
          <w:sz w:val="28"/>
          <w:szCs w:val="28"/>
        </w:rPr>
        <w:t>,</w:t>
      </w:r>
      <w:r w:rsidRPr="00685782">
        <w:rPr>
          <w:rFonts w:ascii="Times New Roman" w:hAnsi="Times New Roman"/>
          <w:sz w:val="28"/>
          <w:szCs w:val="28"/>
        </w:rPr>
        <w:t xml:space="preserve"> согласно </w:t>
      </w:r>
      <w:r>
        <w:rPr>
          <w:rFonts w:ascii="Times New Roman" w:hAnsi="Times New Roman"/>
          <w:sz w:val="28"/>
          <w:szCs w:val="28"/>
        </w:rPr>
        <w:t>г</w:t>
      </w:r>
      <w:r w:rsidRPr="00685782">
        <w:rPr>
          <w:rFonts w:ascii="Times New Roman" w:hAnsi="Times New Roman"/>
          <w:sz w:val="28"/>
          <w:szCs w:val="28"/>
        </w:rPr>
        <w:t>ен</w:t>
      </w:r>
      <w:r>
        <w:rPr>
          <w:rFonts w:ascii="Times New Roman" w:hAnsi="Times New Roman"/>
          <w:sz w:val="28"/>
          <w:szCs w:val="28"/>
        </w:rPr>
        <w:t xml:space="preserve">еральному </w:t>
      </w:r>
      <w:r w:rsidRPr="00685782">
        <w:rPr>
          <w:rFonts w:ascii="Times New Roman" w:hAnsi="Times New Roman"/>
          <w:sz w:val="28"/>
          <w:szCs w:val="28"/>
        </w:rPr>
        <w:t>плану</w:t>
      </w:r>
      <w:r>
        <w:rPr>
          <w:rFonts w:ascii="Times New Roman" w:hAnsi="Times New Roman"/>
          <w:sz w:val="28"/>
          <w:szCs w:val="28"/>
        </w:rPr>
        <w:t>,</w:t>
      </w:r>
      <w:r w:rsidRPr="00685782">
        <w:rPr>
          <w:rFonts w:ascii="Times New Roman" w:hAnsi="Times New Roman"/>
          <w:sz w:val="28"/>
          <w:szCs w:val="28"/>
        </w:rPr>
        <w:t xml:space="preserve"> источником хозяйственно-питьевого водоснабжения большинства населённых пунктов принимаются </w:t>
      </w:r>
      <w:r>
        <w:rPr>
          <w:rFonts w:ascii="Times New Roman" w:hAnsi="Times New Roman"/>
          <w:sz w:val="28"/>
          <w:szCs w:val="28"/>
        </w:rPr>
        <w:t>существующие сети</w:t>
      </w:r>
      <w:r w:rsidRPr="00685782">
        <w:rPr>
          <w:rFonts w:ascii="Times New Roman" w:hAnsi="Times New Roman"/>
          <w:sz w:val="28"/>
          <w:szCs w:val="28"/>
        </w:rPr>
        <w:t xml:space="preserve"> ц</w:t>
      </w:r>
      <w:r>
        <w:rPr>
          <w:rFonts w:ascii="Times New Roman" w:hAnsi="Times New Roman"/>
          <w:sz w:val="28"/>
          <w:szCs w:val="28"/>
        </w:rPr>
        <w:t>ентрализованного водоснабжения и их продление.</w:t>
      </w:r>
      <w:r w:rsidRPr="00685782">
        <w:rPr>
          <w:rFonts w:ascii="Times New Roman" w:hAnsi="Times New Roman"/>
          <w:sz w:val="28"/>
          <w:szCs w:val="28"/>
        </w:rPr>
        <w:t xml:space="preserve"> </w:t>
      </w:r>
    </w:p>
    <w:p w:rsidR="00917B51" w:rsidRPr="00685782" w:rsidRDefault="00917B51" w:rsidP="00CD42E7">
      <w:pPr>
        <w:ind w:firstLine="709"/>
        <w:jc w:val="both"/>
        <w:rPr>
          <w:rFonts w:ascii="Times New Roman" w:hAnsi="Times New Roman"/>
          <w:sz w:val="28"/>
          <w:szCs w:val="28"/>
        </w:rPr>
      </w:pPr>
      <w:r w:rsidRPr="00685782">
        <w:rPr>
          <w:rFonts w:ascii="Times New Roman" w:hAnsi="Times New Roman"/>
          <w:sz w:val="28"/>
          <w:szCs w:val="28"/>
        </w:rPr>
        <w:t xml:space="preserve">При проектировании системы водоснабжения определяются требуемые расходы воды для различных потребителей. Расход воды на хозяйственно-питьевые </w:t>
      </w:r>
      <w:proofErr w:type="gramStart"/>
      <w:r w:rsidRPr="00685782">
        <w:rPr>
          <w:rFonts w:ascii="Times New Roman" w:hAnsi="Times New Roman"/>
          <w:sz w:val="28"/>
          <w:szCs w:val="28"/>
        </w:rPr>
        <w:t>нужды  населения</w:t>
      </w:r>
      <w:proofErr w:type="gramEnd"/>
      <w:r w:rsidRPr="00685782">
        <w:rPr>
          <w:rFonts w:ascii="Times New Roman" w:hAnsi="Times New Roman"/>
          <w:sz w:val="28"/>
          <w:szCs w:val="28"/>
        </w:rPr>
        <w:t xml:space="preserve"> зависит от степени санитарно-технического благоустройства населённых пунктов и районов жилой застройки. </w:t>
      </w:r>
    </w:p>
    <w:p w:rsidR="00917B51" w:rsidRPr="00685782" w:rsidRDefault="00917B51" w:rsidP="00CD42E7">
      <w:pPr>
        <w:ind w:firstLine="709"/>
        <w:jc w:val="both"/>
        <w:rPr>
          <w:rFonts w:ascii="Times New Roman" w:hAnsi="Times New Roman"/>
          <w:sz w:val="28"/>
          <w:szCs w:val="28"/>
        </w:rPr>
      </w:pPr>
      <w:r w:rsidRPr="00685782">
        <w:rPr>
          <w:rFonts w:ascii="Times New Roman" w:hAnsi="Times New Roman"/>
          <w:sz w:val="28"/>
          <w:szCs w:val="28"/>
        </w:rPr>
        <w:t>Благоустройств</w:t>
      </w:r>
      <w:r>
        <w:rPr>
          <w:rFonts w:ascii="Times New Roman" w:hAnsi="Times New Roman"/>
          <w:sz w:val="28"/>
          <w:szCs w:val="28"/>
        </w:rPr>
        <w:t xml:space="preserve">о жилой застройки для </w:t>
      </w:r>
      <w:r w:rsidRPr="00685782">
        <w:rPr>
          <w:rFonts w:ascii="Times New Roman" w:hAnsi="Times New Roman"/>
          <w:sz w:val="28"/>
          <w:szCs w:val="28"/>
        </w:rPr>
        <w:t>поселения на конец расчётного срока (20</w:t>
      </w:r>
      <w:r w:rsidR="002655CE">
        <w:rPr>
          <w:rFonts w:ascii="Times New Roman" w:hAnsi="Times New Roman"/>
          <w:sz w:val="28"/>
          <w:szCs w:val="28"/>
        </w:rPr>
        <w:t>34</w:t>
      </w:r>
      <w:r w:rsidRPr="00685782">
        <w:rPr>
          <w:rFonts w:ascii="Times New Roman" w:hAnsi="Times New Roman"/>
          <w:sz w:val="28"/>
          <w:szCs w:val="28"/>
        </w:rPr>
        <w:t xml:space="preserve"> год)</w:t>
      </w:r>
      <w:r>
        <w:rPr>
          <w:rFonts w:ascii="Times New Roman" w:hAnsi="Times New Roman"/>
          <w:sz w:val="28"/>
          <w:szCs w:val="28"/>
        </w:rPr>
        <w:t>,</w:t>
      </w:r>
      <w:r w:rsidRPr="00685782">
        <w:rPr>
          <w:rFonts w:ascii="Times New Roman" w:hAnsi="Times New Roman"/>
          <w:sz w:val="28"/>
          <w:szCs w:val="28"/>
        </w:rPr>
        <w:t xml:space="preserve"> согласно ген</w:t>
      </w:r>
      <w:r>
        <w:rPr>
          <w:rFonts w:ascii="Times New Roman" w:hAnsi="Times New Roman"/>
          <w:sz w:val="28"/>
          <w:szCs w:val="28"/>
        </w:rPr>
        <w:t xml:space="preserve">ерального </w:t>
      </w:r>
      <w:r w:rsidRPr="00685782">
        <w:rPr>
          <w:rFonts w:ascii="Times New Roman" w:hAnsi="Times New Roman"/>
          <w:sz w:val="28"/>
          <w:szCs w:val="28"/>
        </w:rPr>
        <w:t>план</w:t>
      </w:r>
      <w:r>
        <w:rPr>
          <w:rFonts w:ascii="Times New Roman" w:hAnsi="Times New Roman"/>
          <w:sz w:val="28"/>
          <w:szCs w:val="28"/>
        </w:rPr>
        <w:t>а</w:t>
      </w:r>
      <w:r w:rsidRPr="00685782">
        <w:rPr>
          <w:rFonts w:ascii="Times New Roman" w:hAnsi="Times New Roman"/>
          <w:sz w:val="28"/>
          <w:szCs w:val="28"/>
        </w:rPr>
        <w:t xml:space="preserve"> и внесённым в него изменениям</w:t>
      </w:r>
      <w:r>
        <w:rPr>
          <w:rFonts w:ascii="Times New Roman" w:hAnsi="Times New Roman"/>
          <w:sz w:val="28"/>
          <w:szCs w:val="28"/>
        </w:rPr>
        <w:t>,</w:t>
      </w:r>
      <w:r w:rsidRPr="00685782">
        <w:rPr>
          <w:rFonts w:ascii="Times New Roman" w:hAnsi="Times New Roman"/>
          <w:sz w:val="28"/>
          <w:szCs w:val="28"/>
        </w:rPr>
        <w:t xml:space="preserve"> принято следующим: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 xml:space="preserve">существующий жилой фонд при наличии внутреннего водоснабжения или водопользования из колонок остаётся без изменений;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планируем</w:t>
      </w:r>
      <w:r>
        <w:rPr>
          <w:rFonts w:ascii="Times New Roman" w:hAnsi="Times New Roman"/>
          <w:sz w:val="28"/>
          <w:szCs w:val="28"/>
        </w:rPr>
        <w:t>ая</w:t>
      </w:r>
      <w:r w:rsidRPr="00685782">
        <w:rPr>
          <w:rFonts w:ascii="Times New Roman" w:hAnsi="Times New Roman"/>
          <w:sz w:val="28"/>
          <w:szCs w:val="28"/>
        </w:rPr>
        <w:t xml:space="preserve"> жил</w:t>
      </w:r>
      <w:r>
        <w:rPr>
          <w:rFonts w:ascii="Times New Roman" w:hAnsi="Times New Roman"/>
          <w:sz w:val="28"/>
          <w:szCs w:val="28"/>
        </w:rPr>
        <w:t>ая</w:t>
      </w:r>
      <w:r w:rsidRPr="00685782">
        <w:rPr>
          <w:rFonts w:ascii="Times New Roman" w:hAnsi="Times New Roman"/>
          <w:sz w:val="28"/>
          <w:szCs w:val="28"/>
        </w:rPr>
        <w:t xml:space="preserve"> застройк</w:t>
      </w:r>
      <w:r>
        <w:rPr>
          <w:rFonts w:ascii="Times New Roman" w:hAnsi="Times New Roman"/>
          <w:sz w:val="28"/>
          <w:szCs w:val="28"/>
        </w:rPr>
        <w:t>а</w:t>
      </w:r>
      <w:r w:rsidRPr="00685782">
        <w:rPr>
          <w:rFonts w:ascii="Times New Roman" w:hAnsi="Times New Roman"/>
          <w:sz w:val="28"/>
          <w:szCs w:val="28"/>
        </w:rPr>
        <w:t xml:space="preserve"> обеспечив</w:t>
      </w:r>
      <w:r>
        <w:rPr>
          <w:rFonts w:ascii="Times New Roman" w:hAnsi="Times New Roman"/>
          <w:sz w:val="28"/>
          <w:szCs w:val="28"/>
        </w:rPr>
        <w:t xml:space="preserve">ается водой от </w:t>
      </w:r>
      <w:r w:rsidR="002655CE">
        <w:rPr>
          <w:rFonts w:ascii="Times New Roman" w:hAnsi="Times New Roman"/>
          <w:sz w:val="28"/>
          <w:szCs w:val="28"/>
        </w:rPr>
        <w:t>индивидуальных источников</w:t>
      </w:r>
      <w:r>
        <w:rPr>
          <w:rFonts w:ascii="Times New Roman" w:hAnsi="Times New Roman"/>
          <w:sz w:val="28"/>
          <w:szCs w:val="28"/>
        </w:rPr>
        <w:t xml:space="preserve"> водоснабжения</w:t>
      </w:r>
      <w:r w:rsidRPr="00685782">
        <w:rPr>
          <w:rFonts w:ascii="Times New Roman" w:hAnsi="Times New Roman"/>
          <w:sz w:val="28"/>
          <w:szCs w:val="28"/>
        </w:rPr>
        <w:t>;</w:t>
      </w:r>
    </w:p>
    <w:p w:rsidR="00917B51" w:rsidRPr="00685782" w:rsidRDefault="00917B51" w:rsidP="00CD42E7">
      <w:pPr>
        <w:ind w:firstLine="709"/>
        <w:jc w:val="both"/>
        <w:rPr>
          <w:rFonts w:ascii="Times New Roman" w:hAnsi="Times New Roman"/>
          <w:sz w:val="28"/>
          <w:szCs w:val="28"/>
        </w:rPr>
      </w:pPr>
      <w:r>
        <w:rPr>
          <w:rFonts w:ascii="Times New Roman" w:hAnsi="Times New Roman"/>
          <w:sz w:val="28"/>
          <w:szCs w:val="28"/>
        </w:rPr>
        <w:t xml:space="preserve">Для расчета будущего водопотребления поселения согласно </w:t>
      </w:r>
      <w:r w:rsidRPr="00257B5E">
        <w:rPr>
          <w:rFonts w:ascii="Times New Roman" w:hAnsi="Times New Roman"/>
          <w:sz w:val="28"/>
          <w:szCs w:val="28"/>
        </w:rPr>
        <w:t>СП 31.13330.2012</w:t>
      </w:r>
      <w:r w:rsidRPr="00685782">
        <w:rPr>
          <w:rFonts w:ascii="Times New Roman" w:hAnsi="Times New Roman"/>
          <w:sz w:val="28"/>
          <w:szCs w:val="28"/>
        </w:rPr>
        <w:t xml:space="preserve"> «Водоснабжение. Наружные сети и сооружения» </w:t>
      </w:r>
      <w:r>
        <w:rPr>
          <w:rFonts w:ascii="Times New Roman" w:hAnsi="Times New Roman"/>
          <w:sz w:val="28"/>
          <w:szCs w:val="28"/>
        </w:rPr>
        <w:t xml:space="preserve">использованы </w:t>
      </w:r>
      <w:r w:rsidRPr="00685782">
        <w:rPr>
          <w:rFonts w:ascii="Times New Roman" w:hAnsi="Times New Roman"/>
          <w:sz w:val="28"/>
          <w:szCs w:val="28"/>
        </w:rPr>
        <w:t>следующие нормы:</w:t>
      </w:r>
    </w:p>
    <w:p w:rsidR="00917B51"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160</w:t>
      </w:r>
      <w:r w:rsidRPr="00685782">
        <w:rPr>
          <w:rFonts w:ascii="Times New Roman" w:hAnsi="Times New Roman"/>
          <w:sz w:val="28"/>
          <w:szCs w:val="28"/>
        </w:rPr>
        <w:t>÷</w:t>
      </w:r>
      <w:r>
        <w:rPr>
          <w:rFonts w:ascii="Times New Roman" w:hAnsi="Times New Roman"/>
          <w:sz w:val="28"/>
          <w:szCs w:val="28"/>
        </w:rPr>
        <w:t>230</w:t>
      </w:r>
      <w:r w:rsidRPr="00685782">
        <w:rPr>
          <w:rFonts w:ascii="Times New Roman" w:hAnsi="Times New Roman"/>
          <w:sz w:val="28"/>
          <w:szCs w:val="28"/>
        </w:rPr>
        <w:t xml:space="preserve"> л/сут</w:t>
      </w:r>
      <w:r>
        <w:rPr>
          <w:rFonts w:ascii="Times New Roman" w:hAnsi="Times New Roman"/>
          <w:sz w:val="28"/>
          <w:szCs w:val="28"/>
        </w:rPr>
        <w:t xml:space="preserve">. </w:t>
      </w:r>
      <w:r w:rsidRPr="00685782">
        <w:rPr>
          <w:rFonts w:ascii="Times New Roman" w:hAnsi="Times New Roman"/>
          <w:sz w:val="28"/>
          <w:szCs w:val="28"/>
        </w:rPr>
        <w:t xml:space="preserve"> на одного человека</w:t>
      </w:r>
      <w:r w:rsidR="004A7462">
        <w:rPr>
          <w:rFonts w:ascii="Times New Roman" w:hAnsi="Times New Roman"/>
          <w:sz w:val="28"/>
          <w:szCs w:val="28"/>
        </w:rPr>
        <w:t xml:space="preserve"> – </w:t>
      </w:r>
      <w:r w:rsidRPr="00685782">
        <w:rPr>
          <w:rFonts w:ascii="Times New Roman" w:hAnsi="Times New Roman"/>
          <w:sz w:val="28"/>
          <w:szCs w:val="28"/>
        </w:rPr>
        <w:t>обеспечение хозяйственно-питьевых нужд населения, проживающего в жилых домах, оборудованных внутренним водопроводом и канализацией</w:t>
      </w:r>
      <w:r>
        <w:rPr>
          <w:rFonts w:ascii="Times New Roman" w:hAnsi="Times New Roman"/>
          <w:sz w:val="28"/>
          <w:szCs w:val="28"/>
        </w:rPr>
        <w:t>, ванными и местными водонагревателями.</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lastRenderedPageBreak/>
        <w:t>125</w:t>
      </w:r>
      <w:r w:rsidRPr="00685782">
        <w:rPr>
          <w:rFonts w:ascii="Times New Roman" w:hAnsi="Times New Roman"/>
          <w:sz w:val="28"/>
          <w:szCs w:val="28"/>
        </w:rPr>
        <w:t>÷</w:t>
      </w:r>
      <w:r>
        <w:rPr>
          <w:rFonts w:ascii="Times New Roman" w:hAnsi="Times New Roman"/>
          <w:sz w:val="28"/>
          <w:szCs w:val="28"/>
        </w:rPr>
        <w:t>160</w:t>
      </w:r>
      <w:r w:rsidRPr="00685782">
        <w:rPr>
          <w:rFonts w:ascii="Times New Roman" w:hAnsi="Times New Roman"/>
          <w:sz w:val="28"/>
          <w:szCs w:val="28"/>
        </w:rPr>
        <w:t xml:space="preserve"> л/сут</w:t>
      </w:r>
      <w:r>
        <w:rPr>
          <w:rFonts w:ascii="Times New Roman" w:hAnsi="Times New Roman"/>
          <w:sz w:val="28"/>
          <w:szCs w:val="28"/>
        </w:rPr>
        <w:t xml:space="preserve">. </w:t>
      </w:r>
      <w:r w:rsidRPr="00685782">
        <w:rPr>
          <w:rFonts w:ascii="Times New Roman" w:hAnsi="Times New Roman"/>
          <w:sz w:val="28"/>
          <w:szCs w:val="28"/>
        </w:rPr>
        <w:t xml:space="preserve"> на одного человека</w:t>
      </w:r>
      <w:r w:rsidR="004A7462">
        <w:rPr>
          <w:rFonts w:ascii="Times New Roman" w:hAnsi="Times New Roman"/>
          <w:sz w:val="28"/>
          <w:szCs w:val="28"/>
        </w:rPr>
        <w:t xml:space="preserve"> – </w:t>
      </w:r>
      <w:r w:rsidRPr="00685782">
        <w:rPr>
          <w:rFonts w:ascii="Times New Roman" w:hAnsi="Times New Roman"/>
          <w:sz w:val="28"/>
          <w:szCs w:val="28"/>
        </w:rPr>
        <w:t>обеспечение хозяйственно-питьевых нужд населения, проживающего в жилых домах, оборудованных внутренним водопроводом и канализацией;</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3</w:t>
      </w:r>
      <w:r w:rsidRPr="00685782">
        <w:rPr>
          <w:rFonts w:ascii="Times New Roman" w:hAnsi="Times New Roman"/>
          <w:sz w:val="28"/>
          <w:szCs w:val="28"/>
        </w:rPr>
        <w:t>0÷60 л/сут</w:t>
      </w:r>
      <w:r>
        <w:rPr>
          <w:rFonts w:ascii="Times New Roman" w:hAnsi="Times New Roman"/>
          <w:sz w:val="28"/>
          <w:szCs w:val="28"/>
        </w:rPr>
        <w:t>.</w:t>
      </w:r>
      <w:r w:rsidRPr="00685782">
        <w:rPr>
          <w:rFonts w:ascii="Times New Roman" w:hAnsi="Times New Roman"/>
          <w:sz w:val="28"/>
          <w:szCs w:val="28"/>
        </w:rPr>
        <w:t xml:space="preserve"> на одного человека</w:t>
      </w:r>
      <w:r w:rsidR="004A7462">
        <w:rPr>
          <w:rFonts w:ascii="Times New Roman" w:hAnsi="Times New Roman"/>
          <w:sz w:val="28"/>
          <w:szCs w:val="28"/>
        </w:rPr>
        <w:t xml:space="preserve"> – </w:t>
      </w:r>
      <w:r w:rsidRPr="00685782">
        <w:rPr>
          <w:rFonts w:ascii="Times New Roman" w:hAnsi="Times New Roman"/>
          <w:sz w:val="28"/>
          <w:szCs w:val="28"/>
        </w:rPr>
        <w:t>обеспечение хозяйственно-питьевых нужд населения, проживающего в районах застройки с водопользованием из водоразборных колонок;</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50 л/сут</w:t>
      </w:r>
      <w:r>
        <w:rPr>
          <w:rFonts w:ascii="Times New Roman" w:hAnsi="Times New Roman"/>
          <w:sz w:val="28"/>
          <w:szCs w:val="28"/>
        </w:rPr>
        <w:t>.</w:t>
      </w:r>
      <w:r w:rsidRPr="00685782">
        <w:rPr>
          <w:rFonts w:ascii="Times New Roman" w:hAnsi="Times New Roman"/>
          <w:sz w:val="28"/>
          <w:szCs w:val="28"/>
        </w:rPr>
        <w:t xml:space="preserve"> на одного человека – норма расхода воды на полив улиц и зеленых насаждений;</w:t>
      </w:r>
      <w:r>
        <w:rPr>
          <w:rFonts w:ascii="Times New Roman" w:hAnsi="Times New Roman"/>
          <w:sz w:val="28"/>
          <w:szCs w:val="28"/>
        </w:rPr>
        <w:t xml:space="preserve"> </w:t>
      </w:r>
    </w:p>
    <w:p w:rsidR="00917B51" w:rsidRPr="00685782" w:rsidRDefault="00917B51" w:rsidP="0084321A">
      <w:pPr>
        <w:numPr>
          <w:ilvl w:val="0"/>
          <w:numId w:val="2"/>
        </w:numPr>
        <w:ind w:left="220"/>
        <w:jc w:val="both"/>
        <w:rPr>
          <w:rFonts w:ascii="Times New Roman" w:hAnsi="Times New Roman"/>
          <w:sz w:val="28"/>
          <w:szCs w:val="28"/>
        </w:rPr>
      </w:pPr>
      <w:r w:rsidRPr="00755472">
        <w:rPr>
          <w:rFonts w:ascii="Times New Roman" w:hAnsi="Times New Roman"/>
          <w:sz w:val="28"/>
          <w:szCs w:val="28"/>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w:t>
      </w:r>
      <w:r>
        <w:rPr>
          <w:rFonts w:ascii="Times New Roman" w:hAnsi="Times New Roman"/>
          <w:sz w:val="28"/>
          <w:szCs w:val="28"/>
        </w:rPr>
        <w:t>1</w:t>
      </w:r>
      <w:r w:rsidRPr="00685782">
        <w:rPr>
          <w:rFonts w:ascii="Times New Roman" w:hAnsi="Times New Roman"/>
          <w:sz w:val="28"/>
          <w:szCs w:val="28"/>
        </w:rPr>
        <w:t>0÷</w:t>
      </w:r>
      <w:r>
        <w:rPr>
          <w:rFonts w:ascii="Times New Roman" w:hAnsi="Times New Roman"/>
          <w:sz w:val="28"/>
          <w:szCs w:val="28"/>
        </w:rPr>
        <w:t>20</w:t>
      </w:r>
      <w:r w:rsidRPr="00755472">
        <w:rPr>
          <w:rFonts w:ascii="Times New Roman" w:hAnsi="Times New Roman"/>
          <w:sz w:val="28"/>
          <w:szCs w:val="28"/>
        </w:rPr>
        <w:t xml:space="preserve"> % суммарного расхода на хозяйственно-питьевые нужды населенного пункта.</w:t>
      </w:r>
    </w:p>
    <w:p w:rsidR="00917B51" w:rsidRDefault="00917B51" w:rsidP="00CD42E7">
      <w:pPr>
        <w:ind w:firstLine="709"/>
        <w:jc w:val="both"/>
        <w:rPr>
          <w:rFonts w:ascii="Times New Roman" w:hAnsi="Times New Roman"/>
          <w:sz w:val="28"/>
          <w:szCs w:val="28"/>
        </w:rPr>
      </w:pPr>
      <w:r w:rsidRPr="00685782">
        <w:rPr>
          <w:rFonts w:ascii="Times New Roman" w:hAnsi="Times New Roman"/>
          <w:sz w:val="28"/>
          <w:szCs w:val="28"/>
        </w:rPr>
        <w:t xml:space="preserve">Суточный </w:t>
      </w:r>
      <w:r w:rsidRPr="000862B9">
        <w:rPr>
          <w:rFonts w:ascii="Times New Roman" w:hAnsi="Times New Roman"/>
          <w:sz w:val="28"/>
          <w:szCs w:val="28"/>
        </w:rPr>
        <w:t xml:space="preserve">коэффициент неравномерности </w:t>
      </w:r>
      <w:r>
        <w:rPr>
          <w:rFonts w:ascii="Times New Roman" w:hAnsi="Times New Roman"/>
          <w:sz w:val="28"/>
          <w:szCs w:val="28"/>
        </w:rPr>
        <w:t>1</w:t>
      </w:r>
      <w:r w:rsidRPr="000862B9">
        <w:rPr>
          <w:rFonts w:ascii="Times New Roman" w:hAnsi="Times New Roman"/>
          <w:sz w:val="28"/>
          <w:szCs w:val="28"/>
        </w:rPr>
        <w:t>,2÷1,3</w:t>
      </w:r>
      <w:r w:rsidRPr="00685782">
        <w:rPr>
          <w:rFonts w:ascii="Times New Roman" w:hAnsi="Times New Roman"/>
          <w:sz w:val="28"/>
          <w:szCs w:val="28"/>
        </w:rPr>
        <w:t xml:space="preserve"> в соответствии с </w:t>
      </w:r>
      <w:r w:rsidRPr="00257B5E">
        <w:rPr>
          <w:rFonts w:ascii="Times New Roman" w:hAnsi="Times New Roman"/>
          <w:sz w:val="28"/>
          <w:szCs w:val="28"/>
        </w:rPr>
        <w:t>СП 31.13330.2012 «</w:t>
      </w:r>
      <w:r w:rsidRPr="00685782">
        <w:rPr>
          <w:rFonts w:ascii="Times New Roman" w:hAnsi="Times New Roman"/>
          <w:sz w:val="28"/>
          <w:szCs w:val="28"/>
        </w:rPr>
        <w:t>Водоснабжение. Наружные сети и сооружения».</w:t>
      </w:r>
      <w:r>
        <w:rPr>
          <w:rFonts w:ascii="Times New Roman" w:hAnsi="Times New Roman"/>
          <w:sz w:val="28"/>
          <w:szCs w:val="28"/>
        </w:rPr>
        <w:t xml:space="preserve"> Используется для расчета максимального суточного водопотребления.</w:t>
      </w:r>
    </w:p>
    <w:p w:rsidR="00917B51" w:rsidRPr="00685782" w:rsidRDefault="00917B51" w:rsidP="00CD42E7">
      <w:pPr>
        <w:ind w:firstLine="709"/>
        <w:jc w:val="both"/>
        <w:rPr>
          <w:rFonts w:ascii="Times New Roman" w:hAnsi="Times New Roman"/>
          <w:sz w:val="28"/>
          <w:szCs w:val="28"/>
        </w:rPr>
      </w:pPr>
      <w:r w:rsidRPr="00685782">
        <w:rPr>
          <w:rFonts w:ascii="Times New Roman" w:hAnsi="Times New Roman"/>
          <w:sz w:val="28"/>
          <w:szCs w:val="28"/>
        </w:rPr>
        <w:t xml:space="preserve">Расходы воды на наружное пожаротушение в населенных пунктах сельского поселения принимаются в соответствии с СП 8.13130.2009 «Источники наружного противопожарного водоснабжения», исходя из численности населения и территории объектов. </w:t>
      </w:r>
    </w:p>
    <w:p w:rsidR="00917B51" w:rsidRPr="0083203F" w:rsidRDefault="00917B51" w:rsidP="00CD42E7">
      <w:pPr>
        <w:ind w:firstLine="709"/>
        <w:jc w:val="both"/>
        <w:rPr>
          <w:rFonts w:ascii="Times New Roman" w:hAnsi="Times New Roman"/>
          <w:sz w:val="28"/>
          <w:szCs w:val="28"/>
        </w:rPr>
      </w:pPr>
      <w:r w:rsidRPr="00685782">
        <w:rPr>
          <w:rFonts w:ascii="Times New Roman" w:hAnsi="Times New Roman"/>
          <w:sz w:val="28"/>
          <w:szCs w:val="28"/>
        </w:rPr>
        <w:t>Расчетное количество одновременных пожаров в поселении</w:t>
      </w:r>
      <w:r w:rsidR="004A7462">
        <w:rPr>
          <w:rFonts w:ascii="Times New Roman" w:hAnsi="Times New Roman"/>
          <w:sz w:val="28"/>
          <w:szCs w:val="28"/>
        </w:rPr>
        <w:t xml:space="preserve"> – </w:t>
      </w:r>
      <w:r w:rsidRPr="0083203F">
        <w:rPr>
          <w:rFonts w:ascii="Times New Roman" w:hAnsi="Times New Roman"/>
          <w:sz w:val="28"/>
          <w:szCs w:val="28"/>
        </w:rPr>
        <w:t xml:space="preserve">1. </w:t>
      </w:r>
    </w:p>
    <w:p w:rsidR="00917B51" w:rsidRPr="0083203F" w:rsidRDefault="00917B51" w:rsidP="00CD42E7">
      <w:pPr>
        <w:ind w:firstLine="709"/>
        <w:jc w:val="both"/>
        <w:rPr>
          <w:rFonts w:ascii="Times New Roman" w:hAnsi="Times New Roman"/>
          <w:sz w:val="28"/>
          <w:szCs w:val="28"/>
        </w:rPr>
      </w:pPr>
      <w:r w:rsidRPr="0083203F">
        <w:rPr>
          <w:rFonts w:ascii="Times New Roman" w:hAnsi="Times New Roman"/>
          <w:sz w:val="28"/>
          <w:szCs w:val="28"/>
        </w:rPr>
        <w:t>Продолжительность тушения пожара</w:t>
      </w:r>
      <w:r w:rsidR="004A7462">
        <w:rPr>
          <w:rFonts w:ascii="Times New Roman" w:hAnsi="Times New Roman"/>
          <w:sz w:val="28"/>
          <w:szCs w:val="28"/>
        </w:rPr>
        <w:t xml:space="preserve"> – </w:t>
      </w:r>
      <w:r w:rsidRPr="0083203F">
        <w:rPr>
          <w:rFonts w:ascii="Times New Roman" w:hAnsi="Times New Roman"/>
          <w:sz w:val="28"/>
          <w:szCs w:val="28"/>
        </w:rPr>
        <w:t>3 часа.</w:t>
      </w:r>
    </w:p>
    <w:p w:rsidR="00917B51" w:rsidRDefault="00917B51" w:rsidP="00CD42E7">
      <w:pPr>
        <w:ind w:firstLine="709"/>
        <w:jc w:val="both"/>
        <w:rPr>
          <w:rFonts w:ascii="Times New Roman" w:hAnsi="Times New Roman"/>
          <w:sz w:val="28"/>
          <w:szCs w:val="28"/>
        </w:rPr>
      </w:pPr>
      <w:r w:rsidRPr="0083203F">
        <w:rPr>
          <w:rFonts w:ascii="Times New Roman" w:hAnsi="Times New Roman"/>
          <w:sz w:val="28"/>
          <w:szCs w:val="28"/>
        </w:rPr>
        <w:t>Расход воды на наружное пожаротушение одного пожара</w:t>
      </w:r>
      <w:r w:rsidR="004A7462">
        <w:rPr>
          <w:rFonts w:ascii="Times New Roman" w:hAnsi="Times New Roman"/>
          <w:sz w:val="28"/>
          <w:szCs w:val="28"/>
        </w:rPr>
        <w:t xml:space="preserve"> – </w:t>
      </w:r>
      <w:r w:rsidRPr="008D4E30">
        <w:rPr>
          <w:rFonts w:ascii="Times New Roman" w:hAnsi="Times New Roman"/>
          <w:sz w:val="28"/>
          <w:szCs w:val="28"/>
        </w:rPr>
        <w:t>5 л/с.</w:t>
      </w:r>
      <w:r w:rsidRPr="0083203F">
        <w:rPr>
          <w:rFonts w:ascii="Times New Roman" w:hAnsi="Times New Roman"/>
          <w:sz w:val="28"/>
          <w:szCs w:val="28"/>
        </w:rPr>
        <w:t xml:space="preserve"> </w:t>
      </w:r>
    </w:p>
    <w:p w:rsidR="00917B51" w:rsidRPr="00685782" w:rsidRDefault="00917B51" w:rsidP="00CD42E7">
      <w:pPr>
        <w:ind w:firstLine="709"/>
        <w:jc w:val="both"/>
        <w:rPr>
          <w:rFonts w:ascii="Times New Roman" w:hAnsi="Times New Roman"/>
          <w:sz w:val="28"/>
          <w:szCs w:val="28"/>
        </w:rPr>
      </w:pPr>
      <w:r w:rsidRPr="0083203F">
        <w:rPr>
          <w:rFonts w:ascii="Times New Roman" w:hAnsi="Times New Roman"/>
          <w:sz w:val="28"/>
          <w:szCs w:val="28"/>
        </w:rPr>
        <w:t>Восстановление противопожарного запаса воды производится в течение 24</w:t>
      </w:r>
      <w:r w:rsidRPr="00685782">
        <w:rPr>
          <w:rFonts w:ascii="Times New Roman" w:hAnsi="Times New Roman"/>
          <w:sz w:val="28"/>
          <w:szCs w:val="28"/>
        </w:rPr>
        <w:t xml:space="preserve"> часов. </w:t>
      </w:r>
    </w:p>
    <w:p w:rsidR="00917B51" w:rsidRDefault="00917B51" w:rsidP="00CD42E7">
      <w:pPr>
        <w:ind w:firstLine="709"/>
        <w:jc w:val="both"/>
        <w:rPr>
          <w:rFonts w:ascii="Times New Roman" w:hAnsi="Times New Roman"/>
          <w:sz w:val="28"/>
          <w:szCs w:val="28"/>
        </w:rPr>
      </w:pPr>
      <w:r w:rsidRPr="00685782">
        <w:rPr>
          <w:rFonts w:ascii="Times New Roman" w:hAnsi="Times New Roman"/>
          <w:sz w:val="28"/>
          <w:szCs w:val="28"/>
        </w:rPr>
        <w:t xml:space="preserve">Вода на пожаротушение в населённых пунктах </w:t>
      </w:r>
      <w:r>
        <w:rPr>
          <w:rFonts w:ascii="Times New Roman" w:hAnsi="Times New Roman"/>
          <w:sz w:val="28"/>
          <w:szCs w:val="28"/>
        </w:rPr>
        <w:t>может находится в пожарных водоёмах или резервуаров объём которых должен соответствовать нормативному количеству воды из расчета одного пожара.  Для населенных пунктов поселения противопожарные емкости должны быть не менее 54 м</w:t>
      </w:r>
      <w:r w:rsidRPr="0009400D">
        <w:rPr>
          <w:rFonts w:ascii="Times New Roman" w:hAnsi="Times New Roman"/>
          <w:sz w:val="28"/>
          <w:szCs w:val="28"/>
          <w:vertAlign w:val="superscript"/>
        </w:rPr>
        <w:t>3</w:t>
      </w:r>
      <w:r>
        <w:rPr>
          <w:rFonts w:ascii="Times New Roman" w:hAnsi="Times New Roman"/>
          <w:sz w:val="28"/>
          <w:szCs w:val="28"/>
        </w:rPr>
        <w:t>.</w:t>
      </w:r>
    </w:p>
    <w:p w:rsidR="00917B51" w:rsidRDefault="00917B51" w:rsidP="00CD42E7">
      <w:pPr>
        <w:ind w:firstLine="709"/>
        <w:jc w:val="both"/>
        <w:rPr>
          <w:rFonts w:ascii="Times New Roman" w:hAnsi="Times New Roman"/>
          <w:sz w:val="28"/>
          <w:szCs w:val="28"/>
        </w:rPr>
      </w:pPr>
      <w:r w:rsidRPr="008D4E30">
        <w:rPr>
          <w:rFonts w:ascii="Times New Roman" w:hAnsi="Times New Roman"/>
          <w:sz w:val="28"/>
          <w:szCs w:val="28"/>
        </w:rPr>
        <w:t xml:space="preserve">Прогноз </w:t>
      </w:r>
      <w:r w:rsidR="007F5CEA">
        <w:rPr>
          <w:rFonts w:ascii="Times New Roman" w:hAnsi="Times New Roman"/>
          <w:sz w:val="28"/>
          <w:szCs w:val="28"/>
        </w:rPr>
        <w:t xml:space="preserve">нормативного </w:t>
      </w:r>
      <w:r w:rsidRPr="008D4E30">
        <w:rPr>
          <w:rFonts w:ascii="Times New Roman" w:hAnsi="Times New Roman"/>
          <w:sz w:val="28"/>
          <w:szCs w:val="28"/>
        </w:rPr>
        <w:t xml:space="preserve">потребления воды юридическими лицами поселения представлен в таблице </w:t>
      </w:r>
      <w:r>
        <w:rPr>
          <w:rFonts w:ascii="Times New Roman" w:hAnsi="Times New Roman"/>
          <w:sz w:val="28"/>
          <w:szCs w:val="28"/>
        </w:rPr>
        <w:t>10</w:t>
      </w:r>
      <w:r w:rsidRPr="008D4E30">
        <w:rPr>
          <w:rFonts w:ascii="Times New Roman" w:hAnsi="Times New Roman"/>
          <w:sz w:val="28"/>
          <w:szCs w:val="28"/>
        </w:rPr>
        <w:t>.</w:t>
      </w:r>
      <w:r>
        <w:rPr>
          <w:rFonts w:ascii="Times New Roman" w:hAnsi="Times New Roman"/>
          <w:sz w:val="28"/>
          <w:szCs w:val="28"/>
        </w:rPr>
        <w:t xml:space="preserve"> </w:t>
      </w:r>
    </w:p>
    <w:p w:rsidR="00917B51" w:rsidRDefault="00917B51" w:rsidP="00CD42E7">
      <w:pPr>
        <w:ind w:firstLine="709"/>
        <w:jc w:val="right"/>
        <w:rPr>
          <w:rFonts w:ascii="Times New Roman" w:hAnsi="Times New Roman"/>
          <w:sz w:val="28"/>
          <w:szCs w:val="28"/>
        </w:rPr>
      </w:pPr>
      <w:r w:rsidRPr="00F8033A">
        <w:rPr>
          <w:rFonts w:ascii="Times New Roman" w:hAnsi="Times New Roman"/>
          <w:sz w:val="28"/>
          <w:szCs w:val="28"/>
        </w:rPr>
        <w:t>Таблица 10.</w:t>
      </w:r>
    </w:p>
    <w:tbl>
      <w:tblPr>
        <w:tblW w:w="10058" w:type="dxa"/>
        <w:tblInd w:w="93" w:type="dxa"/>
        <w:tblLook w:val="04A0" w:firstRow="1" w:lastRow="0" w:firstColumn="1" w:lastColumn="0" w:noHBand="0" w:noVBand="1"/>
      </w:tblPr>
      <w:tblGrid>
        <w:gridCol w:w="560"/>
        <w:gridCol w:w="2999"/>
        <w:gridCol w:w="1469"/>
        <w:gridCol w:w="1366"/>
        <w:gridCol w:w="972"/>
        <w:gridCol w:w="873"/>
        <w:gridCol w:w="1000"/>
        <w:gridCol w:w="819"/>
      </w:tblGrid>
      <w:tr w:rsidR="00C90DB8" w:rsidRPr="002E5B39" w:rsidTr="00585FC4">
        <w:trPr>
          <w:trHeight w:val="300"/>
          <w:tblHeader/>
        </w:trPr>
        <w:tc>
          <w:tcPr>
            <w:tcW w:w="56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 xml:space="preserve">№ п/п </w:t>
            </w:r>
          </w:p>
        </w:tc>
        <w:tc>
          <w:tcPr>
            <w:tcW w:w="2999" w:type="dxa"/>
            <w:vMerge w:val="restart"/>
            <w:tcBorders>
              <w:top w:val="single" w:sz="8" w:space="0" w:color="auto"/>
              <w:left w:val="single" w:sz="4" w:space="0" w:color="auto"/>
              <w:bottom w:val="single" w:sz="4" w:space="0" w:color="auto"/>
              <w:right w:val="nil"/>
            </w:tcBorders>
            <w:shd w:val="clear" w:color="auto" w:fill="auto"/>
            <w:hideMark/>
          </w:tcPr>
          <w:p w:rsidR="00C90DB8"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Объекты</w:t>
            </w:r>
            <w:r w:rsidR="00C90DB8" w:rsidRPr="002E5B39">
              <w:rPr>
                <w:rFonts w:ascii="Arial Narrow" w:hAnsi="Arial Narrow"/>
                <w:b/>
                <w:bCs/>
                <w:color w:val="000000"/>
                <w:lang w:eastAsia="ru-RU"/>
              </w:rPr>
              <w:t xml:space="preserve"> </w:t>
            </w:r>
          </w:p>
        </w:tc>
        <w:tc>
          <w:tcPr>
            <w:tcW w:w="146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 xml:space="preserve">Единица измерения </w:t>
            </w:r>
          </w:p>
        </w:tc>
        <w:tc>
          <w:tcPr>
            <w:tcW w:w="1366"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Норма водо-потреб-ления, л/сут</w:t>
            </w:r>
          </w:p>
        </w:tc>
        <w:tc>
          <w:tcPr>
            <w:tcW w:w="1845" w:type="dxa"/>
            <w:gridSpan w:val="2"/>
            <w:vMerge w:val="restart"/>
            <w:tcBorders>
              <w:top w:val="single" w:sz="8" w:space="0" w:color="auto"/>
              <w:left w:val="nil"/>
              <w:bottom w:val="single" w:sz="4" w:space="0" w:color="000000"/>
              <w:right w:val="single" w:sz="8" w:space="0" w:color="000000"/>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 xml:space="preserve">Современное состояние, 2019 год </w:t>
            </w:r>
          </w:p>
        </w:tc>
        <w:tc>
          <w:tcPr>
            <w:tcW w:w="1819" w:type="dxa"/>
            <w:gridSpan w:val="2"/>
            <w:tcBorders>
              <w:top w:val="single" w:sz="8" w:space="0" w:color="auto"/>
              <w:left w:val="nil"/>
              <w:bottom w:val="single" w:sz="4" w:space="0" w:color="auto"/>
              <w:right w:val="single" w:sz="8" w:space="0" w:color="000000"/>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 xml:space="preserve">2 этап строительства </w:t>
            </w:r>
          </w:p>
        </w:tc>
      </w:tr>
      <w:tr w:rsidR="00C90DB8" w:rsidRPr="002E5B39" w:rsidTr="00585FC4">
        <w:trPr>
          <w:trHeight w:val="300"/>
          <w:tblHeader/>
        </w:trPr>
        <w:tc>
          <w:tcPr>
            <w:tcW w:w="560" w:type="dxa"/>
            <w:vMerge/>
            <w:tcBorders>
              <w:top w:val="single" w:sz="8" w:space="0" w:color="auto"/>
              <w:left w:val="single" w:sz="8" w:space="0" w:color="auto"/>
              <w:bottom w:val="single" w:sz="4" w:space="0" w:color="auto"/>
              <w:right w:val="single" w:sz="4" w:space="0" w:color="auto"/>
            </w:tcBorders>
            <w:vAlign w:val="center"/>
            <w:hideMark/>
          </w:tcPr>
          <w:p w:rsidR="00C90DB8" w:rsidRPr="002E5B39" w:rsidRDefault="00C90DB8" w:rsidP="00C90DB8">
            <w:pPr>
              <w:rPr>
                <w:rFonts w:ascii="Arial Narrow" w:hAnsi="Arial Narrow"/>
                <w:b/>
                <w:bCs/>
                <w:color w:val="000000"/>
                <w:lang w:eastAsia="ru-RU"/>
              </w:rPr>
            </w:pPr>
          </w:p>
        </w:tc>
        <w:tc>
          <w:tcPr>
            <w:tcW w:w="2999" w:type="dxa"/>
            <w:vMerge/>
            <w:tcBorders>
              <w:top w:val="single" w:sz="8" w:space="0" w:color="auto"/>
              <w:left w:val="single" w:sz="4" w:space="0" w:color="auto"/>
              <w:bottom w:val="single" w:sz="4" w:space="0" w:color="auto"/>
              <w:right w:val="nil"/>
            </w:tcBorders>
            <w:vAlign w:val="center"/>
            <w:hideMark/>
          </w:tcPr>
          <w:p w:rsidR="00C90DB8" w:rsidRPr="002E5B39" w:rsidRDefault="00C90DB8" w:rsidP="00C90DB8">
            <w:pPr>
              <w:rPr>
                <w:rFonts w:ascii="Arial Narrow" w:hAnsi="Arial Narrow"/>
                <w:b/>
                <w:bCs/>
                <w:color w:val="000000"/>
                <w:lang w:eastAsia="ru-RU"/>
              </w:rPr>
            </w:pPr>
          </w:p>
        </w:tc>
        <w:tc>
          <w:tcPr>
            <w:tcW w:w="1469" w:type="dxa"/>
            <w:vMerge/>
            <w:tcBorders>
              <w:top w:val="single" w:sz="8" w:space="0" w:color="auto"/>
              <w:left w:val="single" w:sz="8" w:space="0" w:color="auto"/>
              <w:bottom w:val="single" w:sz="4" w:space="0" w:color="auto"/>
              <w:right w:val="single" w:sz="4" w:space="0" w:color="auto"/>
            </w:tcBorders>
            <w:vAlign w:val="center"/>
            <w:hideMark/>
          </w:tcPr>
          <w:p w:rsidR="00C90DB8" w:rsidRPr="002E5B39" w:rsidRDefault="00C90DB8" w:rsidP="00C90DB8">
            <w:pPr>
              <w:rPr>
                <w:rFonts w:ascii="Arial Narrow" w:hAnsi="Arial Narrow"/>
                <w:b/>
                <w:bCs/>
                <w:color w:val="000000"/>
                <w:lang w:eastAsia="ru-RU"/>
              </w:rPr>
            </w:pPr>
          </w:p>
        </w:tc>
        <w:tc>
          <w:tcPr>
            <w:tcW w:w="1366" w:type="dxa"/>
            <w:vMerge/>
            <w:tcBorders>
              <w:top w:val="single" w:sz="8" w:space="0" w:color="auto"/>
              <w:left w:val="single" w:sz="4" w:space="0" w:color="auto"/>
              <w:bottom w:val="single" w:sz="4" w:space="0" w:color="auto"/>
              <w:right w:val="single" w:sz="8" w:space="0" w:color="auto"/>
            </w:tcBorders>
            <w:vAlign w:val="center"/>
            <w:hideMark/>
          </w:tcPr>
          <w:p w:rsidR="00C90DB8" w:rsidRPr="002E5B39" w:rsidRDefault="00C90DB8" w:rsidP="00C90DB8">
            <w:pPr>
              <w:rPr>
                <w:rFonts w:ascii="Arial Narrow" w:hAnsi="Arial Narrow"/>
                <w:b/>
                <w:bCs/>
                <w:color w:val="000000"/>
                <w:lang w:eastAsia="ru-RU"/>
              </w:rPr>
            </w:pPr>
          </w:p>
        </w:tc>
        <w:tc>
          <w:tcPr>
            <w:tcW w:w="1845" w:type="dxa"/>
            <w:gridSpan w:val="2"/>
            <w:vMerge/>
            <w:tcBorders>
              <w:top w:val="single" w:sz="8" w:space="0" w:color="auto"/>
              <w:left w:val="nil"/>
              <w:bottom w:val="single" w:sz="4" w:space="0" w:color="000000"/>
              <w:right w:val="single" w:sz="8" w:space="0" w:color="000000"/>
            </w:tcBorders>
            <w:vAlign w:val="center"/>
            <w:hideMark/>
          </w:tcPr>
          <w:p w:rsidR="00C90DB8" w:rsidRPr="002E5B39" w:rsidRDefault="00C90DB8" w:rsidP="00C90DB8">
            <w:pPr>
              <w:rPr>
                <w:rFonts w:ascii="Arial Narrow" w:hAnsi="Arial Narrow"/>
                <w:b/>
                <w:bCs/>
                <w:color w:val="000000"/>
                <w:lang w:eastAsia="ru-RU"/>
              </w:rPr>
            </w:pPr>
          </w:p>
        </w:tc>
        <w:tc>
          <w:tcPr>
            <w:tcW w:w="1819" w:type="dxa"/>
            <w:gridSpan w:val="2"/>
            <w:tcBorders>
              <w:top w:val="single" w:sz="4" w:space="0" w:color="auto"/>
              <w:left w:val="nil"/>
              <w:bottom w:val="single" w:sz="4" w:space="0" w:color="auto"/>
              <w:right w:val="single" w:sz="8" w:space="0" w:color="000000"/>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 xml:space="preserve">2021-2043 г.г. </w:t>
            </w:r>
          </w:p>
        </w:tc>
      </w:tr>
      <w:tr w:rsidR="00C90DB8" w:rsidRPr="002E5B39" w:rsidTr="00585FC4">
        <w:trPr>
          <w:trHeight w:val="610"/>
          <w:tblHeader/>
        </w:trPr>
        <w:tc>
          <w:tcPr>
            <w:tcW w:w="560" w:type="dxa"/>
            <w:vMerge/>
            <w:tcBorders>
              <w:top w:val="single" w:sz="8" w:space="0" w:color="auto"/>
              <w:left w:val="single" w:sz="8" w:space="0" w:color="auto"/>
              <w:bottom w:val="single" w:sz="4" w:space="0" w:color="auto"/>
              <w:right w:val="single" w:sz="4" w:space="0" w:color="auto"/>
            </w:tcBorders>
            <w:vAlign w:val="center"/>
            <w:hideMark/>
          </w:tcPr>
          <w:p w:rsidR="00C90DB8" w:rsidRPr="002E5B39" w:rsidRDefault="00C90DB8" w:rsidP="00C90DB8">
            <w:pPr>
              <w:rPr>
                <w:rFonts w:ascii="Arial Narrow" w:hAnsi="Arial Narrow"/>
                <w:b/>
                <w:bCs/>
                <w:color w:val="000000"/>
                <w:lang w:eastAsia="ru-RU"/>
              </w:rPr>
            </w:pPr>
          </w:p>
        </w:tc>
        <w:tc>
          <w:tcPr>
            <w:tcW w:w="2999" w:type="dxa"/>
            <w:vMerge/>
            <w:tcBorders>
              <w:top w:val="single" w:sz="8" w:space="0" w:color="auto"/>
              <w:left w:val="single" w:sz="4" w:space="0" w:color="auto"/>
              <w:bottom w:val="single" w:sz="4" w:space="0" w:color="auto"/>
              <w:right w:val="nil"/>
            </w:tcBorders>
            <w:vAlign w:val="center"/>
            <w:hideMark/>
          </w:tcPr>
          <w:p w:rsidR="00C90DB8" w:rsidRPr="002E5B39" w:rsidRDefault="00C90DB8" w:rsidP="00C90DB8">
            <w:pPr>
              <w:rPr>
                <w:rFonts w:ascii="Arial Narrow" w:hAnsi="Arial Narrow"/>
                <w:b/>
                <w:bCs/>
                <w:color w:val="000000"/>
                <w:lang w:eastAsia="ru-RU"/>
              </w:rPr>
            </w:pPr>
          </w:p>
        </w:tc>
        <w:tc>
          <w:tcPr>
            <w:tcW w:w="1469" w:type="dxa"/>
            <w:vMerge/>
            <w:tcBorders>
              <w:top w:val="single" w:sz="8" w:space="0" w:color="auto"/>
              <w:left w:val="single" w:sz="8" w:space="0" w:color="auto"/>
              <w:bottom w:val="single" w:sz="4" w:space="0" w:color="auto"/>
              <w:right w:val="single" w:sz="4" w:space="0" w:color="auto"/>
            </w:tcBorders>
            <w:vAlign w:val="center"/>
            <w:hideMark/>
          </w:tcPr>
          <w:p w:rsidR="00C90DB8" w:rsidRPr="002E5B39" w:rsidRDefault="00C90DB8" w:rsidP="00C90DB8">
            <w:pPr>
              <w:rPr>
                <w:rFonts w:ascii="Arial Narrow" w:hAnsi="Arial Narrow"/>
                <w:b/>
                <w:bCs/>
                <w:color w:val="000000"/>
                <w:lang w:eastAsia="ru-RU"/>
              </w:rPr>
            </w:pPr>
          </w:p>
        </w:tc>
        <w:tc>
          <w:tcPr>
            <w:tcW w:w="1366" w:type="dxa"/>
            <w:vMerge/>
            <w:tcBorders>
              <w:top w:val="single" w:sz="8" w:space="0" w:color="auto"/>
              <w:left w:val="single" w:sz="4" w:space="0" w:color="auto"/>
              <w:bottom w:val="single" w:sz="4" w:space="0" w:color="auto"/>
              <w:right w:val="single" w:sz="8" w:space="0" w:color="auto"/>
            </w:tcBorders>
            <w:vAlign w:val="center"/>
            <w:hideMark/>
          </w:tcPr>
          <w:p w:rsidR="00C90DB8" w:rsidRPr="002E5B39" w:rsidRDefault="00C90DB8" w:rsidP="00C90DB8">
            <w:pPr>
              <w:rPr>
                <w:rFonts w:ascii="Arial Narrow" w:hAnsi="Arial Narrow"/>
                <w:b/>
                <w:bCs/>
                <w:color w:val="000000"/>
                <w:lang w:eastAsia="ru-RU"/>
              </w:rPr>
            </w:pPr>
          </w:p>
        </w:tc>
        <w:tc>
          <w:tcPr>
            <w:tcW w:w="972" w:type="dxa"/>
            <w:tcBorders>
              <w:top w:val="nil"/>
              <w:left w:val="nil"/>
              <w:bottom w:val="single" w:sz="8" w:space="0" w:color="auto"/>
              <w:right w:val="single" w:sz="4" w:space="0" w:color="auto"/>
            </w:tcBorders>
            <w:shd w:val="clear" w:color="auto" w:fill="auto"/>
            <w:hideMark/>
          </w:tcPr>
          <w:p w:rsidR="00C90DB8" w:rsidRPr="002E5B39" w:rsidRDefault="00C90DB8" w:rsidP="00C90DB8">
            <w:pPr>
              <w:rPr>
                <w:rFonts w:ascii="Arial Narrow" w:hAnsi="Arial Narrow"/>
                <w:b/>
                <w:bCs/>
                <w:color w:val="000000"/>
                <w:lang w:eastAsia="ru-RU"/>
              </w:rPr>
            </w:pPr>
            <w:proofErr w:type="gramStart"/>
            <w:r w:rsidRPr="002E5B39">
              <w:rPr>
                <w:rFonts w:ascii="Arial Narrow" w:hAnsi="Arial Narrow"/>
                <w:b/>
                <w:bCs/>
                <w:color w:val="000000"/>
                <w:lang w:eastAsia="ru-RU"/>
              </w:rPr>
              <w:t>Потре-бители</w:t>
            </w:r>
            <w:proofErr w:type="gramEnd"/>
          </w:p>
        </w:tc>
        <w:tc>
          <w:tcPr>
            <w:tcW w:w="873" w:type="dxa"/>
            <w:tcBorders>
              <w:top w:val="nil"/>
              <w:left w:val="nil"/>
              <w:bottom w:val="single" w:sz="8" w:space="0" w:color="auto"/>
              <w:right w:val="single" w:sz="8" w:space="0" w:color="auto"/>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м³/ сут.</w:t>
            </w:r>
          </w:p>
        </w:tc>
        <w:tc>
          <w:tcPr>
            <w:tcW w:w="1000" w:type="dxa"/>
            <w:tcBorders>
              <w:top w:val="nil"/>
              <w:left w:val="nil"/>
              <w:bottom w:val="single" w:sz="8" w:space="0" w:color="auto"/>
              <w:right w:val="single" w:sz="4" w:space="0" w:color="auto"/>
            </w:tcBorders>
            <w:shd w:val="clear" w:color="auto" w:fill="auto"/>
            <w:hideMark/>
          </w:tcPr>
          <w:p w:rsidR="00C90DB8" w:rsidRPr="002E5B39" w:rsidRDefault="00C90DB8" w:rsidP="00C90DB8">
            <w:pPr>
              <w:rPr>
                <w:rFonts w:ascii="Arial Narrow" w:hAnsi="Arial Narrow"/>
                <w:b/>
                <w:bCs/>
                <w:color w:val="000000"/>
                <w:lang w:eastAsia="ru-RU"/>
              </w:rPr>
            </w:pPr>
            <w:proofErr w:type="gramStart"/>
            <w:r w:rsidRPr="002E5B39">
              <w:rPr>
                <w:rFonts w:ascii="Arial Narrow" w:hAnsi="Arial Narrow"/>
                <w:b/>
                <w:bCs/>
                <w:color w:val="000000"/>
                <w:lang w:eastAsia="ru-RU"/>
              </w:rPr>
              <w:t>Потре-бители</w:t>
            </w:r>
            <w:proofErr w:type="gramEnd"/>
          </w:p>
        </w:tc>
        <w:tc>
          <w:tcPr>
            <w:tcW w:w="819" w:type="dxa"/>
            <w:tcBorders>
              <w:top w:val="nil"/>
              <w:left w:val="nil"/>
              <w:bottom w:val="single" w:sz="8" w:space="0" w:color="auto"/>
              <w:right w:val="single" w:sz="8" w:space="0" w:color="auto"/>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м³/ сут.</w:t>
            </w:r>
          </w:p>
        </w:tc>
      </w:tr>
      <w:tr w:rsidR="00C90DB8" w:rsidRPr="002E5B39" w:rsidTr="00585FC4">
        <w:trPr>
          <w:trHeight w:val="325"/>
          <w:tblHeader/>
        </w:trPr>
        <w:tc>
          <w:tcPr>
            <w:tcW w:w="560" w:type="dxa"/>
            <w:tcBorders>
              <w:top w:val="nil"/>
              <w:left w:val="single" w:sz="8" w:space="0" w:color="auto"/>
              <w:bottom w:val="nil"/>
              <w:right w:val="single" w:sz="4"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1</w:t>
            </w:r>
          </w:p>
        </w:tc>
        <w:tc>
          <w:tcPr>
            <w:tcW w:w="2999" w:type="dxa"/>
            <w:tcBorders>
              <w:top w:val="nil"/>
              <w:left w:val="nil"/>
              <w:bottom w:val="nil"/>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2</w:t>
            </w:r>
          </w:p>
        </w:tc>
        <w:tc>
          <w:tcPr>
            <w:tcW w:w="1469" w:type="dxa"/>
            <w:tcBorders>
              <w:top w:val="nil"/>
              <w:left w:val="single" w:sz="8" w:space="0" w:color="auto"/>
              <w:bottom w:val="single" w:sz="8" w:space="0" w:color="auto"/>
              <w:right w:val="single" w:sz="4"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3</w:t>
            </w:r>
          </w:p>
        </w:tc>
        <w:tc>
          <w:tcPr>
            <w:tcW w:w="1366" w:type="dxa"/>
            <w:tcBorders>
              <w:top w:val="nil"/>
              <w:left w:val="nil"/>
              <w:bottom w:val="single" w:sz="8" w:space="0" w:color="auto"/>
              <w:right w:val="single" w:sz="8"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4</w:t>
            </w:r>
          </w:p>
        </w:tc>
        <w:tc>
          <w:tcPr>
            <w:tcW w:w="972" w:type="dxa"/>
            <w:tcBorders>
              <w:top w:val="nil"/>
              <w:left w:val="nil"/>
              <w:bottom w:val="nil"/>
              <w:right w:val="single" w:sz="4"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5</w:t>
            </w:r>
          </w:p>
        </w:tc>
        <w:tc>
          <w:tcPr>
            <w:tcW w:w="873" w:type="dxa"/>
            <w:tcBorders>
              <w:top w:val="nil"/>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6</w:t>
            </w:r>
          </w:p>
        </w:tc>
        <w:tc>
          <w:tcPr>
            <w:tcW w:w="1000" w:type="dxa"/>
            <w:tcBorders>
              <w:top w:val="nil"/>
              <w:left w:val="nil"/>
              <w:bottom w:val="nil"/>
              <w:right w:val="single" w:sz="4"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9</w:t>
            </w:r>
          </w:p>
        </w:tc>
        <w:tc>
          <w:tcPr>
            <w:tcW w:w="819" w:type="dxa"/>
            <w:tcBorders>
              <w:top w:val="nil"/>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10</w:t>
            </w:r>
          </w:p>
        </w:tc>
      </w:tr>
      <w:tr w:rsidR="00C90DB8" w:rsidRPr="002E5B39" w:rsidTr="00585FC4">
        <w:trPr>
          <w:trHeight w:val="320"/>
        </w:trPr>
        <w:tc>
          <w:tcPr>
            <w:tcW w:w="560" w:type="dxa"/>
            <w:tcBorders>
              <w:top w:val="single" w:sz="8" w:space="0" w:color="auto"/>
              <w:left w:val="single" w:sz="8" w:space="0" w:color="auto"/>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single" w:sz="8" w:space="0" w:color="auto"/>
              <w:left w:val="nil"/>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1469" w:type="dxa"/>
            <w:tcBorders>
              <w:top w:val="nil"/>
              <w:left w:val="nil"/>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1366" w:type="dxa"/>
            <w:tcBorders>
              <w:top w:val="nil"/>
              <w:left w:val="nil"/>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972" w:type="dxa"/>
            <w:tcBorders>
              <w:top w:val="single" w:sz="8" w:space="0" w:color="auto"/>
              <w:left w:val="nil"/>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single" w:sz="8" w:space="0" w:color="auto"/>
              <w:left w:val="nil"/>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single" w:sz="8" w:space="0" w:color="auto"/>
              <w:left w:val="nil"/>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819" w:type="dxa"/>
            <w:tcBorders>
              <w:top w:val="single" w:sz="8" w:space="0" w:color="auto"/>
              <w:left w:val="nil"/>
              <w:bottom w:val="single" w:sz="8" w:space="0" w:color="auto"/>
              <w:right w:val="single" w:sz="8" w:space="0" w:color="auto"/>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r>
      <w:tr w:rsidR="00C90DB8" w:rsidRPr="002E5B39" w:rsidTr="00585FC4">
        <w:trPr>
          <w:trHeight w:val="320"/>
        </w:trPr>
        <w:tc>
          <w:tcPr>
            <w:tcW w:w="560" w:type="dxa"/>
            <w:tcBorders>
              <w:top w:val="nil"/>
              <w:left w:val="single" w:sz="8" w:space="0" w:color="auto"/>
              <w:bottom w:val="nil"/>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 </w:t>
            </w:r>
          </w:p>
        </w:tc>
        <w:tc>
          <w:tcPr>
            <w:tcW w:w="9498" w:type="dxa"/>
            <w:gridSpan w:val="7"/>
            <w:tcBorders>
              <w:top w:val="single" w:sz="8" w:space="0" w:color="auto"/>
              <w:left w:val="single" w:sz="8" w:space="0" w:color="auto"/>
              <w:bottom w:val="single" w:sz="8"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Существующее</w:t>
            </w:r>
          </w:p>
        </w:tc>
      </w:tr>
      <w:tr w:rsidR="00C90DB8" w:rsidRPr="002E5B39" w:rsidTr="006F5269">
        <w:trPr>
          <w:trHeight w:val="283"/>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Административное</w:t>
            </w:r>
          </w:p>
        </w:tc>
        <w:tc>
          <w:tcPr>
            <w:tcW w:w="1469" w:type="dxa"/>
            <w:tcBorders>
              <w:top w:val="nil"/>
              <w:left w:val="single" w:sz="8" w:space="0" w:color="auto"/>
              <w:bottom w:val="single" w:sz="8"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0,40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0,40</w:t>
            </w:r>
          </w:p>
        </w:tc>
      </w:tr>
      <w:tr w:rsidR="00C90DB8" w:rsidRPr="002E5B39" w:rsidTr="00585FC4">
        <w:trPr>
          <w:trHeight w:val="32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Образование</w:t>
            </w:r>
          </w:p>
        </w:tc>
        <w:tc>
          <w:tcPr>
            <w:tcW w:w="1469" w:type="dxa"/>
            <w:tcBorders>
              <w:top w:val="single" w:sz="4" w:space="0" w:color="auto"/>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ребенок</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70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400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28,00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400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28,00</w:t>
            </w:r>
          </w:p>
        </w:tc>
      </w:tr>
      <w:tr w:rsidR="00C90DB8" w:rsidRPr="002E5B39" w:rsidTr="00585FC4">
        <w:trPr>
          <w:trHeight w:val="32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Здравоохранение</w:t>
            </w:r>
          </w:p>
        </w:tc>
        <w:tc>
          <w:tcPr>
            <w:tcW w:w="1469"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больной</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12</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300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3,60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300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3,60</w:t>
            </w:r>
          </w:p>
        </w:tc>
      </w:tr>
      <w:tr w:rsidR="00C90DB8" w:rsidRPr="002E5B39" w:rsidTr="00585FC4">
        <w:trPr>
          <w:trHeight w:val="32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Культура</w:t>
            </w:r>
          </w:p>
        </w:tc>
        <w:tc>
          <w:tcPr>
            <w:tcW w:w="1469" w:type="dxa"/>
            <w:tcBorders>
              <w:top w:val="nil"/>
              <w:left w:val="single" w:sz="8" w:space="0" w:color="auto"/>
              <w:bottom w:val="single" w:sz="8"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место</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8</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300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2,40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300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2,40</w:t>
            </w:r>
          </w:p>
        </w:tc>
      </w:tr>
      <w:tr w:rsidR="00C90DB8" w:rsidRPr="002E5B39" w:rsidTr="00585FC4">
        <w:trPr>
          <w:trHeight w:val="32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lastRenderedPageBreak/>
              <w:t> </w:t>
            </w:r>
          </w:p>
        </w:tc>
        <w:tc>
          <w:tcPr>
            <w:tcW w:w="2999"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Промышленные предприятия</w:t>
            </w:r>
          </w:p>
        </w:tc>
        <w:tc>
          <w:tcPr>
            <w:tcW w:w="1469" w:type="dxa"/>
            <w:tcBorders>
              <w:top w:val="single" w:sz="4" w:space="0" w:color="auto"/>
              <w:left w:val="single" w:sz="8" w:space="0" w:color="auto"/>
              <w:bottom w:val="single" w:sz="8"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1,00</w:t>
            </w:r>
          </w:p>
        </w:tc>
      </w:tr>
      <w:tr w:rsidR="00C90DB8" w:rsidRPr="002E5B39" w:rsidTr="00585FC4">
        <w:trPr>
          <w:trHeight w:val="32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Торговля и услуги</w:t>
            </w:r>
          </w:p>
        </w:tc>
        <w:tc>
          <w:tcPr>
            <w:tcW w:w="1469" w:type="dxa"/>
            <w:tcBorders>
              <w:top w:val="single" w:sz="4" w:space="0" w:color="auto"/>
              <w:left w:val="single" w:sz="8" w:space="0" w:color="auto"/>
              <w:bottom w:val="single" w:sz="8"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330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6,60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330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6,60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Общепит</w:t>
            </w:r>
          </w:p>
        </w:tc>
        <w:tc>
          <w:tcPr>
            <w:tcW w:w="1469"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блюдо</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12</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150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1,80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150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1,80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Летние спортивные площадки, хоккейная площадка</w:t>
            </w:r>
          </w:p>
        </w:tc>
        <w:tc>
          <w:tcPr>
            <w:tcW w:w="1469"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м2</w:t>
            </w:r>
          </w:p>
        </w:tc>
        <w:tc>
          <w:tcPr>
            <w:tcW w:w="1366"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0,5</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1000</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0,50</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1000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0,50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9498" w:type="dxa"/>
            <w:gridSpan w:val="7"/>
            <w:tcBorders>
              <w:top w:val="single" w:sz="4" w:space="0" w:color="auto"/>
              <w:left w:val="nil"/>
              <w:bottom w:val="single" w:sz="4" w:space="0" w:color="auto"/>
              <w:right w:val="nil"/>
            </w:tcBorders>
            <w:shd w:val="clear" w:color="auto" w:fill="auto"/>
            <w:hideMark/>
          </w:tcPr>
          <w:p w:rsidR="00C90DB8" w:rsidRPr="002E5B39" w:rsidRDefault="00C90DB8" w:rsidP="00C90DB8">
            <w:pPr>
              <w:jc w:val="center"/>
              <w:rPr>
                <w:rFonts w:ascii="Arial Narrow" w:hAnsi="Arial Narrow"/>
                <w:color w:val="000000"/>
                <w:lang w:eastAsia="ru-RU"/>
              </w:rPr>
            </w:pPr>
            <w:r w:rsidRPr="002E5B39">
              <w:rPr>
                <w:rFonts w:ascii="Arial Narrow" w:hAnsi="Arial Narrow"/>
                <w:color w:val="000000"/>
                <w:lang w:eastAsia="ru-RU"/>
              </w:rPr>
              <w:t>Планируемые согласно Генерального плана</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proofErr w:type="gramStart"/>
            <w:r w:rsidRPr="002E5B39">
              <w:rPr>
                <w:rFonts w:ascii="Arial Narrow" w:hAnsi="Arial Narrow"/>
                <w:color w:val="000000"/>
                <w:lang w:eastAsia="ru-RU"/>
              </w:rPr>
              <w:t>Многофункциональная  торгово</w:t>
            </w:r>
            <w:proofErr w:type="gramEnd"/>
            <w:r w:rsidRPr="002E5B39">
              <w:rPr>
                <w:rFonts w:ascii="Arial Narrow" w:hAnsi="Arial Narrow"/>
                <w:color w:val="000000"/>
                <w:lang w:eastAsia="ru-RU"/>
              </w:rPr>
              <w:t>-складская база</w:t>
            </w:r>
          </w:p>
        </w:tc>
        <w:tc>
          <w:tcPr>
            <w:tcW w:w="1469" w:type="dxa"/>
            <w:tcBorders>
              <w:top w:val="nil"/>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nil"/>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0,10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2</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Цех по изготовлению стройматериалов</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0,20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3</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Автомойка</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0,10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4</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Бассейн с тренажерным залом ул. Энгельса</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физкультурник</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100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5,00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ФОК открытого типа ул. Достоевского</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м2</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0,5</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1000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0,50</w:t>
            </w:r>
          </w:p>
        </w:tc>
      </w:tr>
      <w:tr w:rsidR="00C90DB8" w:rsidRPr="002E5B39" w:rsidTr="00585FC4">
        <w:trPr>
          <w:trHeight w:val="62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6</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Детская поликлиника на месте сгоревшего здания по ул. Урицкого</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больной</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12</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100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1,20</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7</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xml:space="preserve">Два </w:t>
            </w:r>
            <w:proofErr w:type="gramStart"/>
            <w:r w:rsidRPr="002E5B39">
              <w:rPr>
                <w:rFonts w:ascii="Arial Narrow" w:hAnsi="Arial Narrow"/>
                <w:color w:val="000000"/>
                <w:lang w:eastAsia="ru-RU"/>
              </w:rPr>
              <w:t>объекта  торговли</w:t>
            </w:r>
            <w:proofErr w:type="gramEnd"/>
            <w:r w:rsidRPr="002E5B39">
              <w:rPr>
                <w:rFonts w:ascii="Arial Narrow" w:hAnsi="Arial Narrow"/>
                <w:color w:val="000000"/>
                <w:lang w:eastAsia="ru-RU"/>
              </w:rPr>
              <w:t xml:space="preserve">  на ул. Ленина</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работник</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6</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0,12</w:t>
            </w:r>
          </w:p>
        </w:tc>
      </w:tr>
      <w:tr w:rsidR="00C90DB8" w:rsidRPr="002E5B39" w:rsidTr="00585FC4">
        <w:trPr>
          <w:trHeight w:val="310"/>
        </w:trPr>
        <w:tc>
          <w:tcPr>
            <w:tcW w:w="560" w:type="dxa"/>
            <w:tcBorders>
              <w:top w:val="nil"/>
              <w:left w:val="single" w:sz="8" w:space="0" w:color="auto"/>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8</w:t>
            </w:r>
          </w:p>
        </w:tc>
        <w:tc>
          <w:tcPr>
            <w:tcW w:w="2999" w:type="dxa"/>
            <w:tcBorders>
              <w:top w:val="nil"/>
              <w:left w:val="nil"/>
              <w:bottom w:val="single" w:sz="4" w:space="0" w:color="auto"/>
              <w:right w:val="nil"/>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Гостиница мощностью 50 мест</w:t>
            </w:r>
          </w:p>
        </w:tc>
        <w:tc>
          <w:tcPr>
            <w:tcW w:w="1469" w:type="dxa"/>
            <w:tcBorders>
              <w:top w:val="single" w:sz="4" w:space="0" w:color="auto"/>
              <w:left w:val="single" w:sz="8" w:space="0" w:color="auto"/>
              <w:bottom w:val="nil"/>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1 житель</w:t>
            </w:r>
          </w:p>
        </w:tc>
        <w:tc>
          <w:tcPr>
            <w:tcW w:w="1366" w:type="dxa"/>
            <w:tcBorders>
              <w:top w:val="single" w:sz="4" w:space="0" w:color="auto"/>
              <w:left w:val="nil"/>
              <w:bottom w:val="nil"/>
              <w:right w:val="single" w:sz="8" w:space="0" w:color="auto"/>
            </w:tcBorders>
            <w:shd w:val="clear" w:color="auto" w:fill="auto"/>
            <w:hideMark/>
          </w:tcPr>
          <w:p w:rsidR="00C90DB8" w:rsidRPr="002E5B39" w:rsidRDefault="00C90DB8" w:rsidP="00C90DB8">
            <w:pPr>
              <w:jc w:val="center"/>
              <w:rPr>
                <w:rFonts w:ascii="Arial Narrow" w:hAnsi="Arial Narrow"/>
                <w:b/>
                <w:bCs/>
                <w:color w:val="000000"/>
                <w:lang w:eastAsia="ru-RU"/>
              </w:rPr>
            </w:pPr>
            <w:r w:rsidRPr="002E5B39">
              <w:rPr>
                <w:rFonts w:ascii="Arial Narrow" w:hAnsi="Arial Narrow"/>
                <w:b/>
                <w:bCs/>
                <w:color w:val="000000"/>
                <w:lang w:eastAsia="ru-RU"/>
              </w:rPr>
              <w:t>120</w:t>
            </w:r>
          </w:p>
        </w:tc>
        <w:tc>
          <w:tcPr>
            <w:tcW w:w="972" w:type="dxa"/>
            <w:tcBorders>
              <w:top w:val="nil"/>
              <w:left w:val="nil"/>
              <w:bottom w:val="single" w:sz="4"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873" w:type="dxa"/>
            <w:tcBorders>
              <w:top w:val="nil"/>
              <w:left w:val="nil"/>
              <w:bottom w:val="single" w:sz="4" w:space="0" w:color="auto"/>
              <w:right w:val="single" w:sz="8"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1000" w:type="dxa"/>
            <w:tcBorders>
              <w:top w:val="nil"/>
              <w:left w:val="nil"/>
              <w:bottom w:val="single" w:sz="4" w:space="0" w:color="auto"/>
              <w:right w:val="single" w:sz="4"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50</w:t>
            </w:r>
          </w:p>
        </w:tc>
        <w:tc>
          <w:tcPr>
            <w:tcW w:w="819" w:type="dxa"/>
            <w:tcBorders>
              <w:top w:val="nil"/>
              <w:left w:val="nil"/>
              <w:bottom w:val="single" w:sz="4" w:space="0" w:color="auto"/>
              <w:right w:val="single" w:sz="8" w:space="0" w:color="auto"/>
            </w:tcBorders>
            <w:shd w:val="clear" w:color="auto" w:fill="auto"/>
            <w:hideMark/>
          </w:tcPr>
          <w:p w:rsidR="00C90DB8" w:rsidRPr="002E5B39" w:rsidRDefault="00C90DB8" w:rsidP="00C90DB8">
            <w:pPr>
              <w:jc w:val="right"/>
              <w:rPr>
                <w:rFonts w:ascii="Arial Narrow" w:hAnsi="Arial Narrow"/>
                <w:color w:val="000000"/>
                <w:lang w:eastAsia="ru-RU"/>
              </w:rPr>
            </w:pPr>
            <w:r w:rsidRPr="002E5B39">
              <w:rPr>
                <w:rFonts w:ascii="Arial Narrow" w:hAnsi="Arial Narrow"/>
                <w:color w:val="000000"/>
                <w:lang w:eastAsia="ru-RU"/>
              </w:rPr>
              <w:t>6,00</w:t>
            </w:r>
          </w:p>
        </w:tc>
      </w:tr>
      <w:tr w:rsidR="00C90DB8" w:rsidRPr="002E5B39" w:rsidTr="00585FC4">
        <w:trPr>
          <w:trHeight w:val="320"/>
        </w:trPr>
        <w:tc>
          <w:tcPr>
            <w:tcW w:w="560" w:type="dxa"/>
            <w:tcBorders>
              <w:top w:val="single" w:sz="8" w:space="0" w:color="auto"/>
              <w:left w:val="single" w:sz="8" w:space="0" w:color="auto"/>
              <w:bottom w:val="single" w:sz="8" w:space="0" w:color="auto"/>
              <w:right w:val="single" w:sz="4" w:space="0" w:color="auto"/>
            </w:tcBorders>
            <w:shd w:val="clear" w:color="auto" w:fill="auto"/>
            <w:hideMark/>
          </w:tcPr>
          <w:p w:rsidR="00C90DB8" w:rsidRPr="002E5B39" w:rsidRDefault="00C90DB8" w:rsidP="00C90DB8">
            <w:pPr>
              <w:rPr>
                <w:rFonts w:ascii="Arial Narrow" w:hAnsi="Arial Narrow"/>
                <w:color w:val="000000"/>
                <w:lang w:eastAsia="ru-RU"/>
              </w:rPr>
            </w:pPr>
            <w:r w:rsidRPr="002E5B39">
              <w:rPr>
                <w:rFonts w:ascii="Arial Narrow" w:hAnsi="Arial Narrow"/>
                <w:color w:val="000000"/>
                <w:lang w:eastAsia="ru-RU"/>
              </w:rPr>
              <w:t> </w:t>
            </w:r>
          </w:p>
        </w:tc>
        <w:tc>
          <w:tcPr>
            <w:tcW w:w="2999" w:type="dxa"/>
            <w:tcBorders>
              <w:top w:val="single" w:sz="8" w:space="0" w:color="auto"/>
              <w:left w:val="nil"/>
              <w:bottom w:val="single" w:sz="8" w:space="0" w:color="auto"/>
              <w:right w:val="nil"/>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Итого:</w:t>
            </w:r>
          </w:p>
        </w:tc>
        <w:tc>
          <w:tcPr>
            <w:tcW w:w="1469" w:type="dxa"/>
            <w:tcBorders>
              <w:top w:val="single" w:sz="8" w:space="0" w:color="auto"/>
              <w:left w:val="single" w:sz="8" w:space="0" w:color="auto"/>
              <w:bottom w:val="single" w:sz="8" w:space="0" w:color="auto"/>
              <w:right w:val="single" w:sz="4" w:space="0" w:color="auto"/>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 </w:t>
            </w:r>
          </w:p>
        </w:tc>
        <w:tc>
          <w:tcPr>
            <w:tcW w:w="1366" w:type="dxa"/>
            <w:tcBorders>
              <w:top w:val="single" w:sz="8" w:space="0" w:color="auto"/>
              <w:left w:val="nil"/>
              <w:bottom w:val="single" w:sz="8" w:space="0" w:color="auto"/>
              <w:right w:val="single" w:sz="8" w:space="0" w:color="auto"/>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 </w:t>
            </w:r>
          </w:p>
        </w:tc>
        <w:tc>
          <w:tcPr>
            <w:tcW w:w="972" w:type="dxa"/>
            <w:tcBorders>
              <w:top w:val="single" w:sz="8" w:space="0" w:color="auto"/>
              <w:left w:val="nil"/>
              <w:bottom w:val="single" w:sz="8" w:space="0" w:color="auto"/>
              <w:right w:val="single" w:sz="4" w:space="0" w:color="auto"/>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 </w:t>
            </w:r>
          </w:p>
        </w:tc>
        <w:tc>
          <w:tcPr>
            <w:tcW w:w="873" w:type="dxa"/>
            <w:tcBorders>
              <w:top w:val="single" w:sz="8" w:space="0" w:color="auto"/>
              <w:left w:val="nil"/>
              <w:bottom w:val="single" w:sz="8" w:space="0" w:color="auto"/>
              <w:right w:val="single" w:sz="8" w:space="0" w:color="auto"/>
            </w:tcBorders>
            <w:shd w:val="clear" w:color="auto" w:fill="auto"/>
            <w:hideMark/>
          </w:tcPr>
          <w:p w:rsidR="00C90DB8" w:rsidRPr="002E5B39" w:rsidRDefault="00C90DB8" w:rsidP="00C90DB8">
            <w:pPr>
              <w:jc w:val="right"/>
              <w:rPr>
                <w:rFonts w:ascii="Arial Narrow" w:hAnsi="Arial Narrow"/>
                <w:b/>
                <w:bCs/>
                <w:color w:val="000000"/>
                <w:lang w:eastAsia="ru-RU"/>
              </w:rPr>
            </w:pPr>
            <w:r w:rsidRPr="002E5B39">
              <w:rPr>
                <w:rFonts w:ascii="Arial Narrow" w:hAnsi="Arial Narrow"/>
                <w:b/>
                <w:bCs/>
                <w:color w:val="000000"/>
                <w:lang w:eastAsia="ru-RU"/>
              </w:rPr>
              <w:t>44,30</w:t>
            </w:r>
          </w:p>
        </w:tc>
        <w:tc>
          <w:tcPr>
            <w:tcW w:w="1000" w:type="dxa"/>
            <w:tcBorders>
              <w:top w:val="single" w:sz="8" w:space="0" w:color="auto"/>
              <w:left w:val="nil"/>
              <w:bottom w:val="single" w:sz="8" w:space="0" w:color="auto"/>
              <w:right w:val="single" w:sz="4" w:space="0" w:color="auto"/>
            </w:tcBorders>
            <w:shd w:val="clear" w:color="auto" w:fill="auto"/>
            <w:hideMark/>
          </w:tcPr>
          <w:p w:rsidR="00C90DB8" w:rsidRPr="002E5B39" w:rsidRDefault="00C90DB8" w:rsidP="00C90DB8">
            <w:pPr>
              <w:rPr>
                <w:rFonts w:ascii="Arial Narrow" w:hAnsi="Arial Narrow"/>
                <w:b/>
                <w:bCs/>
                <w:color w:val="000000"/>
                <w:lang w:eastAsia="ru-RU"/>
              </w:rPr>
            </w:pPr>
            <w:r w:rsidRPr="002E5B39">
              <w:rPr>
                <w:rFonts w:ascii="Arial Narrow" w:hAnsi="Arial Narrow"/>
                <w:b/>
                <w:bCs/>
                <w:color w:val="000000"/>
                <w:lang w:eastAsia="ru-RU"/>
              </w:rPr>
              <w:t> </w:t>
            </w:r>
          </w:p>
        </w:tc>
        <w:tc>
          <w:tcPr>
            <w:tcW w:w="819" w:type="dxa"/>
            <w:tcBorders>
              <w:top w:val="single" w:sz="8" w:space="0" w:color="auto"/>
              <w:left w:val="nil"/>
              <w:bottom w:val="single" w:sz="8" w:space="0" w:color="auto"/>
              <w:right w:val="single" w:sz="8" w:space="0" w:color="auto"/>
            </w:tcBorders>
            <w:shd w:val="clear" w:color="auto" w:fill="auto"/>
            <w:hideMark/>
          </w:tcPr>
          <w:p w:rsidR="00C90DB8" w:rsidRPr="002E5B39" w:rsidRDefault="00C90DB8" w:rsidP="00C90DB8">
            <w:pPr>
              <w:jc w:val="right"/>
              <w:rPr>
                <w:rFonts w:ascii="Arial Narrow" w:hAnsi="Arial Narrow"/>
                <w:b/>
                <w:bCs/>
                <w:color w:val="000000"/>
                <w:lang w:eastAsia="ru-RU"/>
              </w:rPr>
            </w:pPr>
            <w:r w:rsidRPr="002E5B39">
              <w:rPr>
                <w:rFonts w:ascii="Arial Narrow" w:hAnsi="Arial Narrow"/>
                <w:b/>
                <w:bCs/>
                <w:color w:val="000000"/>
                <w:lang w:eastAsia="ru-RU"/>
              </w:rPr>
              <w:t>57,52</w:t>
            </w:r>
          </w:p>
        </w:tc>
      </w:tr>
    </w:tbl>
    <w:p w:rsidR="00585FC4" w:rsidRDefault="00585FC4" w:rsidP="00D66B0B">
      <w:pPr>
        <w:ind w:firstLine="708"/>
        <w:jc w:val="both"/>
        <w:rPr>
          <w:rFonts w:ascii="Times New Roman" w:hAnsi="Times New Roman"/>
          <w:sz w:val="28"/>
          <w:szCs w:val="28"/>
        </w:rPr>
      </w:pPr>
    </w:p>
    <w:p w:rsidR="00917B51" w:rsidRDefault="00917B51" w:rsidP="00D66B0B">
      <w:pPr>
        <w:ind w:firstLine="708"/>
        <w:jc w:val="both"/>
        <w:rPr>
          <w:rFonts w:ascii="Times New Roman" w:hAnsi="Times New Roman"/>
          <w:sz w:val="28"/>
          <w:szCs w:val="28"/>
        </w:rPr>
      </w:pPr>
      <w:r>
        <w:rPr>
          <w:rFonts w:ascii="Times New Roman" w:hAnsi="Times New Roman"/>
          <w:sz w:val="28"/>
          <w:szCs w:val="28"/>
        </w:rPr>
        <w:t xml:space="preserve">Соотношение мощности существующих систем водоснабжения и изменения </w:t>
      </w:r>
      <w:proofErr w:type="gramStart"/>
      <w:r>
        <w:rPr>
          <w:rFonts w:ascii="Times New Roman" w:hAnsi="Times New Roman"/>
          <w:sz w:val="28"/>
          <w:szCs w:val="28"/>
        </w:rPr>
        <w:t>потребления  с</w:t>
      </w:r>
      <w:proofErr w:type="gramEnd"/>
      <w:r>
        <w:rPr>
          <w:rFonts w:ascii="Times New Roman" w:hAnsi="Times New Roman"/>
          <w:sz w:val="28"/>
          <w:szCs w:val="28"/>
        </w:rPr>
        <w:t xml:space="preserve"> учетом мероприятий по развитию поселения представлено в таблице 11.</w:t>
      </w:r>
    </w:p>
    <w:p w:rsidR="00917B51" w:rsidRDefault="00917B51" w:rsidP="00CD42E7">
      <w:pPr>
        <w:ind w:firstLine="709"/>
        <w:jc w:val="right"/>
        <w:rPr>
          <w:rFonts w:ascii="Times New Roman" w:hAnsi="Times New Roman"/>
          <w:sz w:val="28"/>
          <w:szCs w:val="28"/>
        </w:rPr>
      </w:pPr>
      <w:r w:rsidRPr="00900A3D">
        <w:rPr>
          <w:rFonts w:ascii="Times New Roman" w:hAnsi="Times New Roman"/>
          <w:sz w:val="28"/>
          <w:szCs w:val="28"/>
        </w:rPr>
        <w:t>Таблица 11.</w:t>
      </w:r>
    </w:p>
    <w:tbl>
      <w:tblPr>
        <w:tblW w:w="10222" w:type="dxa"/>
        <w:tblInd w:w="93" w:type="dxa"/>
        <w:tblLayout w:type="fixed"/>
        <w:tblLook w:val="04A0" w:firstRow="1" w:lastRow="0" w:firstColumn="1" w:lastColumn="0" w:noHBand="0" w:noVBand="1"/>
      </w:tblPr>
      <w:tblGrid>
        <w:gridCol w:w="1008"/>
        <w:gridCol w:w="992"/>
        <w:gridCol w:w="696"/>
        <w:gridCol w:w="1572"/>
        <w:gridCol w:w="993"/>
        <w:gridCol w:w="992"/>
        <w:gridCol w:w="1276"/>
        <w:gridCol w:w="756"/>
        <w:gridCol w:w="945"/>
        <w:gridCol w:w="992"/>
      </w:tblGrid>
      <w:tr w:rsidR="007F5CEA" w:rsidRPr="002E5B39" w:rsidTr="006F5269">
        <w:trPr>
          <w:trHeight w:val="320"/>
          <w:tblHeader/>
        </w:trPr>
        <w:tc>
          <w:tcPr>
            <w:tcW w:w="1008" w:type="dxa"/>
            <w:vMerge w:val="restart"/>
            <w:tcBorders>
              <w:top w:val="single" w:sz="8" w:space="0" w:color="auto"/>
              <w:left w:val="single" w:sz="8" w:space="0" w:color="auto"/>
              <w:bottom w:val="nil"/>
              <w:right w:val="single" w:sz="8"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Расчётные сроки</w:t>
            </w:r>
          </w:p>
        </w:tc>
        <w:tc>
          <w:tcPr>
            <w:tcW w:w="168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F5CEA" w:rsidRPr="002E5B39" w:rsidRDefault="00B566E9" w:rsidP="00054AB6">
            <w:pPr>
              <w:jc w:val="center"/>
              <w:rPr>
                <w:rFonts w:ascii="Arial Narrow" w:hAnsi="Arial Narrow"/>
                <w:b/>
                <w:bCs/>
                <w:color w:val="000000"/>
                <w:lang w:eastAsia="ru-RU"/>
              </w:rPr>
            </w:pPr>
            <w:r w:rsidRPr="002E5B39">
              <w:rPr>
                <w:rFonts w:ascii="Arial Narrow" w:hAnsi="Arial Narrow"/>
                <w:b/>
                <w:bCs/>
                <w:color w:val="000000"/>
                <w:lang w:eastAsia="ru-RU"/>
              </w:rPr>
              <w:t>Производительность</w:t>
            </w:r>
            <w:r w:rsidR="007F5CEA" w:rsidRPr="002E5B39">
              <w:rPr>
                <w:rFonts w:ascii="Arial Narrow" w:hAnsi="Arial Narrow"/>
                <w:b/>
                <w:bCs/>
                <w:color w:val="000000"/>
                <w:lang w:eastAsia="ru-RU"/>
              </w:rPr>
              <w:t xml:space="preserve"> ВЗУ</w:t>
            </w:r>
          </w:p>
        </w:tc>
        <w:tc>
          <w:tcPr>
            <w:tcW w:w="1572" w:type="dxa"/>
            <w:vMerge w:val="restart"/>
            <w:tcBorders>
              <w:top w:val="single" w:sz="8" w:space="0" w:color="auto"/>
              <w:left w:val="single" w:sz="8" w:space="0" w:color="auto"/>
              <w:bottom w:val="nil"/>
              <w:right w:val="nil"/>
            </w:tcBorders>
            <w:shd w:val="clear" w:color="auto" w:fill="auto"/>
            <w:vAlign w:val="bottom"/>
            <w:hideMark/>
          </w:tcPr>
          <w:p w:rsidR="007F5CEA" w:rsidRPr="002E5B39" w:rsidRDefault="007F5CEA" w:rsidP="00054AB6">
            <w:pPr>
              <w:jc w:val="center"/>
              <w:rPr>
                <w:rFonts w:ascii="Arial Narrow" w:hAnsi="Arial Narrow"/>
                <w:b/>
                <w:bCs/>
                <w:color w:val="000000"/>
                <w:lang w:eastAsia="ru-RU"/>
              </w:rPr>
            </w:pPr>
            <w:r w:rsidRPr="002E5B39">
              <w:rPr>
                <w:rFonts w:ascii="Arial Narrow" w:hAnsi="Arial Narrow"/>
                <w:b/>
                <w:bCs/>
                <w:color w:val="000000"/>
                <w:lang w:eastAsia="ru-RU"/>
              </w:rPr>
              <w:t> Направление расхода </w:t>
            </w:r>
          </w:p>
        </w:tc>
        <w:tc>
          <w:tcPr>
            <w:tcW w:w="993" w:type="dxa"/>
            <w:vMerge w:val="restart"/>
            <w:tcBorders>
              <w:top w:val="single" w:sz="8" w:space="0" w:color="auto"/>
              <w:left w:val="single" w:sz="8" w:space="0" w:color="auto"/>
              <w:bottom w:val="nil"/>
              <w:right w:val="single" w:sz="8"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Единица измерения</w:t>
            </w:r>
          </w:p>
        </w:tc>
        <w:tc>
          <w:tcPr>
            <w:tcW w:w="992" w:type="dxa"/>
            <w:vMerge w:val="restart"/>
            <w:tcBorders>
              <w:top w:val="single" w:sz="8" w:space="0" w:color="auto"/>
              <w:left w:val="single" w:sz="8" w:space="0" w:color="auto"/>
              <w:bottom w:val="nil"/>
              <w:right w:val="single" w:sz="8"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Количество</w:t>
            </w:r>
          </w:p>
        </w:tc>
        <w:tc>
          <w:tcPr>
            <w:tcW w:w="1276" w:type="dxa"/>
            <w:vMerge w:val="restart"/>
            <w:tcBorders>
              <w:top w:val="single" w:sz="8" w:space="0" w:color="auto"/>
              <w:left w:val="nil"/>
              <w:bottom w:val="nil"/>
              <w:right w:val="single" w:sz="8"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xml:space="preserve">Средняя суточная </w:t>
            </w:r>
            <w:proofErr w:type="gramStart"/>
            <w:r w:rsidRPr="002E5B39">
              <w:rPr>
                <w:rFonts w:ascii="Arial Narrow" w:hAnsi="Arial Narrow"/>
                <w:b/>
                <w:bCs/>
                <w:color w:val="000000"/>
                <w:lang w:eastAsia="ru-RU"/>
              </w:rPr>
              <w:t>норма  потребления</w:t>
            </w:r>
            <w:proofErr w:type="gramEnd"/>
            <w:r w:rsidRPr="002E5B39">
              <w:rPr>
                <w:rFonts w:ascii="Arial Narrow" w:hAnsi="Arial Narrow"/>
                <w:b/>
                <w:bCs/>
                <w:color w:val="000000"/>
                <w:lang w:eastAsia="ru-RU"/>
              </w:rPr>
              <w:t xml:space="preserve"> </w:t>
            </w:r>
          </w:p>
        </w:tc>
        <w:tc>
          <w:tcPr>
            <w:tcW w:w="2693" w:type="dxa"/>
            <w:gridSpan w:val="3"/>
            <w:tcBorders>
              <w:top w:val="single" w:sz="8" w:space="0" w:color="auto"/>
              <w:left w:val="single" w:sz="8" w:space="0" w:color="auto"/>
              <w:bottom w:val="single" w:sz="8" w:space="0" w:color="auto"/>
              <w:right w:val="nil"/>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Водопотребление</w:t>
            </w:r>
          </w:p>
        </w:tc>
      </w:tr>
      <w:tr w:rsidR="007F5CEA" w:rsidRPr="002E5B39" w:rsidTr="006F5269">
        <w:trPr>
          <w:trHeight w:val="598"/>
          <w:tblHeader/>
        </w:trPr>
        <w:tc>
          <w:tcPr>
            <w:tcW w:w="1008" w:type="dxa"/>
            <w:vMerge/>
            <w:tcBorders>
              <w:top w:val="single" w:sz="8" w:space="0" w:color="auto"/>
              <w:left w:val="single" w:sz="8" w:space="0" w:color="auto"/>
              <w:bottom w:val="nil"/>
              <w:right w:val="single" w:sz="8" w:space="0" w:color="auto"/>
            </w:tcBorders>
            <w:vAlign w:val="center"/>
            <w:hideMark/>
          </w:tcPr>
          <w:p w:rsidR="007F5CEA" w:rsidRPr="002E5B39" w:rsidRDefault="007F5CEA" w:rsidP="007F5CEA">
            <w:pPr>
              <w:rPr>
                <w:rFonts w:ascii="Arial Narrow" w:hAnsi="Arial Narrow"/>
                <w:b/>
                <w:bCs/>
                <w:color w:val="000000"/>
                <w:lang w:eastAsia="ru-RU"/>
              </w:rPr>
            </w:pPr>
          </w:p>
        </w:tc>
        <w:tc>
          <w:tcPr>
            <w:tcW w:w="992" w:type="dxa"/>
            <w:tcBorders>
              <w:top w:val="nil"/>
              <w:left w:val="single" w:sz="8" w:space="0" w:color="auto"/>
              <w:bottom w:val="single" w:sz="4" w:space="0" w:color="auto"/>
              <w:right w:val="single" w:sz="4"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Максимальная, м³/ час.</w:t>
            </w:r>
          </w:p>
        </w:tc>
        <w:tc>
          <w:tcPr>
            <w:tcW w:w="696" w:type="dxa"/>
            <w:tcBorders>
              <w:top w:val="nil"/>
              <w:left w:val="nil"/>
              <w:bottom w:val="single" w:sz="4" w:space="0" w:color="auto"/>
              <w:right w:val="single" w:sz="8"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м³/ сут.</w:t>
            </w:r>
          </w:p>
        </w:tc>
        <w:tc>
          <w:tcPr>
            <w:tcW w:w="1572" w:type="dxa"/>
            <w:vMerge/>
            <w:tcBorders>
              <w:top w:val="single" w:sz="8" w:space="0" w:color="auto"/>
              <w:left w:val="single" w:sz="8" w:space="0" w:color="auto"/>
              <w:bottom w:val="nil"/>
              <w:right w:val="nil"/>
            </w:tcBorders>
            <w:vAlign w:val="center"/>
            <w:hideMark/>
          </w:tcPr>
          <w:p w:rsidR="007F5CEA" w:rsidRPr="002E5B39" w:rsidRDefault="007F5CEA" w:rsidP="007F5CEA">
            <w:pPr>
              <w:rPr>
                <w:rFonts w:ascii="Arial Narrow" w:hAnsi="Arial Narrow"/>
                <w:b/>
                <w:bCs/>
                <w:color w:val="000000"/>
                <w:lang w:eastAsia="ru-RU"/>
              </w:rPr>
            </w:pPr>
          </w:p>
        </w:tc>
        <w:tc>
          <w:tcPr>
            <w:tcW w:w="993" w:type="dxa"/>
            <w:vMerge/>
            <w:tcBorders>
              <w:top w:val="single" w:sz="8" w:space="0" w:color="auto"/>
              <w:left w:val="single" w:sz="8" w:space="0" w:color="auto"/>
              <w:bottom w:val="nil"/>
              <w:right w:val="single" w:sz="8" w:space="0" w:color="auto"/>
            </w:tcBorders>
            <w:vAlign w:val="center"/>
            <w:hideMark/>
          </w:tcPr>
          <w:p w:rsidR="007F5CEA" w:rsidRPr="002E5B39" w:rsidRDefault="007F5CEA" w:rsidP="007F5CEA">
            <w:pPr>
              <w:rPr>
                <w:rFonts w:ascii="Arial Narrow" w:hAnsi="Arial Narrow"/>
                <w:b/>
                <w:bCs/>
                <w:color w:val="000000"/>
                <w:lang w:eastAsia="ru-RU"/>
              </w:rPr>
            </w:pPr>
          </w:p>
        </w:tc>
        <w:tc>
          <w:tcPr>
            <w:tcW w:w="992" w:type="dxa"/>
            <w:vMerge/>
            <w:tcBorders>
              <w:top w:val="single" w:sz="8" w:space="0" w:color="auto"/>
              <w:left w:val="single" w:sz="8" w:space="0" w:color="auto"/>
              <w:bottom w:val="nil"/>
              <w:right w:val="single" w:sz="8" w:space="0" w:color="auto"/>
            </w:tcBorders>
            <w:vAlign w:val="center"/>
            <w:hideMark/>
          </w:tcPr>
          <w:p w:rsidR="007F5CEA" w:rsidRPr="002E5B39" w:rsidRDefault="007F5CEA" w:rsidP="007F5CEA">
            <w:pPr>
              <w:rPr>
                <w:rFonts w:ascii="Arial Narrow" w:hAnsi="Arial Narrow"/>
                <w:b/>
                <w:bCs/>
                <w:color w:val="000000"/>
                <w:lang w:eastAsia="ru-RU"/>
              </w:rPr>
            </w:pPr>
          </w:p>
        </w:tc>
        <w:tc>
          <w:tcPr>
            <w:tcW w:w="1276" w:type="dxa"/>
            <w:vMerge/>
            <w:tcBorders>
              <w:top w:val="single" w:sz="8" w:space="0" w:color="auto"/>
              <w:left w:val="nil"/>
              <w:bottom w:val="nil"/>
              <w:right w:val="single" w:sz="8" w:space="0" w:color="auto"/>
            </w:tcBorders>
            <w:vAlign w:val="center"/>
            <w:hideMark/>
          </w:tcPr>
          <w:p w:rsidR="007F5CEA" w:rsidRPr="002E5B39" w:rsidRDefault="007F5CEA" w:rsidP="007F5CEA">
            <w:pPr>
              <w:rPr>
                <w:rFonts w:ascii="Arial Narrow" w:hAnsi="Arial Narrow"/>
                <w:b/>
                <w:bCs/>
                <w:color w:val="000000"/>
                <w:lang w:eastAsia="ru-RU"/>
              </w:rPr>
            </w:pPr>
          </w:p>
        </w:tc>
        <w:tc>
          <w:tcPr>
            <w:tcW w:w="756" w:type="dxa"/>
            <w:tcBorders>
              <w:top w:val="nil"/>
              <w:left w:val="single" w:sz="8" w:space="0" w:color="auto"/>
              <w:bottom w:val="single" w:sz="4" w:space="0" w:color="auto"/>
              <w:right w:val="single" w:sz="4"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м³/ сут.</w:t>
            </w:r>
          </w:p>
        </w:tc>
        <w:tc>
          <w:tcPr>
            <w:tcW w:w="945" w:type="dxa"/>
            <w:tcBorders>
              <w:top w:val="nil"/>
              <w:left w:val="nil"/>
              <w:bottom w:val="single" w:sz="4" w:space="0" w:color="auto"/>
              <w:right w:val="single" w:sz="4"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Максимальное, м³/ сут.</w:t>
            </w:r>
          </w:p>
        </w:tc>
        <w:tc>
          <w:tcPr>
            <w:tcW w:w="992" w:type="dxa"/>
            <w:tcBorders>
              <w:top w:val="nil"/>
              <w:left w:val="nil"/>
              <w:bottom w:val="nil"/>
              <w:right w:val="single" w:sz="8" w:space="0" w:color="auto"/>
            </w:tcBorders>
            <w:shd w:val="clear" w:color="auto" w:fill="auto"/>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Максимальное, м³/ час.</w:t>
            </w:r>
          </w:p>
        </w:tc>
      </w:tr>
      <w:tr w:rsidR="007F5CEA" w:rsidRPr="002E5B39" w:rsidTr="006F5269">
        <w:trPr>
          <w:trHeight w:val="320"/>
          <w:tblHeader/>
        </w:trPr>
        <w:tc>
          <w:tcPr>
            <w:tcW w:w="1008" w:type="dxa"/>
            <w:tcBorders>
              <w:top w:val="single" w:sz="8" w:space="0" w:color="auto"/>
              <w:left w:val="single" w:sz="8" w:space="0" w:color="auto"/>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2</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w:t>
            </w:r>
          </w:p>
        </w:tc>
        <w:tc>
          <w:tcPr>
            <w:tcW w:w="1572" w:type="dxa"/>
            <w:tcBorders>
              <w:top w:val="single" w:sz="8" w:space="0" w:color="auto"/>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4</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6</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7</w:t>
            </w:r>
          </w:p>
        </w:tc>
        <w:tc>
          <w:tcPr>
            <w:tcW w:w="7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10</w:t>
            </w:r>
          </w:p>
        </w:tc>
        <w:tc>
          <w:tcPr>
            <w:tcW w:w="945" w:type="dxa"/>
            <w:tcBorders>
              <w:top w:val="single" w:sz="8" w:space="0" w:color="auto"/>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12</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13</w:t>
            </w:r>
          </w:p>
        </w:tc>
      </w:tr>
      <w:tr w:rsidR="007F5CEA" w:rsidRPr="002E5B39" w:rsidTr="00054AB6">
        <w:trPr>
          <w:trHeight w:val="620"/>
        </w:trPr>
        <w:tc>
          <w:tcPr>
            <w:tcW w:w="1008" w:type="dxa"/>
            <w:vMerge w:val="restart"/>
            <w:tcBorders>
              <w:top w:val="nil"/>
              <w:left w:val="single" w:sz="8" w:space="0" w:color="auto"/>
              <w:bottom w:val="single" w:sz="8" w:space="0" w:color="000000"/>
              <w:right w:val="nil"/>
            </w:tcBorders>
            <w:shd w:val="clear" w:color="auto" w:fill="auto"/>
            <w:vAlign w:val="center"/>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Существующее положение 2019г.</w:t>
            </w: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nil"/>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А</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чел.</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828</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150</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124,2</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149,0</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6,2</w:t>
            </w:r>
          </w:p>
        </w:tc>
      </w:tr>
      <w:tr w:rsidR="007F5CEA" w:rsidRPr="002E5B39" w:rsidTr="00054AB6">
        <w:trPr>
          <w:trHeight w:val="62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nil"/>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Б</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чел.</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602</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50</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78,3</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93,9</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3,9</w:t>
            </w:r>
          </w:p>
        </w:tc>
      </w:tr>
      <w:tr w:rsidR="007F5CEA" w:rsidRPr="002E5B39" w:rsidTr="00054AB6">
        <w:trPr>
          <w:trHeight w:val="31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nil"/>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Неучтённые расходы</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12,4</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14,9</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0,6</w:t>
            </w:r>
          </w:p>
        </w:tc>
      </w:tr>
      <w:tr w:rsidR="007F5CEA" w:rsidRPr="002E5B39" w:rsidTr="00054AB6">
        <w:trPr>
          <w:trHeight w:val="31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nil"/>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Полив</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чел.</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1462</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50</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73,1</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87,7</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3,7</w:t>
            </w:r>
          </w:p>
        </w:tc>
      </w:tr>
      <w:tr w:rsidR="007F5CEA" w:rsidRPr="002E5B39" w:rsidTr="00054AB6">
        <w:trPr>
          <w:trHeight w:val="31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nil"/>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Юридические лица</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44,3</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60,7</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2,5</w:t>
            </w:r>
          </w:p>
        </w:tc>
      </w:tr>
      <w:tr w:rsidR="007F5CEA" w:rsidRPr="002E5B39" w:rsidTr="00054AB6">
        <w:trPr>
          <w:trHeight w:val="32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8" w:space="0" w:color="auto"/>
              <w:right w:val="nil"/>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Пожарный норматив</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пожар</w:t>
            </w:r>
          </w:p>
        </w:tc>
        <w:tc>
          <w:tcPr>
            <w:tcW w:w="992"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w:t>
            </w:r>
          </w:p>
        </w:tc>
        <w:tc>
          <w:tcPr>
            <w:tcW w:w="127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54</w:t>
            </w:r>
          </w:p>
        </w:tc>
        <w:tc>
          <w:tcPr>
            <w:tcW w:w="756" w:type="dxa"/>
            <w:tcBorders>
              <w:top w:val="nil"/>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54,0</w:t>
            </w:r>
          </w:p>
        </w:tc>
        <w:tc>
          <w:tcPr>
            <w:tcW w:w="945" w:type="dxa"/>
            <w:tcBorders>
              <w:top w:val="nil"/>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54,0</w:t>
            </w:r>
          </w:p>
        </w:tc>
        <w:tc>
          <w:tcPr>
            <w:tcW w:w="992"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18,0</w:t>
            </w:r>
          </w:p>
        </w:tc>
      </w:tr>
      <w:tr w:rsidR="007F5CEA" w:rsidRPr="002E5B39" w:rsidTr="00054AB6">
        <w:trPr>
          <w:trHeight w:val="32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50</w:t>
            </w:r>
          </w:p>
        </w:tc>
        <w:tc>
          <w:tcPr>
            <w:tcW w:w="69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1000</w:t>
            </w:r>
          </w:p>
        </w:tc>
        <w:tc>
          <w:tcPr>
            <w:tcW w:w="1572" w:type="dxa"/>
            <w:tcBorders>
              <w:top w:val="nil"/>
              <w:left w:val="nil"/>
              <w:bottom w:val="single" w:sz="8" w:space="0" w:color="auto"/>
              <w:right w:val="nil"/>
            </w:tcBorders>
            <w:shd w:val="clear" w:color="auto" w:fill="auto"/>
            <w:vAlign w:val="bottom"/>
            <w:hideMark/>
          </w:tcPr>
          <w:p w:rsidR="007F5CEA" w:rsidRPr="002E5B39" w:rsidRDefault="007F5CEA" w:rsidP="007F5CEA">
            <w:pPr>
              <w:rPr>
                <w:rFonts w:ascii="Arial Narrow" w:hAnsi="Arial Narrow"/>
                <w:b/>
                <w:bCs/>
                <w:color w:val="000000"/>
                <w:lang w:eastAsia="ru-RU"/>
              </w:rPr>
            </w:pPr>
            <w:r w:rsidRPr="002E5B39">
              <w:rPr>
                <w:rFonts w:ascii="Arial Narrow" w:hAnsi="Arial Narrow"/>
                <w:b/>
                <w:bCs/>
                <w:color w:val="000000"/>
                <w:lang w:eastAsia="ru-RU"/>
              </w:rPr>
              <w:t>Итого:</w:t>
            </w:r>
          </w:p>
        </w:tc>
        <w:tc>
          <w:tcPr>
            <w:tcW w:w="993"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992"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756" w:type="dxa"/>
            <w:tcBorders>
              <w:top w:val="nil"/>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386,3</w:t>
            </w:r>
          </w:p>
        </w:tc>
        <w:tc>
          <w:tcPr>
            <w:tcW w:w="945" w:type="dxa"/>
            <w:tcBorders>
              <w:top w:val="nil"/>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460,3</w:t>
            </w:r>
          </w:p>
        </w:tc>
        <w:tc>
          <w:tcPr>
            <w:tcW w:w="992"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34,9</w:t>
            </w:r>
          </w:p>
        </w:tc>
      </w:tr>
      <w:tr w:rsidR="007F5CEA" w:rsidRPr="002E5B39" w:rsidTr="00054AB6">
        <w:trPr>
          <w:trHeight w:val="320"/>
        </w:trPr>
        <w:tc>
          <w:tcPr>
            <w:tcW w:w="1008" w:type="dxa"/>
            <w:tcBorders>
              <w:top w:val="nil"/>
              <w:left w:val="single" w:sz="8" w:space="0" w:color="auto"/>
              <w:bottom w:val="single" w:sz="8" w:space="0" w:color="auto"/>
              <w:right w:val="nil"/>
            </w:tcBorders>
            <w:shd w:val="clear" w:color="auto" w:fill="auto"/>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992"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8" w:space="0" w:color="auto"/>
              <w:right w:val="nil"/>
            </w:tcBorders>
            <w:shd w:val="clear" w:color="auto" w:fill="auto"/>
            <w:vAlign w:val="bottom"/>
            <w:hideMark/>
          </w:tcPr>
          <w:p w:rsidR="007F5CEA" w:rsidRPr="002E5B39" w:rsidRDefault="007F5CEA" w:rsidP="007F5CEA">
            <w:pPr>
              <w:jc w:val="right"/>
              <w:rPr>
                <w:rFonts w:ascii="Arial Narrow" w:hAnsi="Arial Narrow"/>
                <w:color w:val="000000"/>
                <w:lang w:eastAsia="ru-RU"/>
              </w:rPr>
            </w:pPr>
            <w:r w:rsidRPr="002E5B39">
              <w:rPr>
                <w:rFonts w:ascii="Arial Narrow" w:hAnsi="Arial Narrow"/>
                <w:color w:val="000000"/>
                <w:lang w:eastAsia="ru-RU"/>
              </w:rPr>
              <w:t> </w:t>
            </w:r>
          </w:p>
        </w:tc>
        <w:tc>
          <w:tcPr>
            <w:tcW w:w="993"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992"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276"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756"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945"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r>
      <w:tr w:rsidR="007F5CEA" w:rsidRPr="002E5B39" w:rsidTr="00054AB6">
        <w:trPr>
          <w:trHeight w:val="620"/>
        </w:trPr>
        <w:tc>
          <w:tcPr>
            <w:tcW w:w="1008" w:type="dxa"/>
            <w:vMerge w:val="restart"/>
            <w:tcBorders>
              <w:top w:val="nil"/>
              <w:left w:val="single" w:sz="8" w:space="0" w:color="auto"/>
              <w:bottom w:val="single" w:sz="8" w:space="0" w:color="000000"/>
              <w:right w:val="nil"/>
            </w:tcBorders>
            <w:shd w:val="clear" w:color="auto" w:fill="auto"/>
            <w:vAlign w:val="center"/>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Прогноз 2034г.</w:t>
            </w: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single" w:sz="8" w:space="0" w:color="auto"/>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А</w:t>
            </w:r>
          </w:p>
        </w:tc>
        <w:tc>
          <w:tcPr>
            <w:tcW w:w="993"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828</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150</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365,7</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438,8</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18,3</w:t>
            </w:r>
          </w:p>
        </w:tc>
      </w:tr>
      <w:tr w:rsidR="007F5CEA" w:rsidRPr="002E5B39" w:rsidTr="00054AB6">
        <w:trPr>
          <w:trHeight w:val="62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single" w:sz="8" w:space="0" w:color="auto"/>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Хозяйственно-питьевые нужды потребителей категории Б</w:t>
            </w:r>
          </w:p>
        </w:tc>
        <w:tc>
          <w:tcPr>
            <w:tcW w:w="993"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602</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50</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15,3</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18,3</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0,8</w:t>
            </w:r>
          </w:p>
        </w:tc>
      </w:tr>
      <w:tr w:rsidR="007F5CEA" w:rsidRPr="002E5B39" w:rsidTr="00054AB6">
        <w:trPr>
          <w:trHeight w:val="31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single" w:sz="8" w:space="0" w:color="auto"/>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Неучтённые расходы</w:t>
            </w:r>
          </w:p>
        </w:tc>
        <w:tc>
          <w:tcPr>
            <w:tcW w:w="993"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14,8</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17,7</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0,7</w:t>
            </w:r>
          </w:p>
        </w:tc>
      </w:tr>
      <w:tr w:rsidR="007F5CEA" w:rsidRPr="002E5B39" w:rsidTr="00054AB6">
        <w:trPr>
          <w:trHeight w:val="31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single" w:sz="8" w:space="0" w:color="auto"/>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Полив</w:t>
            </w:r>
          </w:p>
        </w:tc>
        <w:tc>
          <w:tcPr>
            <w:tcW w:w="993"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чел.</w:t>
            </w:r>
          </w:p>
        </w:tc>
        <w:tc>
          <w:tcPr>
            <w:tcW w:w="992"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1462</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50</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135,0</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162,0</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6,8</w:t>
            </w:r>
          </w:p>
        </w:tc>
      </w:tr>
      <w:tr w:rsidR="007F5CEA" w:rsidRPr="002E5B39" w:rsidTr="00054AB6">
        <w:trPr>
          <w:trHeight w:val="31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nil"/>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nil"/>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4" w:space="0" w:color="auto"/>
              <w:right w:val="single" w:sz="8" w:space="0" w:color="auto"/>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Юридические лица</w:t>
            </w:r>
          </w:p>
        </w:tc>
        <w:tc>
          <w:tcPr>
            <w:tcW w:w="993"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756" w:type="dxa"/>
            <w:tcBorders>
              <w:top w:val="nil"/>
              <w:left w:val="single" w:sz="8" w:space="0" w:color="auto"/>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57,5</w:t>
            </w:r>
          </w:p>
        </w:tc>
        <w:tc>
          <w:tcPr>
            <w:tcW w:w="945" w:type="dxa"/>
            <w:tcBorders>
              <w:top w:val="nil"/>
              <w:left w:val="nil"/>
              <w:bottom w:val="single" w:sz="4"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78,8</w:t>
            </w:r>
          </w:p>
        </w:tc>
        <w:tc>
          <w:tcPr>
            <w:tcW w:w="992" w:type="dxa"/>
            <w:tcBorders>
              <w:top w:val="nil"/>
              <w:left w:val="nil"/>
              <w:bottom w:val="single" w:sz="4"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3,3</w:t>
            </w:r>
          </w:p>
        </w:tc>
      </w:tr>
      <w:tr w:rsidR="007F5CEA" w:rsidRPr="002E5B39" w:rsidTr="00054AB6">
        <w:trPr>
          <w:trHeight w:val="32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69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 </w:t>
            </w:r>
          </w:p>
        </w:tc>
        <w:tc>
          <w:tcPr>
            <w:tcW w:w="1572" w:type="dxa"/>
            <w:tcBorders>
              <w:top w:val="nil"/>
              <w:left w:val="nil"/>
              <w:bottom w:val="single" w:sz="8" w:space="0" w:color="auto"/>
              <w:right w:val="single" w:sz="8" w:space="0" w:color="auto"/>
            </w:tcBorders>
            <w:shd w:val="clear" w:color="auto" w:fill="auto"/>
            <w:vAlign w:val="bottom"/>
            <w:hideMark/>
          </w:tcPr>
          <w:p w:rsidR="007F5CEA" w:rsidRPr="002E5B39" w:rsidRDefault="007F5CEA" w:rsidP="007F5CEA">
            <w:pPr>
              <w:rPr>
                <w:rFonts w:ascii="Arial Narrow" w:hAnsi="Arial Narrow"/>
                <w:color w:val="000000"/>
                <w:lang w:eastAsia="ru-RU"/>
              </w:rPr>
            </w:pPr>
            <w:r w:rsidRPr="002E5B39">
              <w:rPr>
                <w:rFonts w:ascii="Arial Narrow" w:hAnsi="Arial Narrow"/>
                <w:color w:val="000000"/>
                <w:lang w:eastAsia="ru-RU"/>
              </w:rPr>
              <w:t>Пожарный норматив</w:t>
            </w:r>
          </w:p>
        </w:tc>
        <w:tc>
          <w:tcPr>
            <w:tcW w:w="993"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пожар</w:t>
            </w:r>
          </w:p>
        </w:tc>
        <w:tc>
          <w:tcPr>
            <w:tcW w:w="992" w:type="dxa"/>
            <w:tcBorders>
              <w:top w:val="nil"/>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w:t>
            </w:r>
          </w:p>
        </w:tc>
        <w:tc>
          <w:tcPr>
            <w:tcW w:w="127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54</w:t>
            </w:r>
          </w:p>
        </w:tc>
        <w:tc>
          <w:tcPr>
            <w:tcW w:w="756" w:type="dxa"/>
            <w:tcBorders>
              <w:top w:val="nil"/>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54,0</w:t>
            </w:r>
          </w:p>
        </w:tc>
        <w:tc>
          <w:tcPr>
            <w:tcW w:w="945" w:type="dxa"/>
            <w:tcBorders>
              <w:top w:val="nil"/>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54,0</w:t>
            </w:r>
          </w:p>
        </w:tc>
        <w:tc>
          <w:tcPr>
            <w:tcW w:w="992"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color w:val="000000"/>
                <w:lang w:eastAsia="ru-RU"/>
              </w:rPr>
            </w:pPr>
            <w:r w:rsidRPr="002E5B39">
              <w:rPr>
                <w:rFonts w:ascii="Arial Narrow" w:hAnsi="Arial Narrow"/>
                <w:color w:val="000000"/>
                <w:lang w:eastAsia="ru-RU"/>
              </w:rPr>
              <w:t>18,0</w:t>
            </w:r>
          </w:p>
        </w:tc>
      </w:tr>
      <w:tr w:rsidR="007F5CEA" w:rsidRPr="002E5B39" w:rsidTr="00054AB6">
        <w:trPr>
          <w:trHeight w:val="320"/>
        </w:trPr>
        <w:tc>
          <w:tcPr>
            <w:tcW w:w="1008" w:type="dxa"/>
            <w:vMerge/>
            <w:tcBorders>
              <w:top w:val="nil"/>
              <w:left w:val="single" w:sz="8" w:space="0" w:color="auto"/>
              <w:bottom w:val="single" w:sz="8" w:space="0" w:color="000000"/>
              <w:right w:val="nil"/>
            </w:tcBorders>
            <w:vAlign w:val="center"/>
            <w:hideMark/>
          </w:tcPr>
          <w:p w:rsidR="007F5CEA" w:rsidRPr="002E5B39" w:rsidRDefault="007F5CEA" w:rsidP="007F5CEA">
            <w:pPr>
              <w:rPr>
                <w:rFonts w:ascii="Arial Narrow" w:hAnsi="Arial Narrow"/>
                <w:color w:val="000000"/>
                <w:lang w:eastAsia="ru-RU"/>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50</w:t>
            </w:r>
          </w:p>
        </w:tc>
        <w:tc>
          <w:tcPr>
            <w:tcW w:w="696"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1000</w:t>
            </w:r>
          </w:p>
        </w:tc>
        <w:tc>
          <w:tcPr>
            <w:tcW w:w="1572" w:type="dxa"/>
            <w:tcBorders>
              <w:top w:val="nil"/>
              <w:left w:val="nil"/>
              <w:bottom w:val="single" w:sz="8" w:space="0" w:color="auto"/>
              <w:right w:val="nil"/>
            </w:tcBorders>
            <w:shd w:val="clear" w:color="auto" w:fill="auto"/>
            <w:vAlign w:val="bottom"/>
            <w:hideMark/>
          </w:tcPr>
          <w:p w:rsidR="007F5CEA" w:rsidRPr="002E5B39" w:rsidRDefault="007F5CEA" w:rsidP="007F5CEA">
            <w:pPr>
              <w:rPr>
                <w:rFonts w:ascii="Arial Narrow" w:hAnsi="Arial Narrow"/>
                <w:b/>
                <w:bCs/>
                <w:color w:val="000000"/>
                <w:lang w:eastAsia="ru-RU"/>
              </w:rPr>
            </w:pPr>
            <w:r w:rsidRPr="002E5B39">
              <w:rPr>
                <w:rFonts w:ascii="Arial Narrow" w:hAnsi="Arial Narrow"/>
                <w:b/>
                <w:bCs/>
                <w:color w:val="000000"/>
                <w:lang w:eastAsia="ru-RU"/>
              </w:rPr>
              <w:t>Итого:</w:t>
            </w:r>
          </w:p>
        </w:tc>
        <w:tc>
          <w:tcPr>
            <w:tcW w:w="993"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992" w:type="dxa"/>
            <w:tcBorders>
              <w:top w:val="nil"/>
              <w:left w:val="nil"/>
              <w:bottom w:val="single" w:sz="8" w:space="0" w:color="auto"/>
              <w:right w:val="nil"/>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1276" w:type="dxa"/>
            <w:tcBorders>
              <w:top w:val="nil"/>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756" w:type="dxa"/>
            <w:tcBorders>
              <w:top w:val="nil"/>
              <w:left w:val="single" w:sz="8" w:space="0" w:color="auto"/>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642,2</w:t>
            </w:r>
          </w:p>
        </w:tc>
        <w:tc>
          <w:tcPr>
            <w:tcW w:w="945" w:type="dxa"/>
            <w:tcBorders>
              <w:top w:val="nil"/>
              <w:left w:val="nil"/>
              <w:bottom w:val="single" w:sz="8" w:space="0" w:color="auto"/>
              <w:right w:val="single" w:sz="4"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769,6</w:t>
            </w:r>
          </w:p>
        </w:tc>
        <w:tc>
          <w:tcPr>
            <w:tcW w:w="992" w:type="dxa"/>
            <w:tcBorders>
              <w:top w:val="nil"/>
              <w:left w:val="nil"/>
              <w:bottom w:val="single" w:sz="8" w:space="0" w:color="auto"/>
              <w:right w:val="single" w:sz="8" w:space="0" w:color="auto"/>
            </w:tcBorders>
            <w:shd w:val="clear" w:color="auto" w:fill="auto"/>
            <w:noWrap/>
            <w:vAlign w:val="bottom"/>
            <w:hideMark/>
          </w:tcPr>
          <w:p w:rsidR="007F5CEA" w:rsidRPr="002E5B39" w:rsidRDefault="007F5CEA" w:rsidP="007F5CEA">
            <w:pPr>
              <w:jc w:val="center"/>
              <w:rPr>
                <w:rFonts w:ascii="Arial Narrow" w:hAnsi="Arial Narrow"/>
                <w:b/>
                <w:bCs/>
                <w:color w:val="000000"/>
                <w:lang w:eastAsia="ru-RU"/>
              </w:rPr>
            </w:pPr>
            <w:r w:rsidRPr="002E5B39">
              <w:rPr>
                <w:rFonts w:ascii="Arial Narrow" w:hAnsi="Arial Narrow"/>
                <w:b/>
                <w:bCs/>
                <w:color w:val="000000"/>
                <w:lang w:eastAsia="ru-RU"/>
              </w:rPr>
              <w:t>47,8</w:t>
            </w:r>
          </w:p>
        </w:tc>
      </w:tr>
    </w:tbl>
    <w:p w:rsidR="00E542B0" w:rsidRDefault="00E542B0" w:rsidP="00E542B0">
      <w:pPr>
        <w:ind w:firstLine="708"/>
        <w:jc w:val="both"/>
        <w:rPr>
          <w:rFonts w:ascii="Times New Roman" w:hAnsi="Times New Roman"/>
          <w:sz w:val="28"/>
          <w:szCs w:val="28"/>
        </w:rPr>
      </w:pPr>
      <w:r>
        <w:rPr>
          <w:rFonts w:ascii="Times New Roman" w:hAnsi="Times New Roman"/>
          <w:sz w:val="28"/>
          <w:szCs w:val="28"/>
        </w:rPr>
        <w:t xml:space="preserve">С учетом влияния </w:t>
      </w:r>
      <w:proofErr w:type="gramStart"/>
      <w:r>
        <w:rPr>
          <w:rFonts w:ascii="Times New Roman" w:hAnsi="Times New Roman"/>
          <w:sz w:val="28"/>
          <w:szCs w:val="28"/>
        </w:rPr>
        <w:t>мероприятий</w:t>
      </w:r>
      <w:proofErr w:type="gramEnd"/>
      <w:r>
        <w:rPr>
          <w:rFonts w:ascii="Times New Roman" w:hAnsi="Times New Roman"/>
          <w:sz w:val="28"/>
          <w:szCs w:val="28"/>
        </w:rPr>
        <w:t xml:space="preserve"> запланированных генеральным планом (и другими программами) поселения с учетом роста населения (строительства нового жилья), перераспределения удельного потребления </w:t>
      </w:r>
      <w:r w:rsidR="00054AB6">
        <w:rPr>
          <w:rFonts w:ascii="Times New Roman" w:hAnsi="Times New Roman"/>
          <w:sz w:val="28"/>
          <w:szCs w:val="28"/>
        </w:rPr>
        <w:t xml:space="preserve">не </w:t>
      </w:r>
      <w:r w:rsidRPr="00E12284">
        <w:rPr>
          <w:rFonts w:ascii="Times New Roman" w:hAnsi="Times New Roman"/>
          <w:sz w:val="28"/>
          <w:szCs w:val="28"/>
        </w:rPr>
        <w:t>требуются мероприятия по проектированию больших мощностей водоснабжения.</w:t>
      </w:r>
      <w:r>
        <w:rPr>
          <w:rFonts w:ascii="Times New Roman" w:hAnsi="Times New Roman"/>
          <w:sz w:val="28"/>
          <w:szCs w:val="28"/>
        </w:rPr>
        <w:t xml:space="preserve"> </w:t>
      </w:r>
    </w:p>
    <w:p w:rsidR="00585FC4" w:rsidRDefault="00585FC4" w:rsidP="00E542B0">
      <w:pPr>
        <w:ind w:firstLine="708"/>
        <w:jc w:val="both"/>
        <w:rPr>
          <w:rFonts w:ascii="Times New Roman" w:hAnsi="Times New Roman"/>
          <w:sz w:val="28"/>
          <w:szCs w:val="28"/>
        </w:rPr>
      </w:pPr>
    </w:p>
    <w:p w:rsidR="00C063DB" w:rsidRDefault="00C063DB" w:rsidP="00E542B0">
      <w:pPr>
        <w:ind w:firstLine="708"/>
        <w:jc w:val="both"/>
        <w:rPr>
          <w:rFonts w:ascii="Times New Roman" w:hAnsi="Times New Roman"/>
          <w:sz w:val="28"/>
          <w:szCs w:val="28"/>
        </w:rPr>
      </w:pPr>
    </w:p>
    <w:p w:rsidR="00917B51" w:rsidRPr="00C063DB" w:rsidRDefault="00917B51" w:rsidP="0084321A">
      <w:pPr>
        <w:pStyle w:val="2"/>
        <w:keepNext w:val="0"/>
        <w:widowControl w:val="0"/>
        <w:numPr>
          <w:ilvl w:val="0"/>
          <w:numId w:val="6"/>
        </w:numPr>
        <w:spacing w:before="100" w:beforeAutospacing="1" w:after="100" w:afterAutospacing="1" w:line="276" w:lineRule="auto"/>
        <w:rPr>
          <w:sz w:val="28"/>
          <w:szCs w:val="28"/>
        </w:rPr>
      </w:pPr>
      <w:bookmarkStart w:id="38" w:name="_Toc66351314"/>
      <w:r w:rsidRPr="00C063DB">
        <w:rPr>
          <w:sz w:val="28"/>
          <w:szCs w:val="28"/>
        </w:rPr>
        <w:t>Предложения по строительству, реконструкции и техническому перевооружению объектов водоснабжения.</w:t>
      </w:r>
      <w:bookmarkEnd w:id="38"/>
    </w:p>
    <w:p w:rsidR="00917B51" w:rsidRPr="004861D8"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39" w:name="_Toc66351315"/>
      <w:r w:rsidRPr="004861D8">
        <w:rPr>
          <w:b w:val="0"/>
          <w:sz w:val="28"/>
          <w:szCs w:val="28"/>
        </w:rPr>
        <w:t>Водопроводные сооружения и площадки для их размещения.</w:t>
      </w:r>
      <w:bookmarkEnd w:id="39"/>
    </w:p>
    <w:p w:rsidR="00917B51" w:rsidRPr="00685782" w:rsidRDefault="00917B51" w:rsidP="0044767E">
      <w:pPr>
        <w:ind w:firstLine="708"/>
        <w:jc w:val="both"/>
        <w:rPr>
          <w:rFonts w:ascii="Times New Roman" w:hAnsi="Times New Roman"/>
          <w:sz w:val="28"/>
          <w:szCs w:val="28"/>
        </w:rPr>
      </w:pPr>
      <w:r w:rsidRPr="00685782">
        <w:rPr>
          <w:rFonts w:ascii="Times New Roman" w:hAnsi="Times New Roman"/>
          <w:sz w:val="28"/>
          <w:szCs w:val="28"/>
        </w:rPr>
        <w:t xml:space="preserve">Источником водоснабжения потребителей проектируемой и существующей застройки, являются существующие и </w:t>
      </w:r>
      <w:r w:rsidRPr="008A272B">
        <w:rPr>
          <w:rFonts w:ascii="Times New Roman" w:hAnsi="Times New Roman"/>
          <w:sz w:val="28"/>
          <w:szCs w:val="28"/>
        </w:rPr>
        <w:t>проектируемые скважины</w:t>
      </w:r>
      <w:r w:rsidRPr="00685782">
        <w:rPr>
          <w:rFonts w:ascii="Times New Roman" w:hAnsi="Times New Roman"/>
          <w:sz w:val="28"/>
          <w:szCs w:val="28"/>
        </w:rPr>
        <w:t xml:space="preserve">, водозаборные колонки и шахтные колодцы общего и частного пользования. Для обеспечения </w:t>
      </w:r>
      <w:r w:rsidRPr="00685782">
        <w:rPr>
          <w:rFonts w:ascii="Times New Roman" w:hAnsi="Times New Roman"/>
          <w:sz w:val="28"/>
          <w:szCs w:val="28"/>
        </w:rPr>
        <w:lastRenderedPageBreak/>
        <w:t xml:space="preserve">бесперебойной работы системы хозяйственно-питьевого водоснабжения </w:t>
      </w:r>
      <w:proofErr w:type="gramStart"/>
      <w:r w:rsidRPr="00685782">
        <w:rPr>
          <w:rFonts w:ascii="Times New Roman" w:hAnsi="Times New Roman"/>
          <w:sz w:val="28"/>
          <w:szCs w:val="28"/>
        </w:rPr>
        <w:t>существующей  и</w:t>
      </w:r>
      <w:proofErr w:type="gramEnd"/>
      <w:r w:rsidRPr="00685782">
        <w:rPr>
          <w:rFonts w:ascii="Times New Roman" w:hAnsi="Times New Roman"/>
          <w:sz w:val="28"/>
          <w:szCs w:val="28"/>
        </w:rPr>
        <w:t xml:space="preserve"> проектируемой застройки предусматривается: </w:t>
      </w:r>
    </w:p>
    <w:p w:rsidR="00917B51" w:rsidRPr="001B754B"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текущий </w:t>
      </w:r>
      <w:r w:rsidRPr="001B754B">
        <w:rPr>
          <w:rFonts w:ascii="Times New Roman" w:hAnsi="Times New Roman"/>
          <w:sz w:val="28"/>
          <w:szCs w:val="28"/>
        </w:rPr>
        <w:t>ремон</w:t>
      </w:r>
      <w:bookmarkStart w:id="40" w:name="_GoBack"/>
      <w:bookmarkEnd w:id="40"/>
      <w:r w:rsidRPr="001B754B">
        <w:rPr>
          <w:rFonts w:ascii="Times New Roman" w:hAnsi="Times New Roman"/>
          <w:sz w:val="28"/>
          <w:szCs w:val="28"/>
        </w:rPr>
        <w:t xml:space="preserve">т существующих водопроводных сетей и сооружений;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 xml:space="preserve">строительство новых </w:t>
      </w:r>
      <w:r w:rsidR="00054AB6">
        <w:rPr>
          <w:rFonts w:ascii="Times New Roman" w:hAnsi="Times New Roman"/>
          <w:sz w:val="28"/>
          <w:szCs w:val="28"/>
        </w:rPr>
        <w:t>ВЗУ взамен существующих</w:t>
      </w:r>
      <w:r w:rsidRPr="00685782">
        <w:rPr>
          <w:rFonts w:ascii="Times New Roman" w:hAnsi="Times New Roman"/>
          <w:sz w:val="28"/>
          <w:szCs w:val="28"/>
        </w:rPr>
        <w:t>.</w:t>
      </w:r>
    </w:p>
    <w:p w:rsidR="00917B51" w:rsidRPr="00685782" w:rsidRDefault="00917B51" w:rsidP="00CD42E7">
      <w:pPr>
        <w:ind w:firstLine="708"/>
        <w:jc w:val="both"/>
        <w:rPr>
          <w:rFonts w:ascii="Times New Roman" w:hAnsi="Times New Roman"/>
          <w:sz w:val="28"/>
          <w:szCs w:val="28"/>
        </w:rPr>
      </w:pPr>
      <w:r w:rsidRPr="00685782">
        <w:rPr>
          <w:rFonts w:ascii="Times New Roman" w:hAnsi="Times New Roman"/>
          <w:sz w:val="28"/>
          <w:szCs w:val="28"/>
        </w:rPr>
        <w:t xml:space="preserve">Водоснабжение потребителей существующей </w:t>
      </w:r>
      <w:r w:rsidRPr="008A272B">
        <w:rPr>
          <w:rFonts w:ascii="Times New Roman" w:hAnsi="Times New Roman"/>
          <w:sz w:val="28"/>
          <w:szCs w:val="28"/>
        </w:rPr>
        <w:t xml:space="preserve">и </w:t>
      </w:r>
      <w:r>
        <w:rPr>
          <w:rFonts w:ascii="Times New Roman" w:hAnsi="Times New Roman"/>
          <w:sz w:val="28"/>
          <w:szCs w:val="28"/>
        </w:rPr>
        <w:t xml:space="preserve">предполагаемой </w:t>
      </w:r>
      <w:proofErr w:type="gramStart"/>
      <w:r>
        <w:rPr>
          <w:rFonts w:ascii="Times New Roman" w:hAnsi="Times New Roman"/>
          <w:sz w:val="28"/>
          <w:szCs w:val="28"/>
        </w:rPr>
        <w:t xml:space="preserve">дачной </w:t>
      </w:r>
      <w:r w:rsidRPr="008A272B">
        <w:rPr>
          <w:rFonts w:ascii="Times New Roman" w:hAnsi="Times New Roman"/>
          <w:sz w:val="28"/>
          <w:szCs w:val="28"/>
        </w:rPr>
        <w:t xml:space="preserve"> застройки</w:t>
      </w:r>
      <w:proofErr w:type="gramEnd"/>
      <w:r w:rsidRPr="00685782">
        <w:rPr>
          <w:rFonts w:ascii="Times New Roman" w:hAnsi="Times New Roman"/>
          <w:sz w:val="28"/>
          <w:szCs w:val="28"/>
        </w:rPr>
        <w:t xml:space="preserve"> предусматрива</w:t>
      </w:r>
      <w:r>
        <w:rPr>
          <w:rFonts w:ascii="Times New Roman" w:hAnsi="Times New Roman"/>
          <w:sz w:val="28"/>
          <w:szCs w:val="28"/>
        </w:rPr>
        <w:t xml:space="preserve">ется из </w:t>
      </w:r>
      <w:r w:rsidRPr="00685782">
        <w:rPr>
          <w:rFonts w:ascii="Times New Roman" w:hAnsi="Times New Roman"/>
          <w:sz w:val="28"/>
          <w:szCs w:val="28"/>
        </w:rPr>
        <w:t>индивидуальных скважин и шахтных колодцев общего и частного пользования.</w:t>
      </w:r>
      <w:r>
        <w:rPr>
          <w:rFonts w:ascii="Times New Roman" w:hAnsi="Times New Roman"/>
          <w:sz w:val="28"/>
          <w:szCs w:val="28"/>
        </w:rPr>
        <w:t xml:space="preserve"> </w:t>
      </w:r>
    </w:p>
    <w:p w:rsidR="00917B51" w:rsidRPr="00DC5107" w:rsidRDefault="00917B51" w:rsidP="00C9191D">
      <w:pPr>
        <w:ind w:firstLine="708"/>
        <w:jc w:val="both"/>
        <w:rPr>
          <w:rFonts w:ascii="Times New Roman" w:hAnsi="Times New Roman"/>
          <w:sz w:val="28"/>
          <w:szCs w:val="28"/>
        </w:rPr>
      </w:pPr>
      <w:r w:rsidRPr="00DC5107">
        <w:rPr>
          <w:rFonts w:ascii="Times New Roman" w:hAnsi="Times New Roman"/>
          <w:sz w:val="28"/>
          <w:szCs w:val="28"/>
        </w:rPr>
        <w:t>Реализация мероприятий предусмотренных настоящей Схемой планируется в период с 2014 по 20</w:t>
      </w:r>
      <w:r w:rsidR="00054AB6" w:rsidRPr="00DC5107">
        <w:rPr>
          <w:rFonts w:ascii="Times New Roman" w:hAnsi="Times New Roman"/>
          <w:sz w:val="28"/>
          <w:szCs w:val="28"/>
        </w:rPr>
        <w:t>34</w:t>
      </w:r>
      <w:r w:rsidRPr="00DC5107">
        <w:rPr>
          <w:rFonts w:ascii="Times New Roman" w:hAnsi="Times New Roman"/>
          <w:sz w:val="28"/>
          <w:szCs w:val="28"/>
        </w:rPr>
        <w:t xml:space="preserve"> год </w:t>
      </w:r>
      <w:proofErr w:type="gramStart"/>
      <w:r w:rsidRPr="00DC5107">
        <w:rPr>
          <w:rFonts w:ascii="Times New Roman" w:hAnsi="Times New Roman"/>
          <w:sz w:val="28"/>
          <w:szCs w:val="28"/>
        </w:rPr>
        <w:t>в  два</w:t>
      </w:r>
      <w:proofErr w:type="gramEnd"/>
      <w:r w:rsidRPr="00DC5107">
        <w:rPr>
          <w:rFonts w:ascii="Times New Roman" w:hAnsi="Times New Roman"/>
          <w:sz w:val="28"/>
          <w:szCs w:val="28"/>
        </w:rPr>
        <w:t xml:space="preserve"> этапа:</w:t>
      </w:r>
    </w:p>
    <w:p w:rsidR="00917B51" w:rsidRPr="00DC5107" w:rsidRDefault="00917B51" w:rsidP="00C82CFA">
      <w:pPr>
        <w:ind w:firstLine="708"/>
        <w:rPr>
          <w:rFonts w:ascii="Times New Roman" w:hAnsi="Times New Roman"/>
          <w:sz w:val="28"/>
          <w:szCs w:val="28"/>
          <w:u w:val="single"/>
        </w:rPr>
      </w:pPr>
      <w:r w:rsidRPr="00DC5107">
        <w:rPr>
          <w:rFonts w:ascii="Times New Roman" w:hAnsi="Times New Roman"/>
          <w:sz w:val="28"/>
          <w:szCs w:val="28"/>
          <w:u w:val="single"/>
        </w:rPr>
        <w:t>Первый этап 2014-20</w:t>
      </w:r>
      <w:r w:rsidR="00054AB6" w:rsidRPr="00DC5107">
        <w:rPr>
          <w:rFonts w:ascii="Times New Roman" w:hAnsi="Times New Roman"/>
          <w:sz w:val="28"/>
          <w:szCs w:val="28"/>
          <w:u w:val="single"/>
        </w:rPr>
        <w:t>20</w:t>
      </w:r>
      <w:r w:rsidRPr="00DC5107">
        <w:rPr>
          <w:rFonts w:ascii="Times New Roman" w:hAnsi="Times New Roman"/>
          <w:sz w:val="28"/>
          <w:szCs w:val="28"/>
          <w:u w:val="single"/>
        </w:rPr>
        <w:t xml:space="preserve"> годы:</w:t>
      </w:r>
    </w:p>
    <w:p w:rsidR="00917B51" w:rsidRPr="00DC5107" w:rsidRDefault="00917B51" w:rsidP="00C82CFA">
      <w:pPr>
        <w:ind w:firstLine="708"/>
        <w:rPr>
          <w:rFonts w:ascii="Times New Roman" w:hAnsi="Times New Roman"/>
          <w:sz w:val="28"/>
          <w:szCs w:val="28"/>
          <w:u w:val="single"/>
        </w:rPr>
      </w:pPr>
      <w:r w:rsidRPr="00DC5107">
        <w:rPr>
          <w:rFonts w:ascii="Times New Roman" w:hAnsi="Times New Roman"/>
          <w:sz w:val="28"/>
          <w:szCs w:val="28"/>
          <w:u w:val="single"/>
        </w:rPr>
        <w:t>Второй этап 202</w:t>
      </w:r>
      <w:r w:rsidR="000A1DF2" w:rsidRPr="00DC5107">
        <w:rPr>
          <w:rFonts w:ascii="Times New Roman" w:hAnsi="Times New Roman"/>
          <w:sz w:val="28"/>
          <w:szCs w:val="28"/>
          <w:u w:val="single"/>
        </w:rPr>
        <w:t>1</w:t>
      </w:r>
      <w:r w:rsidRPr="00DC5107">
        <w:rPr>
          <w:rFonts w:ascii="Times New Roman" w:hAnsi="Times New Roman"/>
          <w:sz w:val="28"/>
          <w:szCs w:val="28"/>
          <w:u w:val="single"/>
        </w:rPr>
        <w:t>-20</w:t>
      </w:r>
      <w:r w:rsidR="00B346BB" w:rsidRPr="00DC5107">
        <w:rPr>
          <w:rFonts w:ascii="Times New Roman" w:hAnsi="Times New Roman"/>
          <w:sz w:val="28"/>
          <w:szCs w:val="28"/>
          <w:u w:val="single"/>
        </w:rPr>
        <w:t>34</w:t>
      </w:r>
      <w:r w:rsidRPr="00DC5107">
        <w:rPr>
          <w:rFonts w:ascii="Times New Roman" w:hAnsi="Times New Roman"/>
          <w:sz w:val="28"/>
          <w:szCs w:val="28"/>
          <w:u w:val="single"/>
        </w:rPr>
        <w:t xml:space="preserve"> годы:</w:t>
      </w:r>
    </w:p>
    <w:p w:rsidR="00DC5107" w:rsidRPr="00DC5107" w:rsidRDefault="00DC5107" w:rsidP="00DC5107">
      <w:pPr>
        <w:numPr>
          <w:ilvl w:val="0"/>
          <w:numId w:val="2"/>
        </w:numPr>
        <w:ind w:left="220" w:firstLine="489"/>
        <w:jc w:val="both"/>
        <w:rPr>
          <w:rFonts w:ascii="Times New Roman" w:hAnsi="Times New Roman"/>
          <w:sz w:val="28"/>
          <w:szCs w:val="28"/>
        </w:rPr>
      </w:pPr>
      <w:r w:rsidRPr="00DC5107">
        <w:rPr>
          <w:rFonts w:ascii="Times New Roman" w:hAnsi="Times New Roman"/>
          <w:sz w:val="28"/>
          <w:szCs w:val="28"/>
        </w:rPr>
        <w:t>Строительство водозаборного узла (строительство артезианской скважины, строительство станции водоподготовки) в р.п. Тума Клепиковского района Рязанской области</w:t>
      </w:r>
      <w:r>
        <w:rPr>
          <w:rFonts w:ascii="Times New Roman" w:hAnsi="Times New Roman"/>
          <w:sz w:val="28"/>
          <w:szCs w:val="28"/>
        </w:rPr>
        <w:t>;</w:t>
      </w:r>
      <w:r w:rsidRPr="00DC5107">
        <w:rPr>
          <w:rFonts w:ascii="Times New Roman" w:hAnsi="Times New Roman"/>
          <w:sz w:val="28"/>
          <w:szCs w:val="28"/>
        </w:rPr>
        <w:t xml:space="preserve"> </w:t>
      </w:r>
    </w:p>
    <w:p w:rsidR="00DC5107" w:rsidRPr="00DC5107" w:rsidRDefault="00DC5107" w:rsidP="00DC5107">
      <w:pPr>
        <w:numPr>
          <w:ilvl w:val="0"/>
          <w:numId w:val="2"/>
        </w:numPr>
        <w:ind w:left="220" w:firstLine="489"/>
        <w:jc w:val="both"/>
        <w:rPr>
          <w:rFonts w:ascii="Times New Roman" w:hAnsi="Times New Roman"/>
          <w:sz w:val="28"/>
          <w:szCs w:val="28"/>
        </w:rPr>
      </w:pPr>
      <w:r w:rsidRPr="00DC5107">
        <w:rPr>
          <w:rFonts w:ascii="Times New Roman" w:hAnsi="Times New Roman"/>
          <w:sz w:val="28"/>
          <w:szCs w:val="28"/>
        </w:rPr>
        <w:t>Строительство станции водоподготовки на объекте "Артезианская база", реконструкции водопроводной сети объекта "Водопроводные сети ул. Советская д. 78 к. 1 сооружение н-3" и строительство водопроводных сетей ул. Пушкина-Чкалова в р.п. Тума Клепиковского района Рязанской области</w:t>
      </w:r>
      <w:r>
        <w:rPr>
          <w:rFonts w:ascii="Times New Roman" w:hAnsi="Times New Roman"/>
          <w:sz w:val="28"/>
          <w:szCs w:val="28"/>
        </w:rPr>
        <w:t>;</w:t>
      </w:r>
    </w:p>
    <w:p w:rsidR="00917B51" w:rsidRPr="004861D8" w:rsidRDefault="00917B51" w:rsidP="0084321A">
      <w:pPr>
        <w:pStyle w:val="2"/>
        <w:keepNext w:val="0"/>
        <w:widowControl w:val="0"/>
        <w:numPr>
          <w:ilvl w:val="1"/>
          <w:numId w:val="6"/>
        </w:numPr>
        <w:spacing w:before="100" w:beforeAutospacing="1" w:after="100" w:afterAutospacing="1" w:line="276" w:lineRule="auto"/>
        <w:rPr>
          <w:b w:val="0"/>
          <w:sz w:val="28"/>
          <w:szCs w:val="28"/>
        </w:rPr>
      </w:pPr>
      <w:bookmarkStart w:id="41" w:name="_Toc66351316"/>
      <w:r w:rsidRPr="004861D8">
        <w:rPr>
          <w:b w:val="0"/>
          <w:sz w:val="28"/>
          <w:szCs w:val="28"/>
        </w:rPr>
        <w:t xml:space="preserve">Рекомендации по развитию системы водоснабжения, </w:t>
      </w:r>
      <w:proofErr w:type="gramStart"/>
      <w:r w:rsidRPr="004861D8">
        <w:rPr>
          <w:b w:val="0"/>
          <w:sz w:val="28"/>
          <w:szCs w:val="28"/>
        </w:rPr>
        <w:t>увеличению  надёжности</w:t>
      </w:r>
      <w:proofErr w:type="gramEnd"/>
      <w:r w:rsidRPr="004861D8">
        <w:rPr>
          <w:b w:val="0"/>
          <w:sz w:val="28"/>
          <w:szCs w:val="28"/>
        </w:rPr>
        <w:t xml:space="preserve"> ее работы.</w:t>
      </w:r>
      <w:bookmarkEnd w:id="41"/>
    </w:p>
    <w:p w:rsidR="00917B51" w:rsidRDefault="00917B51" w:rsidP="00CD42E7">
      <w:pPr>
        <w:ind w:firstLine="708"/>
        <w:jc w:val="both"/>
        <w:rPr>
          <w:rFonts w:ascii="Times New Roman" w:hAnsi="Times New Roman"/>
          <w:sz w:val="28"/>
          <w:szCs w:val="28"/>
        </w:rPr>
      </w:pPr>
      <w:r w:rsidRPr="00685782">
        <w:rPr>
          <w:rFonts w:ascii="Times New Roman" w:hAnsi="Times New Roman"/>
          <w:sz w:val="28"/>
          <w:szCs w:val="28"/>
        </w:rPr>
        <w:t>Все водозаборы (арт</w:t>
      </w:r>
      <w:r>
        <w:rPr>
          <w:rFonts w:ascii="Times New Roman" w:hAnsi="Times New Roman"/>
          <w:sz w:val="28"/>
          <w:szCs w:val="28"/>
        </w:rPr>
        <w:t xml:space="preserve">езианские </w:t>
      </w:r>
      <w:r w:rsidRPr="00685782">
        <w:rPr>
          <w:rFonts w:ascii="Times New Roman" w:hAnsi="Times New Roman"/>
          <w:sz w:val="28"/>
          <w:szCs w:val="28"/>
        </w:rPr>
        <w:t>скважины)</w:t>
      </w:r>
      <w:r>
        <w:rPr>
          <w:rFonts w:ascii="Times New Roman" w:hAnsi="Times New Roman"/>
          <w:sz w:val="28"/>
          <w:szCs w:val="28"/>
        </w:rPr>
        <w:t xml:space="preserve"> в той или иной степени нуждаются в реконструкции и ремонте</w:t>
      </w:r>
      <w:r w:rsidRPr="00685782">
        <w:rPr>
          <w:rFonts w:ascii="Times New Roman" w:hAnsi="Times New Roman"/>
          <w:sz w:val="28"/>
          <w:szCs w:val="28"/>
        </w:rPr>
        <w:t xml:space="preserve">. </w:t>
      </w:r>
      <w:proofErr w:type="gramStart"/>
      <w:r w:rsidRPr="00685782">
        <w:rPr>
          <w:rFonts w:ascii="Times New Roman" w:hAnsi="Times New Roman"/>
          <w:sz w:val="28"/>
          <w:szCs w:val="28"/>
        </w:rPr>
        <w:t xml:space="preserve">Избыток </w:t>
      </w:r>
      <w:r>
        <w:rPr>
          <w:rFonts w:ascii="Times New Roman" w:hAnsi="Times New Roman"/>
          <w:sz w:val="28"/>
          <w:szCs w:val="28"/>
        </w:rPr>
        <w:t xml:space="preserve"> </w:t>
      </w:r>
      <w:r w:rsidRPr="00685782">
        <w:rPr>
          <w:rFonts w:ascii="Times New Roman" w:hAnsi="Times New Roman"/>
          <w:sz w:val="28"/>
          <w:szCs w:val="28"/>
        </w:rPr>
        <w:t>железа</w:t>
      </w:r>
      <w:proofErr w:type="gramEnd"/>
      <w:r w:rsidRPr="00685782">
        <w:rPr>
          <w:rFonts w:ascii="Times New Roman" w:hAnsi="Times New Roman"/>
          <w:sz w:val="28"/>
          <w:szCs w:val="28"/>
        </w:rPr>
        <w:t xml:space="preserve"> в воде не устраняется, т. к. станция обезжелезивания отсутствует.</w:t>
      </w:r>
    </w:p>
    <w:p w:rsidR="00917B51" w:rsidRPr="00685782" w:rsidRDefault="00917B51" w:rsidP="000171F4">
      <w:pPr>
        <w:ind w:firstLine="708"/>
        <w:jc w:val="both"/>
        <w:rPr>
          <w:rFonts w:ascii="Times New Roman" w:hAnsi="Times New Roman"/>
          <w:sz w:val="28"/>
          <w:szCs w:val="28"/>
        </w:rPr>
      </w:pPr>
      <w:r w:rsidRPr="00685782">
        <w:rPr>
          <w:rFonts w:ascii="Times New Roman" w:hAnsi="Times New Roman"/>
          <w:sz w:val="28"/>
          <w:szCs w:val="28"/>
        </w:rPr>
        <w:t xml:space="preserve">Источником водоснабжения </w:t>
      </w:r>
      <w:r w:rsidRPr="0093132A">
        <w:rPr>
          <w:rFonts w:ascii="Times New Roman" w:hAnsi="Times New Roman"/>
          <w:sz w:val="28"/>
          <w:szCs w:val="28"/>
        </w:rPr>
        <w:t>поселения на расчетный срок – подземные воды.</w:t>
      </w:r>
      <w:r w:rsidRPr="00685782">
        <w:rPr>
          <w:rFonts w:ascii="Times New Roman" w:hAnsi="Times New Roman"/>
          <w:sz w:val="28"/>
          <w:szCs w:val="28"/>
        </w:rPr>
        <w:t xml:space="preserve"> </w:t>
      </w:r>
    </w:p>
    <w:p w:rsidR="00917B51" w:rsidRPr="00685782" w:rsidRDefault="00917B51" w:rsidP="003D6E74">
      <w:pPr>
        <w:ind w:firstLine="708"/>
        <w:jc w:val="both"/>
        <w:rPr>
          <w:rFonts w:ascii="Times New Roman" w:hAnsi="Times New Roman"/>
          <w:sz w:val="28"/>
          <w:szCs w:val="28"/>
        </w:rPr>
      </w:pPr>
      <w:r w:rsidRPr="00BC3955">
        <w:rPr>
          <w:rFonts w:ascii="Times New Roman" w:hAnsi="Times New Roman"/>
          <w:sz w:val="28"/>
          <w:szCs w:val="28"/>
        </w:rPr>
        <w:t>Увеличение водопотребления поселения планируется за счет благоустройства существующ</w:t>
      </w:r>
      <w:r>
        <w:rPr>
          <w:rFonts w:ascii="Times New Roman" w:hAnsi="Times New Roman"/>
          <w:sz w:val="28"/>
          <w:szCs w:val="28"/>
        </w:rPr>
        <w:t>его жилого фонда</w:t>
      </w:r>
      <w:r w:rsidRPr="00BC3955">
        <w:rPr>
          <w:rFonts w:ascii="Times New Roman" w:hAnsi="Times New Roman"/>
          <w:sz w:val="28"/>
          <w:szCs w:val="28"/>
        </w:rPr>
        <w:t>.</w:t>
      </w:r>
      <w:r w:rsidRPr="00685782">
        <w:rPr>
          <w:rFonts w:ascii="Times New Roman" w:hAnsi="Times New Roman"/>
          <w:sz w:val="28"/>
          <w:szCs w:val="28"/>
        </w:rPr>
        <w:t xml:space="preserve"> </w:t>
      </w:r>
    </w:p>
    <w:p w:rsidR="00917B51" w:rsidRPr="00685782" w:rsidRDefault="00917B51" w:rsidP="00CD42E7">
      <w:pPr>
        <w:ind w:firstLine="708"/>
        <w:jc w:val="both"/>
        <w:rPr>
          <w:rFonts w:ascii="Times New Roman" w:hAnsi="Times New Roman"/>
          <w:sz w:val="28"/>
          <w:szCs w:val="28"/>
        </w:rPr>
      </w:pPr>
      <w:r w:rsidRPr="00685782">
        <w:rPr>
          <w:rFonts w:ascii="Times New Roman" w:hAnsi="Times New Roman"/>
          <w:sz w:val="28"/>
          <w:szCs w:val="28"/>
        </w:rPr>
        <w:t>Расчетное потребление воды питьевого качества на территории сельского поселения на расчётный срок (до 20</w:t>
      </w:r>
      <w:r w:rsidR="00B346BB">
        <w:rPr>
          <w:rFonts w:ascii="Times New Roman" w:hAnsi="Times New Roman"/>
          <w:sz w:val="28"/>
          <w:szCs w:val="28"/>
        </w:rPr>
        <w:t>34</w:t>
      </w:r>
      <w:r w:rsidRPr="00685782">
        <w:rPr>
          <w:rFonts w:ascii="Times New Roman" w:hAnsi="Times New Roman"/>
          <w:sz w:val="28"/>
          <w:szCs w:val="28"/>
        </w:rPr>
        <w:t xml:space="preserve"> г.) </w:t>
      </w:r>
      <w:r w:rsidRPr="009A4FF6">
        <w:rPr>
          <w:rFonts w:ascii="Times New Roman" w:hAnsi="Times New Roman"/>
          <w:sz w:val="28"/>
          <w:szCs w:val="28"/>
        </w:rPr>
        <w:t xml:space="preserve">составит </w:t>
      </w:r>
      <w:r w:rsidR="00B346BB">
        <w:rPr>
          <w:rFonts w:ascii="Times New Roman" w:hAnsi="Times New Roman"/>
          <w:sz w:val="28"/>
          <w:szCs w:val="28"/>
        </w:rPr>
        <w:t>180</w:t>
      </w:r>
      <w:r w:rsidRPr="009A4FF6">
        <w:rPr>
          <w:rFonts w:ascii="Times New Roman" w:hAnsi="Times New Roman"/>
          <w:sz w:val="28"/>
          <w:szCs w:val="28"/>
        </w:rPr>
        <w:t xml:space="preserve"> м</w:t>
      </w:r>
      <w:r w:rsidRPr="009A4FF6">
        <w:rPr>
          <w:rFonts w:ascii="Times New Roman" w:hAnsi="Times New Roman"/>
          <w:sz w:val="28"/>
          <w:szCs w:val="28"/>
          <w:vertAlign w:val="superscript"/>
        </w:rPr>
        <w:t>3</w:t>
      </w:r>
      <w:r w:rsidRPr="009A4FF6">
        <w:rPr>
          <w:rFonts w:ascii="Times New Roman" w:hAnsi="Times New Roman"/>
          <w:sz w:val="28"/>
          <w:szCs w:val="28"/>
        </w:rPr>
        <w:t>/сут.</w:t>
      </w:r>
    </w:p>
    <w:p w:rsidR="00917B51" w:rsidRDefault="00917B51" w:rsidP="00CD42E7">
      <w:pPr>
        <w:ind w:firstLine="708"/>
        <w:jc w:val="both"/>
        <w:rPr>
          <w:rFonts w:ascii="Times New Roman" w:hAnsi="Times New Roman"/>
          <w:sz w:val="28"/>
          <w:szCs w:val="28"/>
        </w:rPr>
      </w:pPr>
      <w:r w:rsidRPr="00F42AA3">
        <w:rPr>
          <w:rFonts w:ascii="Times New Roman" w:hAnsi="Times New Roman"/>
          <w:sz w:val="28"/>
          <w:szCs w:val="28"/>
        </w:rPr>
        <w:t xml:space="preserve">Низкое техническое состояние сетей и сооружений систем водоснабжения часто приводит к отказам и </w:t>
      </w:r>
      <w:r w:rsidRPr="0009400D">
        <w:rPr>
          <w:rFonts w:ascii="Times New Roman" w:hAnsi="Times New Roman"/>
          <w:sz w:val="28"/>
          <w:szCs w:val="28"/>
        </w:rPr>
        <w:t>нарушениям</w:t>
      </w:r>
      <w:r w:rsidRPr="00F42AA3">
        <w:rPr>
          <w:rFonts w:ascii="Times New Roman" w:hAnsi="Times New Roman"/>
          <w:sz w:val="28"/>
          <w:szCs w:val="28"/>
        </w:rPr>
        <w:t xml:space="preserve"> в их работе, снижению надежности и качества обеспечения питьевой водой. Такая ситуация ведет к необходимости повышения</w:t>
      </w:r>
      <w:r>
        <w:rPr>
          <w:rFonts w:ascii="Times New Roman" w:hAnsi="Times New Roman"/>
          <w:sz w:val="28"/>
          <w:szCs w:val="28"/>
        </w:rPr>
        <w:t xml:space="preserve"> </w:t>
      </w:r>
      <w:r w:rsidRPr="00F42AA3">
        <w:rPr>
          <w:rFonts w:ascii="Times New Roman" w:hAnsi="Times New Roman"/>
          <w:sz w:val="28"/>
          <w:szCs w:val="28"/>
        </w:rPr>
        <w:t xml:space="preserve">требований к надежности работы систем коммунального водоснабжения в целях обеспечения населения высококачественной водой по нормам действующих государственных стандартов и вообще требует принятия неотложных мер. Учет </w:t>
      </w:r>
      <w:proofErr w:type="gramStart"/>
      <w:r w:rsidRPr="00F42AA3">
        <w:rPr>
          <w:rFonts w:ascii="Times New Roman" w:hAnsi="Times New Roman"/>
          <w:sz w:val="28"/>
          <w:szCs w:val="28"/>
        </w:rPr>
        <w:t>предлагаемых  мероприятий</w:t>
      </w:r>
      <w:proofErr w:type="gramEnd"/>
      <w:r w:rsidRPr="00F42AA3">
        <w:rPr>
          <w:rFonts w:ascii="Times New Roman" w:hAnsi="Times New Roman"/>
          <w:sz w:val="28"/>
          <w:szCs w:val="28"/>
        </w:rPr>
        <w:t xml:space="preserve"> и внедрение безопасных форм организации эксплуатации и строительства сетей и сооружений систем водоснабжения позволят стабилизировать их работу и обеспечить снабжение (в первую очередь населения) высококачественной питьевой водой</w:t>
      </w:r>
      <w:r w:rsidRPr="00435F14">
        <w:rPr>
          <w:rFonts w:ascii="Times New Roman" w:hAnsi="Times New Roman"/>
          <w:sz w:val="28"/>
          <w:szCs w:val="28"/>
        </w:rPr>
        <w:t>.</w:t>
      </w:r>
    </w:p>
    <w:p w:rsidR="00917B51" w:rsidRPr="00C063DB" w:rsidRDefault="00917B51" w:rsidP="0084321A">
      <w:pPr>
        <w:pStyle w:val="2"/>
        <w:keepNext w:val="0"/>
        <w:widowControl w:val="0"/>
        <w:numPr>
          <w:ilvl w:val="0"/>
          <w:numId w:val="6"/>
        </w:numPr>
        <w:spacing w:before="100" w:beforeAutospacing="1" w:after="100" w:afterAutospacing="1" w:line="276" w:lineRule="auto"/>
        <w:rPr>
          <w:sz w:val="28"/>
          <w:szCs w:val="28"/>
        </w:rPr>
      </w:pPr>
      <w:bookmarkStart w:id="42" w:name="_Toc66351317"/>
      <w:r w:rsidRPr="00C063DB">
        <w:rPr>
          <w:sz w:val="28"/>
          <w:szCs w:val="28"/>
        </w:rPr>
        <w:t xml:space="preserve">Экологические аспекты мероприятий по строительству, реконструкции и модернизации </w:t>
      </w:r>
      <w:proofErr w:type="gramStart"/>
      <w:r w:rsidRPr="00C063DB">
        <w:rPr>
          <w:sz w:val="28"/>
          <w:szCs w:val="28"/>
        </w:rPr>
        <w:t>объектов  централизованных</w:t>
      </w:r>
      <w:proofErr w:type="gramEnd"/>
      <w:r w:rsidRPr="00C063DB">
        <w:rPr>
          <w:sz w:val="28"/>
          <w:szCs w:val="28"/>
        </w:rPr>
        <w:t xml:space="preserve"> систем водоснабжения.</w:t>
      </w:r>
      <w:bookmarkEnd w:id="42"/>
    </w:p>
    <w:p w:rsidR="00917B51" w:rsidRDefault="00917B51" w:rsidP="00357527">
      <w:pPr>
        <w:ind w:firstLine="567"/>
        <w:jc w:val="both"/>
        <w:rPr>
          <w:rFonts w:ascii="Times New Roman" w:hAnsi="Times New Roman"/>
          <w:sz w:val="28"/>
          <w:szCs w:val="28"/>
        </w:rPr>
      </w:pPr>
      <w:r w:rsidRPr="00685782">
        <w:rPr>
          <w:rFonts w:ascii="Times New Roman" w:hAnsi="Times New Roman"/>
          <w:sz w:val="28"/>
          <w:szCs w:val="28"/>
        </w:rPr>
        <w:lastRenderedPageBreak/>
        <w:t xml:space="preserve">Лабораторные анализы воды </w:t>
      </w:r>
      <w:r w:rsidR="00B346BB">
        <w:rPr>
          <w:rFonts w:ascii="Times New Roman" w:hAnsi="Times New Roman"/>
          <w:sz w:val="28"/>
          <w:szCs w:val="28"/>
        </w:rPr>
        <w:t>проводятся регулярно</w:t>
      </w:r>
      <w:r w:rsidRPr="00685782">
        <w:rPr>
          <w:rFonts w:ascii="Times New Roman" w:hAnsi="Times New Roman"/>
          <w:sz w:val="28"/>
          <w:szCs w:val="28"/>
        </w:rPr>
        <w:t>.</w:t>
      </w:r>
      <w:r>
        <w:rPr>
          <w:rFonts w:ascii="Times New Roman" w:hAnsi="Times New Roman"/>
          <w:sz w:val="28"/>
          <w:szCs w:val="28"/>
        </w:rPr>
        <w:t xml:space="preserve"> </w:t>
      </w:r>
    </w:p>
    <w:p w:rsidR="00917B51" w:rsidRPr="00685782" w:rsidRDefault="00917B51" w:rsidP="00357527">
      <w:pPr>
        <w:ind w:right="-21" w:firstLine="567"/>
        <w:jc w:val="both"/>
        <w:rPr>
          <w:rFonts w:ascii="Times New Roman" w:hAnsi="Times New Roman"/>
          <w:sz w:val="28"/>
          <w:szCs w:val="28"/>
        </w:rPr>
      </w:pPr>
      <w:r w:rsidRPr="00685782">
        <w:rPr>
          <w:rFonts w:ascii="Times New Roman" w:hAnsi="Times New Roman"/>
          <w:sz w:val="28"/>
          <w:szCs w:val="28"/>
        </w:rPr>
        <w:t>Экологические аспекты мероприятий по строительству и реконструкции объектов системы водоснабжения</w:t>
      </w:r>
      <w:r>
        <w:rPr>
          <w:rFonts w:ascii="Times New Roman" w:hAnsi="Times New Roman"/>
          <w:sz w:val="28"/>
          <w:szCs w:val="28"/>
        </w:rPr>
        <w:t xml:space="preserve"> </w:t>
      </w:r>
      <w:r w:rsidRPr="00685782">
        <w:rPr>
          <w:rFonts w:ascii="Times New Roman" w:hAnsi="Times New Roman"/>
          <w:sz w:val="28"/>
          <w:szCs w:val="28"/>
        </w:rPr>
        <w:t>реша</w:t>
      </w:r>
      <w:r>
        <w:rPr>
          <w:rFonts w:ascii="Times New Roman" w:hAnsi="Times New Roman"/>
          <w:sz w:val="28"/>
          <w:szCs w:val="28"/>
        </w:rPr>
        <w:t>ю</w:t>
      </w:r>
      <w:r w:rsidRPr="00685782">
        <w:rPr>
          <w:rFonts w:ascii="Times New Roman" w:hAnsi="Times New Roman"/>
          <w:sz w:val="28"/>
          <w:szCs w:val="28"/>
        </w:rPr>
        <w:t>тся на стадиях проектирования.</w:t>
      </w:r>
    </w:p>
    <w:p w:rsidR="00917B51" w:rsidRPr="00685782" w:rsidRDefault="00917B51" w:rsidP="00357527">
      <w:pPr>
        <w:ind w:right="-21" w:firstLine="567"/>
        <w:jc w:val="both"/>
        <w:rPr>
          <w:rFonts w:ascii="Times New Roman" w:hAnsi="Times New Roman"/>
          <w:sz w:val="28"/>
          <w:szCs w:val="28"/>
        </w:rPr>
      </w:pPr>
      <w:r w:rsidRPr="00685782">
        <w:rPr>
          <w:rFonts w:ascii="Times New Roman" w:hAnsi="Times New Roman"/>
          <w:sz w:val="28"/>
          <w:szCs w:val="28"/>
        </w:rPr>
        <w:t>При этом необходимо:</w:t>
      </w:r>
    </w:p>
    <w:p w:rsidR="00917B51" w:rsidRPr="00CA5B7B" w:rsidRDefault="00917B51" w:rsidP="00CD42E7">
      <w:pPr>
        <w:ind w:firstLine="567"/>
        <w:jc w:val="both"/>
        <w:rPr>
          <w:rFonts w:ascii="Times New Roman" w:hAnsi="Times New Roman"/>
          <w:sz w:val="28"/>
          <w:szCs w:val="28"/>
        </w:rPr>
      </w:pPr>
      <w:r w:rsidRPr="00685782">
        <w:rPr>
          <w:rFonts w:ascii="Times New Roman" w:hAnsi="Times New Roman"/>
          <w:sz w:val="28"/>
          <w:szCs w:val="28"/>
        </w:rPr>
        <w:t xml:space="preserve">1. Выполнить </w:t>
      </w:r>
      <w:proofErr w:type="gramStart"/>
      <w:r w:rsidRPr="00685782">
        <w:rPr>
          <w:rFonts w:ascii="Times New Roman" w:hAnsi="Times New Roman"/>
          <w:sz w:val="28"/>
          <w:szCs w:val="28"/>
        </w:rPr>
        <w:t>паспортизацию  вновь</w:t>
      </w:r>
      <w:proofErr w:type="gramEnd"/>
      <w:r w:rsidRPr="00685782">
        <w:rPr>
          <w:rFonts w:ascii="Times New Roman" w:hAnsi="Times New Roman"/>
          <w:sz w:val="28"/>
          <w:szCs w:val="28"/>
        </w:rPr>
        <w:t xml:space="preserve"> отрытых шахтных колодцев, произвести анализы воды из ко</w:t>
      </w:r>
      <w:r>
        <w:rPr>
          <w:rFonts w:ascii="Times New Roman" w:hAnsi="Times New Roman"/>
          <w:sz w:val="28"/>
          <w:szCs w:val="28"/>
        </w:rPr>
        <w:t xml:space="preserve">лодцев на соответствие ее </w:t>
      </w:r>
      <w:r w:rsidRPr="00CA5B7B">
        <w:rPr>
          <w:rFonts w:ascii="Times New Roman" w:hAnsi="Times New Roman"/>
          <w:sz w:val="28"/>
          <w:szCs w:val="28"/>
        </w:rPr>
        <w:t xml:space="preserve">ГОСТу  </w:t>
      </w:r>
      <w:r w:rsidRPr="00710385">
        <w:rPr>
          <w:rFonts w:ascii="Times New Roman" w:hAnsi="Times New Roman"/>
          <w:sz w:val="28"/>
          <w:szCs w:val="28"/>
        </w:rPr>
        <w:t>Р 51232-98 от 1999-07-01 «Вода питьевая».</w:t>
      </w:r>
    </w:p>
    <w:p w:rsidR="00917B51" w:rsidRPr="00CA5B7B" w:rsidRDefault="00917B51" w:rsidP="00CD42E7">
      <w:pPr>
        <w:ind w:firstLine="567"/>
        <w:jc w:val="both"/>
        <w:rPr>
          <w:rFonts w:ascii="Times New Roman" w:hAnsi="Times New Roman"/>
          <w:sz w:val="28"/>
          <w:szCs w:val="28"/>
        </w:rPr>
      </w:pPr>
      <w:r w:rsidRPr="00CA5B7B">
        <w:rPr>
          <w:rFonts w:ascii="Times New Roman" w:hAnsi="Times New Roman"/>
          <w:sz w:val="28"/>
          <w:szCs w:val="28"/>
        </w:rPr>
        <w:t>В том случае если вода соответствует ГОСТу Р 51232-98 от 1999-07-</w:t>
      </w:r>
      <w:proofErr w:type="gramStart"/>
      <w:r w:rsidRPr="00CA5B7B">
        <w:rPr>
          <w:rFonts w:ascii="Times New Roman" w:hAnsi="Times New Roman"/>
          <w:sz w:val="28"/>
          <w:szCs w:val="28"/>
        </w:rPr>
        <w:t>01  «</w:t>
      </w:r>
      <w:proofErr w:type="gramEnd"/>
      <w:r w:rsidRPr="00CA5B7B">
        <w:rPr>
          <w:rFonts w:ascii="Times New Roman" w:hAnsi="Times New Roman"/>
          <w:sz w:val="28"/>
          <w:szCs w:val="28"/>
        </w:rPr>
        <w:t xml:space="preserve">Вода питьевая», водоснабжение потребителей  возможно осуществлять из колодцев. В </w:t>
      </w:r>
      <w:proofErr w:type="gramStart"/>
      <w:r w:rsidRPr="00CA5B7B">
        <w:rPr>
          <w:rFonts w:ascii="Times New Roman" w:hAnsi="Times New Roman"/>
          <w:sz w:val="28"/>
          <w:szCs w:val="28"/>
        </w:rPr>
        <w:t>случае  подачи</w:t>
      </w:r>
      <w:proofErr w:type="gramEnd"/>
      <w:r w:rsidRPr="00CA5B7B">
        <w:rPr>
          <w:rFonts w:ascii="Times New Roman" w:hAnsi="Times New Roman"/>
          <w:sz w:val="28"/>
          <w:szCs w:val="28"/>
        </w:rPr>
        <w:t xml:space="preserve"> воды из колодца непосредственно потребителю, в доме устанавливается водопроводная насосная станция с баком для воды (емкость бака от 9 литров до 25). Для обеззараживания подаваемой воды, если это необходимо, установить бактерицидные фильтры после насосной установки.</w:t>
      </w:r>
    </w:p>
    <w:p w:rsidR="00917B51" w:rsidRPr="00685782" w:rsidRDefault="00917B51" w:rsidP="00CD42E7">
      <w:pPr>
        <w:ind w:firstLine="567"/>
        <w:jc w:val="both"/>
        <w:rPr>
          <w:rFonts w:ascii="Times New Roman" w:hAnsi="Times New Roman"/>
          <w:sz w:val="28"/>
          <w:szCs w:val="28"/>
        </w:rPr>
      </w:pPr>
      <w:r w:rsidRPr="00CA5B7B">
        <w:rPr>
          <w:rFonts w:ascii="Times New Roman" w:hAnsi="Times New Roman"/>
          <w:sz w:val="28"/>
          <w:szCs w:val="28"/>
        </w:rPr>
        <w:t>2. Произвести анализы воды из скважины на соответствие ее ГОСТу Р 51232-98 от 1999-07-01 «Вода питьевая». В том случае если вода не соответствует ГОСТу, необходимо предусмотреть очистные установки с необходимой степенью</w:t>
      </w:r>
      <w:r w:rsidRPr="00685782">
        <w:rPr>
          <w:rFonts w:ascii="Times New Roman" w:hAnsi="Times New Roman"/>
          <w:sz w:val="28"/>
          <w:szCs w:val="28"/>
        </w:rPr>
        <w:t xml:space="preserve"> очистки и обеззараживанием.</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Вокруг артезианских скважин должны быть оборудованы зоны с</w:t>
      </w:r>
      <w:r>
        <w:rPr>
          <w:rFonts w:ascii="Times New Roman" w:hAnsi="Times New Roman"/>
          <w:sz w:val="28"/>
          <w:szCs w:val="28"/>
        </w:rPr>
        <w:t xml:space="preserve">анитарной охраны. </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Первый пояс зоны санитарной охраны (зона строго режима</w:t>
      </w:r>
      <w:r>
        <w:rPr>
          <w:rFonts w:ascii="Times New Roman" w:hAnsi="Times New Roman"/>
          <w:sz w:val="28"/>
          <w:szCs w:val="28"/>
        </w:rPr>
        <w:t>, обязательна для всех артезианских скважин</w:t>
      </w:r>
      <w:r w:rsidRPr="00685782">
        <w:rPr>
          <w:rFonts w:ascii="Times New Roman" w:hAnsi="Times New Roman"/>
          <w:sz w:val="28"/>
          <w:szCs w:val="28"/>
        </w:rPr>
        <w:t>) включает пло</w:t>
      </w:r>
      <w:r>
        <w:rPr>
          <w:rFonts w:ascii="Times New Roman" w:hAnsi="Times New Roman"/>
          <w:sz w:val="28"/>
          <w:szCs w:val="28"/>
        </w:rPr>
        <w:t>щадку вокруг скважины радиусом 3</w:t>
      </w:r>
      <w:r w:rsidRPr="00685782">
        <w:rPr>
          <w:rFonts w:ascii="Times New Roman" w:hAnsi="Times New Roman"/>
          <w:sz w:val="28"/>
          <w:szCs w:val="28"/>
        </w:rPr>
        <w:t>0</w:t>
      </w:r>
      <w:r>
        <w:rPr>
          <w:rFonts w:ascii="Times New Roman" w:hAnsi="Times New Roman"/>
          <w:sz w:val="28"/>
          <w:szCs w:val="28"/>
        </w:rPr>
        <w:t xml:space="preserve"> </w:t>
      </w:r>
      <w:r w:rsidRPr="00685782">
        <w:rPr>
          <w:rFonts w:ascii="Times New Roman" w:hAnsi="Times New Roman"/>
          <w:sz w:val="28"/>
          <w:szCs w:val="28"/>
        </w:rPr>
        <w:t>м, ограждаемую забором высотой 1,2</w:t>
      </w:r>
      <w:r>
        <w:rPr>
          <w:rFonts w:ascii="Times New Roman" w:hAnsi="Times New Roman"/>
          <w:sz w:val="28"/>
          <w:szCs w:val="28"/>
        </w:rPr>
        <w:t xml:space="preserve"> </w:t>
      </w:r>
      <w:r w:rsidRPr="00685782">
        <w:rPr>
          <w:rFonts w:ascii="Times New Roman" w:hAnsi="Times New Roman"/>
          <w:sz w:val="28"/>
          <w:szCs w:val="28"/>
        </w:rPr>
        <w:t>м. Территория должна быть спланирована и озеленена.</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На территории первого пояса запрещается: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проживание людей</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содержание и выпас скота и птиц</w:t>
      </w:r>
      <w:r>
        <w:rPr>
          <w:rFonts w:ascii="Times New Roman" w:hAnsi="Times New Roman"/>
          <w:sz w:val="28"/>
          <w:szCs w:val="28"/>
        </w:rPr>
        <w:t>ы;</w:t>
      </w:r>
    </w:p>
    <w:p w:rsidR="00917B51" w:rsidRPr="00685782" w:rsidRDefault="00917B51" w:rsidP="0084321A">
      <w:pPr>
        <w:numPr>
          <w:ilvl w:val="0"/>
          <w:numId w:val="2"/>
        </w:numPr>
        <w:ind w:left="0" w:firstLine="268"/>
        <w:jc w:val="both"/>
        <w:rPr>
          <w:rFonts w:ascii="Times New Roman" w:hAnsi="Times New Roman"/>
          <w:sz w:val="28"/>
          <w:szCs w:val="28"/>
        </w:rPr>
      </w:pPr>
      <w:r w:rsidRPr="00685782">
        <w:rPr>
          <w:rFonts w:ascii="Times New Roman" w:hAnsi="Times New Roman"/>
          <w:sz w:val="28"/>
          <w:szCs w:val="28"/>
        </w:rPr>
        <w:t>строительство зданий и сооружений, не имеющих прямого отношения к водопроводу</w:t>
      </w:r>
      <w:r>
        <w:rPr>
          <w:rFonts w:ascii="Times New Roman" w:hAnsi="Times New Roman"/>
          <w:sz w:val="28"/>
          <w:szCs w:val="28"/>
        </w:rPr>
        <w:t>.</w:t>
      </w:r>
    </w:p>
    <w:p w:rsidR="00917B51" w:rsidRPr="00685782" w:rsidRDefault="00917B51" w:rsidP="004503B3">
      <w:pPr>
        <w:numPr>
          <w:ilvl w:val="12"/>
          <w:numId w:val="0"/>
        </w:numPr>
        <w:ind w:firstLine="708"/>
        <w:jc w:val="both"/>
        <w:rPr>
          <w:rFonts w:ascii="Times New Roman" w:hAnsi="Times New Roman"/>
          <w:sz w:val="28"/>
          <w:szCs w:val="28"/>
        </w:rPr>
      </w:pPr>
      <w:r w:rsidRPr="00685782">
        <w:rPr>
          <w:rFonts w:ascii="Times New Roman" w:hAnsi="Times New Roman"/>
          <w:sz w:val="28"/>
          <w:szCs w:val="28"/>
        </w:rPr>
        <w:t>Для лиц, работающих на территории первого пояса, устанавливается обязательная иммунизация по группе водных инфекций, обязательный периодический медицинский осмотр и проверка на бациллоопасность.</w:t>
      </w:r>
    </w:p>
    <w:p w:rsidR="00917B51" w:rsidRPr="00685782" w:rsidRDefault="00917B51" w:rsidP="004503B3">
      <w:pPr>
        <w:numPr>
          <w:ilvl w:val="12"/>
          <w:numId w:val="0"/>
        </w:numPr>
        <w:ind w:firstLine="708"/>
        <w:jc w:val="both"/>
        <w:rPr>
          <w:rFonts w:ascii="Times New Roman" w:hAnsi="Times New Roman"/>
          <w:sz w:val="28"/>
          <w:szCs w:val="28"/>
        </w:rPr>
      </w:pPr>
      <w:r w:rsidRPr="00685782">
        <w:rPr>
          <w:rFonts w:ascii="Times New Roman" w:hAnsi="Times New Roman"/>
          <w:sz w:val="28"/>
          <w:szCs w:val="28"/>
        </w:rPr>
        <w:t>Территория площадки очищается от мусора и нечистот и обеззараживается хлорной известью.</w:t>
      </w:r>
    </w:p>
    <w:p w:rsidR="00917B51" w:rsidRPr="00685782" w:rsidRDefault="00917B51" w:rsidP="0084321A">
      <w:pPr>
        <w:numPr>
          <w:ilvl w:val="0"/>
          <w:numId w:val="2"/>
        </w:numPr>
        <w:ind w:left="0" w:firstLine="268"/>
        <w:jc w:val="both"/>
        <w:rPr>
          <w:rFonts w:ascii="Times New Roman" w:hAnsi="Times New Roman"/>
          <w:sz w:val="28"/>
          <w:szCs w:val="28"/>
        </w:rPr>
      </w:pPr>
      <w:r w:rsidRPr="00685782">
        <w:rPr>
          <w:rFonts w:ascii="Times New Roman" w:hAnsi="Times New Roman"/>
          <w:sz w:val="28"/>
          <w:szCs w:val="28"/>
        </w:rPr>
        <w:t>На территории зоны второго пояса радиусом 150</w:t>
      </w:r>
      <w:r>
        <w:rPr>
          <w:rFonts w:ascii="Times New Roman" w:hAnsi="Times New Roman"/>
          <w:sz w:val="28"/>
          <w:szCs w:val="28"/>
        </w:rPr>
        <w:t xml:space="preserve"> </w:t>
      </w:r>
      <w:r w:rsidRPr="00685782">
        <w:rPr>
          <w:rFonts w:ascii="Times New Roman" w:hAnsi="Times New Roman"/>
          <w:sz w:val="28"/>
          <w:szCs w:val="28"/>
        </w:rPr>
        <w:t>м запрещается:</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загрязнение территории нечистотами, мусором, навозом, промышленными отходами</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вызвать микробное загрязнение источников водоснабжения</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lastRenderedPageBreak/>
        <w:t>применение удобрений и ядохимикатов</w:t>
      </w:r>
      <w:r>
        <w:rPr>
          <w:rFonts w:ascii="Times New Roman" w:hAnsi="Times New Roman"/>
          <w:sz w:val="28"/>
          <w:szCs w:val="28"/>
        </w:rPr>
        <w:t>.</w:t>
      </w:r>
      <w:r w:rsidRPr="00685782">
        <w:rPr>
          <w:rFonts w:ascii="Times New Roman" w:hAnsi="Times New Roman"/>
          <w:sz w:val="28"/>
          <w:szCs w:val="28"/>
        </w:rPr>
        <w:t xml:space="preserve"> </w:t>
      </w:r>
    </w:p>
    <w:p w:rsidR="00917B51" w:rsidRPr="00685782" w:rsidRDefault="00917B51" w:rsidP="00CD42E7">
      <w:pPr>
        <w:ind w:firstLine="567"/>
        <w:jc w:val="both"/>
        <w:rPr>
          <w:rFonts w:ascii="Times New Roman" w:hAnsi="Times New Roman"/>
          <w:sz w:val="28"/>
          <w:szCs w:val="28"/>
        </w:rPr>
      </w:pPr>
      <w:r>
        <w:rPr>
          <w:rFonts w:ascii="Times New Roman" w:hAnsi="Times New Roman"/>
          <w:sz w:val="28"/>
          <w:szCs w:val="28"/>
        </w:rPr>
        <w:t xml:space="preserve">На территории </w:t>
      </w:r>
      <w:proofErr w:type="gramStart"/>
      <w:r>
        <w:rPr>
          <w:rFonts w:ascii="Times New Roman" w:hAnsi="Times New Roman"/>
          <w:sz w:val="28"/>
          <w:szCs w:val="28"/>
        </w:rPr>
        <w:t>третьего  пояса</w:t>
      </w:r>
      <w:proofErr w:type="gramEnd"/>
      <w:r>
        <w:rPr>
          <w:rFonts w:ascii="Times New Roman" w:hAnsi="Times New Roman"/>
          <w:sz w:val="28"/>
          <w:szCs w:val="28"/>
        </w:rPr>
        <w:t xml:space="preserve"> </w:t>
      </w:r>
      <w:r w:rsidRPr="00685782">
        <w:rPr>
          <w:rFonts w:ascii="Times New Roman" w:hAnsi="Times New Roman"/>
          <w:sz w:val="28"/>
          <w:szCs w:val="28"/>
        </w:rPr>
        <w:t xml:space="preserve">необходимо предусматривать следующие санитарно-технические мероприятия: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осуществляется регулирование отведения территорий для населённых пунктов, лечебно-профилактических и оздоровительных учреждений, промышленных и сельскохозяйственных объектов, а также возможных изменений технологии промышленных предприятий, связанных с повышением степени опасности загрязнения источников водоснабжения сточными водами</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запрещается </w:t>
      </w:r>
      <w:r w:rsidRPr="00685782">
        <w:rPr>
          <w:rFonts w:ascii="Times New Roman" w:hAnsi="Times New Roman"/>
          <w:sz w:val="28"/>
          <w:szCs w:val="28"/>
        </w:rPr>
        <w:t>размещение складов горюче-смазочных материалов, ядохимикатов и минеральных удобрений, шламохранилищ и других объектов, которые могут вызвать химическое загрязнение источников водоснабжения</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запрещается </w:t>
      </w:r>
      <w:proofErr w:type="gramStart"/>
      <w:r w:rsidRPr="00685782">
        <w:rPr>
          <w:rFonts w:ascii="Times New Roman" w:hAnsi="Times New Roman"/>
          <w:sz w:val="28"/>
          <w:szCs w:val="28"/>
        </w:rPr>
        <w:t>выявление</w:t>
      </w:r>
      <w:r>
        <w:rPr>
          <w:rFonts w:ascii="Times New Roman" w:hAnsi="Times New Roman"/>
          <w:sz w:val="28"/>
          <w:szCs w:val="28"/>
        </w:rPr>
        <w:t>,</w:t>
      </w:r>
      <w:r w:rsidRPr="00685782">
        <w:rPr>
          <w:rFonts w:ascii="Times New Roman" w:hAnsi="Times New Roman"/>
          <w:sz w:val="28"/>
          <w:szCs w:val="28"/>
        </w:rPr>
        <w:t xml:space="preserve">  тампонаж</w:t>
      </w:r>
      <w:proofErr w:type="gramEnd"/>
      <w:r w:rsidRPr="00685782">
        <w:rPr>
          <w:rFonts w:ascii="Times New Roman" w:hAnsi="Times New Roman"/>
          <w:sz w:val="28"/>
          <w:szCs w:val="28"/>
        </w:rPr>
        <w:t xml:space="preserve">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Pr>
          <w:rFonts w:ascii="Times New Roman" w:hAnsi="Times New Roman"/>
          <w:sz w:val="28"/>
          <w:szCs w:val="28"/>
        </w:rPr>
        <w:t xml:space="preserve">осуществляется </w:t>
      </w:r>
      <w:proofErr w:type="gramStart"/>
      <w:r w:rsidRPr="00685782">
        <w:rPr>
          <w:rFonts w:ascii="Times New Roman" w:hAnsi="Times New Roman"/>
          <w:sz w:val="28"/>
          <w:szCs w:val="28"/>
        </w:rPr>
        <w:t>регулирование  бурения</w:t>
      </w:r>
      <w:proofErr w:type="gramEnd"/>
      <w:r w:rsidRPr="00685782">
        <w:rPr>
          <w:rFonts w:ascii="Times New Roman" w:hAnsi="Times New Roman"/>
          <w:sz w:val="28"/>
          <w:szCs w:val="28"/>
        </w:rPr>
        <w:t xml:space="preserve"> новых скважин</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запрещ</w:t>
      </w:r>
      <w:r>
        <w:rPr>
          <w:rFonts w:ascii="Times New Roman" w:hAnsi="Times New Roman"/>
          <w:sz w:val="28"/>
          <w:szCs w:val="28"/>
        </w:rPr>
        <w:t xml:space="preserve">ается </w:t>
      </w:r>
      <w:r w:rsidRPr="00685782">
        <w:rPr>
          <w:rFonts w:ascii="Times New Roman" w:hAnsi="Times New Roman"/>
          <w:sz w:val="28"/>
          <w:szCs w:val="28"/>
        </w:rPr>
        <w:t>закачк</w:t>
      </w:r>
      <w:r>
        <w:rPr>
          <w:rFonts w:ascii="Times New Roman" w:hAnsi="Times New Roman"/>
          <w:sz w:val="28"/>
          <w:szCs w:val="28"/>
        </w:rPr>
        <w:t>а</w:t>
      </w:r>
      <w:r w:rsidRPr="00685782">
        <w:rPr>
          <w:rFonts w:ascii="Times New Roman" w:hAnsi="Times New Roman"/>
          <w:sz w:val="28"/>
          <w:szCs w:val="28"/>
        </w:rPr>
        <w:t xml:space="preserve"> отработанных вод в подземные пласты, подземного складирования твёрдых отходов и разработк</w:t>
      </w:r>
      <w:r>
        <w:rPr>
          <w:rFonts w:ascii="Times New Roman" w:hAnsi="Times New Roman"/>
          <w:sz w:val="28"/>
          <w:szCs w:val="28"/>
        </w:rPr>
        <w:t>а</w:t>
      </w:r>
      <w:r w:rsidRPr="00685782">
        <w:rPr>
          <w:rFonts w:ascii="Times New Roman" w:hAnsi="Times New Roman"/>
          <w:sz w:val="28"/>
          <w:szCs w:val="28"/>
        </w:rPr>
        <w:t xml:space="preserve"> недр земли, а также ликвидаци</w:t>
      </w:r>
      <w:r>
        <w:rPr>
          <w:rFonts w:ascii="Times New Roman" w:hAnsi="Times New Roman"/>
          <w:sz w:val="28"/>
          <w:szCs w:val="28"/>
        </w:rPr>
        <w:t>я</w:t>
      </w:r>
      <w:r w:rsidRPr="00685782">
        <w:rPr>
          <w:rFonts w:ascii="Times New Roman" w:hAnsi="Times New Roman"/>
          <w:sz w:val="28"/>
          <w:szCs w:val="28"/>
        </w:rPr>
        <w:t xml:space="preserve"> поглощающих скважин и шахтных колодцев, которые могут загрязнять водоносные пласты.</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Ширину санитарно-защитной полосы водоводов, проходящих по незастроенной территории, надлежит принимать от крайних водоводов:</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при прокладке в сухих грунтах и диаметре до 1000</w:t>
      </w:r>
      <w:r>
        <w:rPr>
          <w:rFonts w:ascii="Times New Roman" w:hAnsi="Times New Roman"/>
          <w:sz w:val="28"/>
          <w:szCs w:val="28"/>
        </w:rPr>
        <w:t xml:space="preserve"> </w:t>
      </w:r>
      <w:r w:rsidRPr="00685782">
        <w:rPr>
          <w:rFonts w:ascii="Times New Roman" w:hAnsi="Times New Roman"/>
          <w:sz w:val="28"/>
          <w:szCs w:val="28"/>
        </w:rPr>
        <w:t>мм не менее 20</w:t>
      </w:r>
      <w:r>
        <w:rPr>
          <w:rFonts w:ascii="Times New Roman" w:hAnsi="Times New Roman"/>
          <w:sz w:val="28"/>
          <w:szCs w:val="28"/>
        </w:rPr>
        <w:t xml:space="preserve"> </w:t>
      </w:r>
      <w:r w:rsidRPr="00685782">
        <w:rPr>
          <w:rFonts w:ascii="Times New Roman" w:hAnsi="Times New Roman"/>
          <w:sz w:val="28"/>
          <w:szCs w:val="28"/>
        </w:rPr>
        <w:t>м</w:t>
      </w:r>
      <w:r>
        <w:rPr>
          <w:rFonts w:ascii="Times New Roman" w:hAnsi="Times New Roman"/>
          <w:sz w:val="28"/>
          <w:szCs w:val="28"/>
        </w:rPr>
        <w:t>;</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при прокладке в мокрых грунтах не менее 50</w:t>
      </w:r>
      <w:r>
        <w:rPr>
          <w:rFonts w:ascii="Times New Roman" w:hAnsi="Times New Roman"/>
          <w:sz w:val="28"/>
          <w:szCs w:val="28"/>
        </w:rPr>
        <w:t xml:space="preserve"> </w:t>
      </w:r>
      <w:r w:rsidRPr="00685782">
        <w:rPr>
          <w:rFonts w:ascii="Times New Roman" w:hAnsi="Times New Roman"/>
          <w:sz w:val="28"/>
          <w:szCs w:val="28"/>
        </w:rPr>
        <w:t>м независимо от диаметра</w:t>
      </w:r>
      <w:r>
        <w:rPr>
          <w:rFonts w:ascii="Times New Roman" w:hAnsi="Times New Roman"/>
          <w:sz w:val="28"/>
          <w:szCs w:val="28"/>
        </w:rPr>
        <w:t>.</w:t>
      </w:r>
      <w:r w:rsidRPr="00685782">
        <w:rPr>
          <w:rFonts w:ascii="Times New Roman" w:hAnsi="Times New Roman"/>
          <w:sz w:val="28"/>
          <w:szCs w:val="28"/>
        </w:rPr>
        <w:t xml:space="preserve"> </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При прокладке водоводов по застроенной территории ширину полосы по согласованию с органами санитарно-эпидемиологической службы допускается уменьшать.</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В пределах санитарно-защитной полосы должны отсутствовать источники загрязнения почвы и грунтовых вод (уборные, помойные ямы, навозохранилища, приёмники мусора и др.).</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На участках водоводов, где полоса граничит с указанными загрязнителями, следует применять пластмассовые трубы.</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 xml:space="preserve">При рабочем проектировании </w:t>
      </w:r>
      <w:proofErr w:type="gramStart"/>
      <w:r w:rsidRPr="00685782">
        <w:rPr>
          <w:rFonts w:ascii="Times New Roman" w:hAnsi="Times New Roman"/>
          <w:sz w:val="28"/>
          <w:szCs w:val="28"/>
        </w:rPr>
        <w:t>необходимо  разработать</w:t>
      </w:r>
      <w:proofErr w:type="gramEnd"/>
      <w:r w:rsidRPr="00685782">
        <w:rPr>
          <w:rFonts w:ascii="Times New Roman" w:hAnsi="Times New Roman"/>
          <w:sz w:val="28"/>
          <w:szCs w:val="28"/>
        </w:rPr>
        <w:t xml:space="preserve"> проект зон санитарной охраны (ЗСО) источников питьевого водоснабжения и санитарно-защитных полос водоводов.</w:t>
      </w:r>
    </w:p>
    <w:p w:rsidR="00917B51" w:rsidRPr="00C063DB" w:rsidRDefault="00917B51" w:rsidP="0084321A">
      <w:pPr>
        <w:pStyle w:val="2"/>
        <w:keepNext w:val="0"/>
        <w:widowControl w:val="0"/>
        <w:numPr>
          <w:ilvl w:val="0"/>
          <w:numId w:val="6"/>
        </w:numPr>
        <w:spacing w:before="100" w:beforeAutospacing="1" w:after="100" w:afterAutospacing="1" w:line="276" w:lineRule="auto"/>
        <w:rPr>
          <w:sz w:val="28"/>
          <w:szCs w:val="28"/>
        </w:rPr>
      </w:pPr>
      <w:bookmarkStart w:id="43" w:name="_Toc66351318"/>
      <w:r w:rsidRPr="00C063DB">
        <w:rPr>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bookmarkEnd w:id="43"/>
    </w:p>
    <w:p w:rsidR="00917B51" w:rsidRPr="00685782" w:rsidRDefault="00917B51" w:rsidP="00CD42E7">
      <w:pPr>
        <w:ind w:firstLine="567"/>
        <w:jc w:val="both"/>
        <w:rPr>
          <w:rFonts w:ascii="Times New Roman" w:hAnsi="Times New Roman"/>
          <w:sz w:val="28"/>
          <w:szCs w:val="28"/>
        </w:rPr>
      </w:pPr>
      <w:proofErr w:type="gramStart"/>
      <w:r w:rsidRPr="00685782">
        <w:rPr>
          <w:rFonts w:ascii="Times New Roman" w:hAnsi="Times New Roman"/>
          <w:sz w:val="28"/>
          <w:szCs w:val="28"/>
        </w:rPr>
        <w:lastRenderedPageBreak/>
        <w:t>Проектирование  систем</w:t>
      </w:r>
      <w:proofErr w:type="gramEnd"/>
      <w:r w:rsidRPr="00685782">
        <w:rPr>
          <w:rFonts w:ascii="Times New Roman" w:hAnsi="Times New Roman"/>
          <w:sz w:val="28"/>
          <w:szCs w:val="28"/>
        </w:rPr>
        <w:t xml:space="preserve">  водоснабжения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w:t>
      </w:r>
      <w:proofErr w:type="gramStart"/>
      <w:r>
        <w:rPr>
          <w:rFonts w:ascii="Times New Roman" w:hAnsi="Times New Roman"/>
          <w:sz w:val="28"/>
          <w:szCs w:val="28"/>
        </w:rPr>
        <w:t xml:space="preserve">Оценка </w:t>
      </w:r>
      <w:r w:rsidRPr="00685782">
        <w:rPr>
          <w:rFonts w:ascii="Times New Roman" w:hAnsi="Times New Roman"/>
          <w:sz w:val="28"/>
          <w:szCs w:val="28"/>
        </w:rPr>
        <w:t xml:space="preserve"> спроса</w:t>
      </w:r>
      <w:proofErr w:type="gramEnd"/>
      <w:r w:rsidRPr="00685782">
        <w:rPr>
          <w:rFonts w:ascii="Times New Roman" w:hAnsi="Times New Roman"/>
          <w:sz w:val="28"/>
          <w:szCs w:val="28"/>
        </w:rPr>
        <w:t xml:space="preserve">  на  услуги    водоснабжени</w:t>
      </w:r>
      <w:r>
        <w:rPr>
          <w:rFonts w:ascii="Times New Roman" w:hAnsi="Times New Roman"/>
          <w:sz w:val="28"/>
          <w:szCs w:val="28"/>
        </w:rPr>
        <w:t>я</w:t>
      </w:r>
      <w:r w:rsidRPr="00685782">
        <w:rPr>
          <w:rFonts w:ascii="Times New Roman" w:hAnsi="Times New Roman"/>
          <w:sz w:val="28"/>
          <w:szCs w:val="28"/>
        </w:rPr>
        <w:t xml:space="preserve">  основан</w:t>
      </w:r>
      <w:r>
        <w:rPr>
          <w:rFonts w:ascii="Times New Roman" w:hAnsi="Times New Roman"/>
          <w:sz w:val="28"/>
          <w:szCs w:val="28"/>
        </w:rPr>
        <w:t>а</w:t>
      </w:r>
      <w:r w:rsidRPr="00685782">
        <w:rPr>
          <w:rFonts w:ascii="Times New Roman" w:hAnsi="Times New Roman"/>
          <w:sz w:val="28"/>
          <w:szCs w:val="28"/>
        </w:rPr>
        <w:t xml:space="preserve">  на прогнозировании развития </w:t>
      </w:r>
      <w:r>
        <w:rPr>
          <w:rFonts w:ascii="Times New Roman" w:hAnsi="Times New Roman"/>
          <w:sz w:val="28"/>
          <w:szCs w:val="28"/>
        </w:rPr>
        <w:t xml:space="preserve">населенных пунктов </w:t>
      </w:r>
      <w:r w:rsidRPr="00685782">
        <w:rPr>
          <w:rFonts w:ascii="Times New Roman" w:hAnsi="Times New Roman"/>
          <w:sz w:val="28"/>
          <w:szCs w:val="28"/>
        </w:rPr>
        <w:t xml:space="preserve"> </w:t>
      </w:r>
      <w:r>
        <w:rPr>
          <w:rFonts w:ascii="Times New Roman" w:hAnsi="Times New Roman"/>
          <w:sz w:val="28"/>
          <w:szCs w:val="28"/>
        </w:rPr>
        <w:t xml:space="preserve">в соответствии с </w:t>
      </w:r>
      <w:r w:rsidRPr="00685782">
        <w:rPr>
          <w:rFonts w:ascii="Times New Roman" w:hAnsi="Times New Roman"/>
          <w:sz w:val="28"/>
          <w:szCs w:val="28"/>
        </w:rPr>
        <w:t>генеральным планом.</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 xml:space="preserve">Рассмотрение проблемы начинается на стадии разработки генеральных планов в самом общем виде </w:t>
      </w:r>
      <w:proofErr w:type="gramStart"/>
      <w:r w:rsidRPr="00685782">
        <w:rPr>
          <w:rFonts w:ascii="Times New Roman" w:hAnsi="Times New Roman"/>
          <w:sz w:val="28"/>
          <w:szCs w:val="28"/>
        </w:rPr>
        <w:t>совместно  с</w:t>
      </w:r>
      <w:proofErr w:type="gramEnd"/>
      <w:r w:rsidRPr="00685782">
        <w:rPr>
          <w:rFonts w:ascii="Times New Roman" w:hAnsi="Times New Roman"/>
          <w:sz w:val="28"/>
          <w:szCs w:val="28"/>
        </w:rPr>
        <w:t xml:space="preserve">  другими  вопросами    инфраструктуры,  и  такие  решения  носят  предварительный характер.  </w:t>
      </w:r>
      <w:proofErr w:type="gramStart"/>
      <w:r w:rsidRPr="00685782">
        <w:rPr>
          <w:rFonts w:ascii="Times New Roman" w:hAnsi="Times New Roman"/>
          <w:sz w:val="28"/>
          <w:szCs w:val="28"/>
        </w:rPr>
        <w:t>Даётся  обоснование</w:t>
      </w:r>
      <w:proofErr w:type="gramEnd"/>
      <w:r w:rsidRPr="00685782">
        <w:rPr>
          <w:rFonts w:ascii="Times New Roman" w:hAnsi="Times New Roman"/>
          <w:sz w:val="28"/>
          <w:szCs w:val="28"/>
        </w:rPr>
        <w:t xml:space="preserve">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комплекса водопроводных сооружений, насосных станций, а также трасс водопроводных сетей производится только после технико-экономического обоснования принимаемых решений. </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 xml:space="preserve">В </w:t>
      </w:r>
      <w:proofErr w:type="gramStart"/>
      <w:r w:rsidRPr="00685782">
        <w:rPr>
          <w:rFonts w:ascii="Times New Roman" w:hAnsi="Times New Roman"/>
          <w:sz w:val="28"/>
          <w:szCs w:val="28"/>
        </w:rPr>
        <w:t>качестве  предпроектного</w:t>
      </w:r>
      <w:proofErr w:type="gramEnd"/>
      <w:r w:rsidRPr="00685782">
        <w:rPr>
          <w:rFonts w:ascii="Times New Roman" w:hAnsi="Times New Roman"/>
          <w:sz w:val="28"/>
          <w:szCs w:val="28"/>
        </w:rPr>
        <w:t xml:space="preserve">  документа  по  развитию  водопроводного  и  канализационного хозяйства  поселени</w:t>
      </w:r>
      <w:r>
        <w:rPr>
          <w:rFonts w:ascii="Times New Roman" w:hAnsi="Times New Roman"/>
          <w:sz w:val="28"/>
          <w:szCs w:val="28"/>
        </w:rPr>
        <w:t>я</w:t>
      </w:r>
      <w:r w:rsidRPr="00685782">
        <w:rPr>
          <w:rFonts w:ascii="Times New Roman" w:hAnsi="Times New Roman"/>
          <w:sz w:val="28"/>
          <w:szCs w:val="28"/>
        </w:rPr>
        <w:t xml:space="preserve">  </w:t>
      </w:r>
      <w:r>
        <w:rPr>
          <w:rFonts w:ascii="Times New Roman" w:hAnsi="Times New Roman"/>
          <w:sz w:val="28"/>
          <w:szCs w:val="28"/>
        </w:rPr>
        <w:t>возможно использование с</w:t>
      </w:r>
      <w:r w:rsidRPr="00685782">
        <w:rPr>
          <w:rFonts w:ascii="Times New Roman" w:hAnsi="Times New Roman"/>
          <w:sz w:val="28"/>
          <w:szCs w:val="28"/>
        </w:rPr>
        <w:t>хем  водоснабжения  и  водоотведения.</w:t>
      </w:r>
    </w:p>
    <w:p w:rsidR="00917B51" w:rsidRDefault="00917B51" w:rsidP="00CD42E7">
      <w:pPr>
        <w:ind w:firstLine="567"/>
        <w:jc w:val="both"/>
        <w:rPr>
          <w:rFonts w:ascii="Times New Roman" w:hAnsi="Times New Roman"/>
          <w:sz w:val="28"/>
          <w:szCs w:val="28"/>
        </w:rPr>
      </w:pPr>
      <w:r w:rsidRPr="00685782">
        <w:rPr>
          <w:rFonts w:ascii="Times New Roman" w:hAnsi="Times New Roman"/>
          <w:sz w:val="28"/>
          <w:szCs w:val="28"/>
        </w:rPr>
        <w:t xml:space="preserve">Определение стоимости на разных этапах проектирования </w:t>
      </w:r>
      <w:r>
        <w:rPr>
          <w:rFonts w:ascii="Times New Roman" w:hAnsi="Times New Roman"/>
          <w:sz w:val="28"/>
          <w:szCs w:val="28"/>
        </w:rPr>
        <w:t xml:space="preserve">может </w:t>
      </w:r>
      <w:r w:rsidRPr="00685782">
        <w:rPr>
          <w:rFonts w:ascii="Times New Roman" w:hAnsi="Times New Roman"/>
          <w:sz w:val="28"/>
          <w:szCs w:val="28"/>
        </w:rPr>
        <w:t xml:space="preserve">осуществляться различными </w:t>
      </w:r>
      <w:r>
        <w:rPr>
          <w:rFonts w:ascii="Times New Roman" w:hAnsi="Times New Roman"/>
          <w:sz w:val="28"/>
          <w:szCs w:val="28"/>
        </w:rPr>
        <w:t>способами</w:t>
      </w:r>
      <w:r w:rsidRPr="00685782">
        <w:rPr>
          <w:rFonts w:ascii="Times New Roman" w:hAnsi="Times New Roman"/>
          <w:sz w:val="28"/>
          <w:szCs w:val="28"/>
        </w:rPr>
        <w:t xml:space="preserve">.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w:t>
      </w:r>
      <w:r>
        <w:rPr>
          <w:rFonts w:ascii="Times New Roman" w:hAnsi="Times New Roman"/>
          <w:sz w:val="28"/>
          <w:szCs w:val="28"/>
        </w:rPr>
        <w:t xml:space="preserve">стоимость определяется </w:t>
      </w:r>
      <w:r w:rsidRPr="00685782">
        <w:rPr>
          <w:rFonts w:ascii="Times New Roman" w:hAnsi="Times New Roman"/>
          <w:sz w:val="28"/>
          <w:szCs w:val="28"/>
        </w:rPr>
        <w:t>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r w:rsidRPr="00C47C75">
        <w:rPr>
          <w:rFonts w:ascii="Times New Roman" w:hAnsi="Times New Roman"/>
          <w:sz w:val="28"/>
          <w:szCs w:val="28"/>
        </w:rPr>
        <w:t xml:space="preserve"> </w:t>
      </w:r>
    </w:p>
    <w:p w:rsidR="00917B51" w:rsidRDefault="00917B51" w:rsidP="00CD42E7">
      <w:pPr>
        <w:ind w:firstLine="567"/>
        <w:jc w:val="both"/>
        <w:rPr>
          <w:rFonts w:ascii="Times New Roman" w:hAnsi="Times New Roman"/>
          <w:sz w:val="28"/>
          <w:szCs w:val="28"/>
        </w:rPr>
      </w:pPr>
      <w:r>
        <w:rPr>
          <w:rFonts w:ascii="Times New Roman" w:hAnsi="Times New Roman"/>
          <w:sz w:val="28"/>
          <w:szCs w:val="28"/>
        </w:rPr>
        <w:t>Объёмы работ и стоимость по строительству, реконструкции и техническому перевооружению системы водоснабжения поселения приведены в таблице 13.</w:t>
      </w:r>
    </w:p>
    <w:p w:rsidR="00917B51" w:rsidRPr="00685782" w:rsidRDefault="00917B51" w:rsidP="00CD42E7">
      <w:pPr>
        <w:ind w:firstLine="567"/>
        <w:jc w:val="both"/>
        <w:rPr>
          <w:rFonts w:ascii="Times New Roman" w:hAnsi="Times New Roman"/>
          <w:sz w:val="28"/>
          <w:szCs w:val="28"/>
        </w:rPr>
      </w:pPr>
      <w:r w:rsidRPr="00685782">
        <w:rPr>
          <w:rFonts w:ascii="Times New Roman" w:hAnsi="Times New Roman"/>
          <w:sz w:val="28"/>
          <w:szCs w:val="28"/>
        </w:rPr>
        <w:t>В расчетах не учитывались:</w:t>
      </w:r>
      <w:r>
        <w:rPr>
          <w:rFonts w:ascii="Times New Roman" w:hAnsi="Times New Roman"/>
          <w:sz w:val="28"/>
          <w:szCs w:val="28"/>
        </w:rPr>
        <w:t xml:space="preserve"> </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стоимость резервирования и выкупа земельных участков и недвижимости;</w:t>
      </w:r>
    </w:p>
    <w:p w:rsidR="00917B51" w:rsidRPr="00685782"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стоимость проведения топографо-геодезических и геологических изысканий;</w:t>
      </w:r>
    </w:p>
    <w:p w:rsidR="00917B51" w:rsidRDefault="00917B51"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 xml:space="preserve">стоимость мероприятий по сносу </w:t>
      </w:r>
      <w:r>
        <w:rPr>
          <w:rFonts w:ascii="Times New Roman" w:hAnsi="Times New Roman"/>
          <w:sz w:val="28"/>
          <w:szCs w:val="28"/>
        </w:rPr>
        <w:t>и демонтажу зданий и сооружений</w:t>
      </w:r>
      <w:r w:rsidRPr="00685782">
        <w:rPr>
          <w:rFonts w:ascii="Times New Roman" w:hAnsi="Times New Roman"/>
          <w:sz w:val="28"/>
          <w:szCs w:val="28"/>
        </w:rPr>
        <w:t>;</w:t>
      </w:r>
    </w:p>
    <w:p w:rsidR="00917B51" w:rsidRDefault="00917B51" w:rsidP="0049029C">
      <w:pPr>
        <w:ind w:firstLine="567"/>
        <w:jc w:val="right"/>
        <w:rPr>
          <w:rFonts w:ascii="Times New Roman" w:hAnsi="Times New Roman"/>
          <w:sz w:val="28"/>
          <w:szCs w:val="28"/>
        </w:rPr>
      </w:pPr>
      <w:r w:rsidRPr="00D67A4D">
        <w:rPr>
          <w:rFonts w:ascii="Times New Roman" w:hAnsi="Times New Roman"/>
          <w:sz w:val="28"/>
          <w:szCs w:val="28"/>
        </w:rPr>
        <w:t>Таблица 13.</w:t>
      </w:r>
    </w:p>
    <w:tbl>
      <w:tblPr>
        <w:tblW w:w="10143" w:type="dxa"/>
        <w:tblInd w:w="98" w:type="dxa"/>
        <w:tblLook w:val="0000" w:firstRow="0" w:lastRow="0" w:firstColumn="0" w:lastColumn="0" w:noHBand="0" w:noVBand="0"/>
      </w:tblPr>
      <w:tblGrid>
        <w:gridCol w:w="561"/>
        <w:gridCol w:w="3844"/>
        <w:gridCol w:w="1106"/>
        <w:gridCol w:w="932"/>
        <w:gridCol w:w="1364"/>
        <w:gridCol w:w="1088"/>
        <w:gridCol w:w="1248"/>
      </w:tblGrid>
      <w:tr w:rsidR="00264D71" w:rsidRPr="002E5B39" w:rsidTr="006271C3">
        <w:trPr>
          <w:trHeight w:val="630"/>
        </w:trPr>
        <w:tc>
          <w:tcPr>
            <w:tcW w:w="561" w:type="dxa"/>
            <w:tcBorders>
              <w:top w:val="single" w:sz="8" w:space="0" w:color="000000"/>
              <w:left w:val="single" w:sz="8" w:space="0" w:color="000000"/>
              <w:bottom w:val="single" w:sz="8" w:space="0" w:color="FFFFFF"/>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w:t>
            </w:r>
          </w:p>
        </w:tc>
        <w:tc>
          <w:tcPr>
            <w:tcW w:w="3844" w:type="dxa"/>
            <w:tcBorders>
              <w:top w:val="single" w:sz="8" w:space="0" w:color="000000"/>
              <w:left w:val="single" w:sz="8" w:space="0" w:color="000000"/>
              <w:bottom w:val="single" w:sz="8" w:space="0" w:color="FFFFFF"/>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Объекты,</w:t>
            </w:r>
          </w:p>
        </w:tc>
        <w:tc>
          <w:tcPr>
            <w:tcW w:w="1106" w:type="dxa"/>
            <w:tcBorders>
              <w:top w:val="single" w:sz="8" w:space="0" w:color="000000"/>
              <w:left w:val="nil"/>
              <w:bottom w:val="single" w:sz="8" w:space="0" w:color="FFFFFF"/>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proofErr w:type="gramStart"/>
            <w:r w:rsidRPr="002E5B39">
              <w:rPr>
                <w:rFonts w:ascii="Arial Narrow" w:hAnsi="Arial Narrow"/>
                <w:b/>
                <w:bCs/>
                <w:color w:val="000000"/>
                <w:lang w:eastAsia="ru-RU"/>
              </w:rPr>
              <w:t>Еди-ница</w:t>
            </w:r>
            <w:proofErr w:type="gramEnd"/>
          </w:p>
        </w:tc>
        <w:tc>
          <w:tcPr>
            <w:tcW w:w="93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b/>
                <w:bCs/>
                <w:color w:val="000000"/>
                <w:lang w:eastAsia="ru-RU"/>
              </w:rPr>
            </w:pPr>
            <w:proofErr w:type="gramStart"/>
            <w:r w:rsidRPr="002E5B39">
              <w:rPr>
                <w:rFonts w:ascii="Arial Narrow" w:hAnsi="Arial Narrow"/>
                <w:b/>
                <w:bCs/>
                <w:color w:val="000000"/>
                <w:lang w:eastAsia="ru-RU"/>
              </w:rPr>
              <w:t>Коли-чество</w:t>
            </w:r>
            <w:proofErr w:type="gramEnd"/>
          </w:p>
        </w:tc>
        <w:tc>
          <w:tcPr>
            <w:tcW w:w="3700" w:type="dxa"/>
            <w:gridSpan w:val="3"/>
            <w:tcBorders>
              <w:top w:val="single" w:sz="8" w:space="0" w:color="000000"/>
              <w:left w:val="nil"/>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Общая стоимость, тыс. руб.</w:t>
            </w:r>
          </w:p>
        </w:tc>
      </w:tr>
      <w:tr w:rsidR="00264D71" w:rsidRPr="002E5B39" w:rsidTr="006271C3">
        <w:trPr>
          <w:trHeight w:val="645"/>
        </w:trPr>
        <w:tc>
          <w:tcPr>
            <w:tcW w:w="561"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п/п</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наименование работ</w:t>
            </w:r>
          </w:p>
        </w:tc>
        <w:tc>
          <w:tcPr>
            <w:tcW w:w="1106"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proofErr w:type="gramStart"/>
            <w:r w:rsidRPr="002E5B39">
              <w:rPr>
                <w:rFonts w:ascii="Arial Narrow" w:hAnsi="Arial Narrow"/>
                <w:b/>
                <w:bCs/>
                <w:color w:val="000000"/>
                <w:lang w:eastAsia="ru-RU"/>
              </w:rPr>
              <w:t>измере-ния</w:t>
            </w:r>
            <w:proofErr w:type="gramEnd"/>
          </w:p>
        </w:tc>
        <w:tc>
          <w:tcPr>
            <w:tcW w:w="932" w:type="dxa"/>
            <w:vMerge/>
            <w:tcBorders>
              <w:top w:val="single" w:sz="8" w:space="0" w:color="000000"/>
              <w:left w:val="single" w:sz="8" w:space="0" w:color="000000"/>
              <w:bottom w:val="single" w:sz="8" w:space="0" w:color="000000"/>
              <w:right w:val="single" w:sz="8" w:space="0" w:color="000000"/>
            </w:tcBorders>
            <w:vAlign w:val="center"/>
          </w:tcPr>
          <w:p w:rsidR="00264D71" w:rsidRPr="002E5B39" w:rsidRDefault="00264D71" w:rsidP="00264D71">
            <w:pPr>
              <w:rPr>
                <w:rFonts w:ascii="Arial Narrow" w:hAnsi="Arial Narrow"/>
                <w:b/>
                <w:bCs/>
                <w:color w:val="000000"/>
                <w:lang w:eastAsia="ru-RU"/>
              </w:rPr>
            </w:pPr>
          </w:p>
        </w:tc>
        <w:tc>
          <w:tcPr>
            <w:tcW w:w="1364" w:type="dxa"/>
            <w:tcBorders>
              <w:top w:val="nil"/>
              <w:left w:val="nil"/>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b/>
                <w:bCs/>
                <w:color w:val="000000"/>
                <w:lang w:eastAsia="ru-RU"/>
              </w:rPr>
            </w:pPr>
            <w:r w:rsidRPr="002E5B39">
              <w:rPr>
                <w:rFonts w:ascii="Arial Narrow" w:hAnsi="Arial Narrow"/>
                <w:b/>
                <w:bCs/>
                <w:color w:val="000000"/>
                <w:lang w:eastAsia="ru-RU"/>
              </w:rPr>
              <w:t>2023 г.</w:t>
            </w:r>
          </w:p>
        </w:tc>
        <w:tc>
          <w:tcPr>
            <w:tcW w:w="1088" w:type="dxa"/>
            <w:tcBorders>
              <w:top w:val="nil"/>
              <w:left w:val="nil"/>
              <w:bottom w:val="single" w:sz="8" w:space="0" w:color="000000"/>
              <w:right w:val="nil"/>
            </w:tcBorders>
            <w:shd w:val="clear" w:color="auto" w:fill="auto"/>
            <w:vAlign w:val="bottom"/>
          </w:tcPr>
          <w:p w:rsidR="00264D71" w:rsidRPr="002E5B39" w:rsidRDefault="006271C3" w:rsidP="00264D71">
            <w:pPr>
              <w:jc w:val="center"/>
              <w:rPr>
                <w:rFonts w:ascii="Arial Narrow" w:hAnsi="Arial Narrow"/>
                <w:b/>
                <w:bCs/>
                <w:color w:val="000000"/>
                <w:lang w:eastAsia="ru-RU"/>
              </w:rPr>
            </w:pPr>
            <w:r w:rsidRPr="002E5B39">
              <w:rPr>
                <w:rFonts w:ascii="Arial Narrow" w:hAnsi="Arial Narrow"/>
                <w:b/>
                <w:bCs/>
                <w:color w:val="000000"/>
                <w:lang w:eastAsia="ru-RU"/>
              </w:rPr>
              <w:t>2024 г.</w:t>
            </w:r>
          </w:p>
        </w:tc>
        <w:tc>
          <w:tcPr>
            <w:tcW w:w="1248"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Всего</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2</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3</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4</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5</w:t>
            </w: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6</w:t>
            </w:r>
          </w:p>
        </w:tc>
        <w:tc>
          <w:tcPr>
            <w:tcW w:w="1248"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7</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3844"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106"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932"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364"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r>
      <w:tr w:rsidR="00264D71" w:rsidRPr="002E5B39" w:rsidTr="006271C3">
        <w:trPr>
          <w:trHeight w:val="765"/>
        </w:trPr>
        <w:tc>
          <w:tcPr>
            <w:tcW w:w="561"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lastRenderedPageBreak/>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6271C3" w:rsidP="00264D71">
            <w:pPr>
              <w:rPr>
                <w:rFonts w:ascii="Arial Narrow" w:hAnsi="Arial Narrow"/>
                <w:b/>
                <w:bCs/>
                <w:color w:val="000000"/>
                <w:lang w:eastAsia="ru-RU"/>
              </w:rPr>
            </w:pPr>
            <w:r w:rsidRPr="002E5B39">
              <w:rPr>
                <w:rFonts w:ascii="Arial Narrow" w:hAnsi="Arial Narrow"/>
                <w:b/>
                <w:bCs/>
                <w:color w:val="000000"/>
                <w:lang w:eastAsia="ru-RU"/>
              </w:rPr>
              <w:t>ВЗУ р.п. Тума, ул. Советская, 95</w:t>
            </w:r>
          </w:p>
        </w:tc>
        <w:tc>
          <w:tcPr>
            <w:tcW w:w="1106"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932"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364"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rPr>
                <w:rFonts w:ascii="Arial Narrow" w:hAnsi="Arial Narrow"/>
                <w:color w:val="000000"/>
                <w:lang w:eastAsia="ru-RU"/>
              </w:rPr>
            </w:pPr>
            <w:r w:rsidRPr="002E5B39">
              <w:rPr>
                <w:rFonts w:ascii="Arial Narrow" w:hAnsi="Arial Narrow"/>
                <w:color w:val="000000"/>
                <w:lang w:eastAsia="ru-RU"/>
              </w:rPr>
              <w:t>Реконструкция артезианской скважины</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шт.</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1</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p>
        </w:tc>
        <w:tc>
          <w:tcPr>
            <w:tcW w:w="1088" w:type="dxa"/>
            <w:tcBorders>
              <w:top w:val="nil"/>
              <w:left w:val="nil"/>
              <w:bottom w:val="single" w:sz="8" w:space="0" w:color="000000"/>
              <w:right w:val="nil"/>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10000</w:t>
            </w:r>
            <w:r w:rsidR="00264D71" w:rsidRPr="002E5B39">
              <w:rPr>
                <w:rFonts w:ascii="Arial Narrow" w:hAnsi="Arial Narrow"/>
                <w:color w:val="000000"/>
                <w:lang w:eastAsia="ru-RU"/>
              </w:rPr>
              <w:t> </w:t>
            </w:r>
          </w:p>
        </w:tc>
        <w:tc>
          <w:tcPr>
            <w:tcW w:w="1248"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1</w:t>
            </w:r>
            <w:r w:rsidR="006271C3" w:rsidRPr="002E5B39">
              <w:rPr>
                <w:rFonts w:ascii="Arial Narrow" w:hAnsi="Arial Narrow"/>
                <w:color w:val="000000"/>
                <w:lang w:eastAsia="ru-RU"/>
              </w:rPr>
              <w:t>0</w:t>
            </w:r>
            <w:r w:rsidRPr="002E5B39">
              <w:rPr>
                <w:rFonts w:ascii="Arial Narrow" w:hAnsi="Arial Narrow"/>
                <w:color w:val="000000"/>
                <w:lang w:eastAsia="ru-RU"/>
              </w:rPr>
              <w:t>000</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rPr>
                <w:rFonts w:ascii="Arial Narrow" w:hAnsi="Arial Narrow"/>
                <w:color w:val="000000"/>
                <w:lang w:eastAsia="ru-RU"/>
              </w:rPr>
            </w:pPr>
            <w:r w:rsidRPr="002E5B39">
              <w:rPr>
                <w:rFonts w:ascii="Arial Narrow" w:hAnsi="Arial Narrow"/>
                <w:color w:val="000000"/>
                <w:lang w:eastAsia="ru-RU"/>
              </w:rPr>
              <w:t>Установка водоочистной установки</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шт.</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1</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088" w:type="dxa"/>
            <w:tcBorders>
              <w:top w:val="nil"/>
              <w:left w:val="nil"/>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8235</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264D71" w:rsidP="006271C3">
            <w:pPr>
              <w:jc w:val="center"/>
              <w:rPr>
                <w:rFonts w:ascii="Arial Narrow" w:hAnsi="Arial Narrow"/>
                <w:color w:val="000000"/>
                <w:lang w:eastAsia="ru-RU"/>
              </w:rPr>
            </w:pPr>
            <w:r w:rsidRPr="002E5B39">
              <w:rPr>
                <w:rFonts w:ascii="Arial Narrow" w:hAnsi="Arial Narrow"/>
                <w:color w:val="000000"/>
                <w:lang w:eastAsia="ru-RU"/>
              </w:rPr>
              <w:t>8</w:t>
            </w:r>
            <w:r w:rsidR="006271C3" w:rsidRPr="002E5B39">
              <w:rPr>
                <w:rFonts w:ascii="Arial Narrow" w:hAnsi="Arial Narrow"/>
                <w:color w:val="000000"/>
                <w:lang w:eastAsia="ru-RU"/>
              </w:rPr>
              <w:t>235</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right"/>
              <w:rPr>
                <w:rFonts w:ascii="Arial Narrow" w:hAnsi="Arial Narrow"/>
                <w:color w:val="000000"/>
                <w:lang w:eastAsia="ru-RU"/>
              </w:rPr>
            </w:pPr>
            <w:r w:rsidRPr="002E5B39">
              <w:rPr>
                <w:rFonts w:ascii="Arial Narrow" w:hAnsi="Arial Narrow"/>
                <w:color w:val="000000"/>
                <w:lang w:eastAsia="ru-RU"/>
              </w:rPr>
              <w:t>Итого:</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p>
        </w:tc>
        <w:tc>
          <w:tcPr>
            <w:tcW w:w="1088" w:type="dxa"/>
            <w:tcBorders>
              <w:top w:val="nil"/>
              <w:left w:val="nil"/>
              <w:bottom w:val="single" w:sz="8" w:space="0" w:color="000000"/>
              <w:right w:val="single" w:sz="8" w:space="0" w:color="000000"/>
            </w:tcBorders>
            <w:shd w:val="clear" w:color="auto" w:fill="auto"/>
            <w:vAlign w:val="bottom"/>
          </w:tcPr>
          <w:p w:rsidR="00264D71" w:rsidRPr="002E5B39" w:rsidRDefault="006271C3" w:rsidP="006271C3">
            <w:pPr>
              <w:jc w:val="center"/>
              <w:rPr>
                <w:rFonts w:ascii="Arial Narrow" w:hAnsi="Arial Narrow"/>
                <w:color w:val="000000"/>
                <w:lang w:eastAsia="ru-RU"/>
              </w:rPr>
            </w:pPr>
            <w:r w:rsidRPr="002E5B39">
              <w:rPr>
                <w:rFonts w:ascii="Arial Narrow" w:hAnsi="Arial Narrow"/>
                <w:color w:val="000000"/>
                <w:lang w:eastAsia="ru-RU"/>
              </w:rPr>
              <w:t>18235</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6271C3" w:rsidP="006271C3">
            <w:pPr>
              <w:jc w:val="center"/>
              <w:rPr>
                <w:rFonts w:ascii="Arial Narrow" w:hAnsi="Arial Narrow"/>
                <w:color w:val="000000"/>
                <w:lang w:eastAsia="ru-RU"/>
              </w:rPr>
            </w:pPr>
            <w:r w:rsidRPr="002E5B39">
              <w:rPr>
                <w:rFonts w:ascii="Arial Narrow" w:hAnsi="Arial Narrow"/>
                <w:color w:val="000000"/>
                <w:lang w:eastAsia="ru-RU"/>
              </w:rPr>
              <w:t>18235</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right"/>
              <w:rPr>
                <w:rFonts w:ascii="Arial Narrow" w:hAnsi="Arial Narrow"/>
                <w:color w:val="000000"/>
                <w:lang w:eastAsia="ru-RU"/>
              </w:rPr>
            </w:pPr>
            <w:r w:rsidRPr="002E5B39">
              <w:rPr>
                <w:rFonts w:ascii="Arial Narrow" w:hAnsi="Arial Narrow"/>
                <w:color w:val="000000"/>
                <w:lang w:eastAsia="ru-RU"/>
              </w:rPr>
              <w:t> </w:t>
            </w:r>
          </w:p>
        </w:tc>
        <w:tc>
          <w:tcPr>
            <w:tcW w:w="1106"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932"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364"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r>
      <w:tr w:rsidR="00264D71" w:rsidRPr="002E5B39" w:rsidTr="006271C3">
        <w:trPr>
          <w:trHeight w:val="765"/>
        </w:trPr>
        <w:tc>
          <w:tcPr>
            <w:tcW w:w="561"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b/>
                <w:bCs/>
                <w:color w:val="000000"/>
                <w:lang w:eastAsia="ru-RU"/>
              </w:rPr>
            </w:pPr>
            <w:r w:rsidRPr="002E5B39">
              <w:rPr>
                <w:rFonts w:ascii="Arial Narrow" w:hAnsi="Arial Narrow"/>
                <w:b/>
                <w:bCs/>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6271C3" w:rsidP="00264D71">
            <w:pPr>
              <w:rPr>
                <w:rFonts w:ascii="Arial Narrow" w:hAnsi="Arial Narrow"/>
                <w:b/>
                <w:bCs/>
                <w:color w:val="000000"/>
                <w:lang w:eastAsia="ru-RU"/>
              </w:rPr>
            </w:pPr>
            <w:r w:rsidRPr="002E5B39">
              <w:rPr>
                <w:rFonts w:ascii="Arial Narrow" w:hAnsi="Arial Narrow"/>
                <w:b/>
                <w:bCs/>
                <w:color w:val="000000"/>
                <w:lang w:eastAsia="ru-RU"/>
              </w:rPr>
              <w:t>ВЗУ р.п. Тума, ул. Советская, 78</w:t>
            </w:r>
          </w:p>
        </w:tc>
        <w:tc>
          <w:tcPr>
            <w:tcW w:w="1106"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932"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364"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6271C3" w:rsidP="006271C3">
            <w:pPr>
              <w:rPr>
                <w:rFonts w:ascii="Arial Narrow" w:hAnsi="Arial Narrow"/>
                <w:color w:val="000000"/>
                <w:lang w:eastAsia="ru-RU"/>
              </w:rPr>
            </w:pPr>
            <w:r w:rsidRPr="002E5B39">
              <w:rPr>
                <w:rFonts w:ascii="Arial Narrow" w:hAnsi="Arial Narrow"/>
                <w:color w:val="000000"/>
                <w:lang w:eastAsia="ru-RU"/>
              </w:rPr>
              <w:t>Замена водопровода на трубы ПЭ100 Ø100</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км.</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10000</w:t>
            </w: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248"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10000</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6271C3" w:rsidP="00264D71">
            <w:pPr>
              <w:rPr>
                <w:rFonts w:ascii="Arial Narrow" w:hAnsi="Arial Narrow"/>
                <w:color w:val="000000"/>
                <w:lang w:eastAsia="ru-RU"/>
              </w:rPr>
            </w:pPr>
            <w:r w:rsidRPr="002E5B39">
              <w:rPr>
                <w:rFonts w:ascii="Arial Narrow" w:hAnsi="Arial Narrow"/>
                <w:color w:val="000000"/>
                <w:lang w:eastAsia="ru-RU"/>
              </w:rPr>
              <w:t>Строительство водопроводных сетей ул. Пушкина-Чкалова</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км.</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16000</w:t>
            </w:r>
          </w:p>
        </w:tc>
        <w:tc>
          <w:tcPr>
            <w:tcW w:w="1088"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248"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16000</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rPr>
                <w:rFonts w:ascii="Arial Narrow" w:hAnsi="Arial Narrow"/>
                <w:color w:val="000000"/>
                <w:lang w:eastAsia="ru-RU"/>
              </w:rPr>
            </w:pPr>
            <w:r w:rsidRPr="002E5B39">
              <w:rPr>
                <w:rFonts w:ascii="Arial Narrow" w:hAnsi="Arial Narrow"/>
                <w:color w:val="000000"/>
                <w:lang w:eastAsia="ru-RU"/>
              </w:rPr>
              <w:t>Установка водоочистной установки</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шт.</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1</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9642</w:t>
            </w:r>
          </w:p>
        </w:tc>
        <w:tc>
          <w:tcPr>
            <w:tcW w:w="1088" w:type="dxa"/>
            <w:tcBorders>
              <w:top w:val="nil"/>
              <w:left w:val="nil"/>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9642</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right"/>
              <w:rPr>
                <w:rFonts w:ascii="Arial Narrow" w:hAnsi="Arial Narrow"/>
                <w:color w:val="000000"/>
                <w:lang w:eastAsia="ru-RU"/>
              </w:rPr>
            </w:pPr>
            <w:r w:rsidRPr="002E5B39">
              <w:rPr>
                <w:rFonts w:ascii="Arial Narrow" w:hAnsi="Arial Narrow"/>
                <w:color w:val="000000"/>
                <w:lang w:eastAsia="ru-RU"/>
              </w:rPr>
              <w:t>Итого:</w:t>
            </w:r>
          </w:p>
        </w:tc>
        <w:tc>
          <w:tcPr>
            <w:tcW w:w="1106"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932"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35642</w:t>
            </w:r>
          </w:p>
        </w:tc>
        <w:tc>
          <w:tcPr>
            <w:tcW w:w="1088" w:type="dxa"/>
            <w:tcBorders>
              <w:top w:val="nil"/>
              <w:left w:val="nil"/>
              <w:bottom w:val="single" w:sz="8" w:space="0" w:color="000000"/>
              <w:right w:val="single" w:sz="8" w:space="0" w:color="000000"/>
            </w:tcBorders>
            <w:shd w:val="clear" w:color="auto" w:fill="auto"/>
            <w:vAlign w:val="bottom"/>
          </w:tcPr>
          <w:p w:rsidR="00264D71" w:rsidRPr="002E5B39" w:rsidRDefault="00264D71" w:rsidP="00264D71">
            <w:pPr>
              <w:jc w:val="center"/>
              <w:rPr>
                <w:rFonts w:ascii="Arial Narrow" w:hAnsi="Arial Narrow"/>
                <w:color w:val="000000"/>
                <w:lang w:eastAsia="ru-RU"/>
              </w:rPr>
            </w:pP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6271C3" w:rsidP="00264D71">
            <w:pPr>
              <w:jc w:val="center"/>
              <w:rPr>
                <w:rFonts w:ascii="Arial Narrow" w:hAnsi="Arial Narrow"/>
                <w:color w:val="000000"/>
                <w:lang w:eastAsia="ru-RU"/>
              </w:rPr>
            </w:pPr>
            <w:r w:rsidRPr="002E5B39">
              <w:rPr>
                <w:rFonts w:ascii="Arial Narrow" w:hAnsi="Arial Narrow"/>
                <w:color w:val="000000"/>
                <w:lang w:eastAsia="ru-RU"/>
              </w:rPr>
              <w:t>35642</w:t>
            </w:r>
          </w:p>
        </w:tc>
      </w:tr>
      <w:tr w:rsidR="00264D71" w:rsidRPr="002E5B39" w:rsidTr="006271C3">
        <w:trPr>
          <w:trHeight w:val="330"/>
        </w:trPr>
        <w:tc>
          <w:tcPr>
            <w:tcW w:w="561" w:type="dxa"/>
            <w:tcBorders>
              <w:top w:val="nil"/>
              <w:left w:val="single" w:sz="8" w:space="0" w:color="000000"/>
              <w:bottom w:val="single" w:sz="8" w:space="0" w:color="000000"/>
              <w:right w:val="nil"/>
            </w:tcBorders>
            <w:shd w:val="clear" w:color="auto" w:fill="auto"/>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3844" w:type="dxa"/>
            <w:tcBorders>
              <w:top w:val="nil"/>
              <w:left w:val="single" w:sz="8" w:space="0" w:color="000000"/>
              <w:bottom w:val="single" w:sz="8" w:space="0" w:color="000000"/>
              <w:right w:val="nil"/>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ВСЕГО по поселению:</w:t>
            </w:r>
          </w:p>
        </w:tc>
        <w:tc>
          <w:tcPr>
            <w:tcW w:w="1106"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64D71">
            <w:pPr>
              <w:rPr>
                <w:rFonts w:ascii="Arial Narrow" w:hAnsi="Arial Narrow"/>
                <w:b/>
                <w:bCs/>
                <w:color w:val="000000"/>
                <w:lang w:eastAsia="ru-RU"/>
              </w:rPr>
            </w:pPr>
            <w:r w:rsidRPr="002E5B39">
              <w:rPr>
                <w:rFonts w:ascii="Arial Narrow" w:hAnsi="Arial Narrow"/>
                <w:b/>
                <w:bCs/>
                <w:color w:val="000000"/>
                <w:lang w:eastAsia="ru-RU"/>
              </w:rPr>
              <w:t> </w:t>
            </w:r>
          </w:p>
        </w:tc>
        <w:tc>
          <w:tcPr>
            <w:tcW w:w="932" w:type="dxa"/>
            <w:tcBorders>
              <w:top w:val="nil"/>
              <w:left w:val="nil"/>
              <w:bottom w:val="single" w:sz="8" w:space="0" w:color="000000"/>
              <w:right w:val="nil"/>
            </w:tcBorders>
            <w:shd w:val="clear" w:color="auto" w:fill="auto"/>
            <w:vAlign w:val="bottom"/>
          </w:tcPr>
          <w:p w:rsidR="00264D71" w:rsidRPr="002E5B39" w:rsidRDefault="00264D71" w:rsidP="00264D71">
            <w:pPr>
              <w:jc w:val="center"/>
              <w:rPr>
                <w:rFonts w:ascii="Arial Narrow" w:hAnsi="Arial Narrow"/>
                <w:color w:val="000000"/>
                <w:lang w:eastAsia="ru-RU"/>
              </w:rPr>
            </w:pPr>
            <w:r w:rsidRPr="002E5B39">
              <w:rPr>
                <w:rFonts w:ascii="Arial Narrow" w:hAnsi="Arial Narrow"/>
                <w:color w:val="000000"/>
                <w:lang w:eastAsia="ru-RU"/>
              </w:rPr>
              <w:t> </w:t>
            </w:r>
          </w:p>
        </w:tc>
        <w:tc>
          <w:tcPr>
            <w:tcW w:w="1364" w:type="dxa"/>
            <w:tcBorders>
              <w:top w:val="nil"/>
              <w:left w:val="single" w:sz="8" w:space="0" w:color="000000"/>
              <w:bottom w:val="single" w:sz="8" w:space="0" w:color="000000"/>
              <w:right w:val="single" w:sz="8" w:space="0" w:color="000000"/>
            </w:tcBorders>
            <w:shd w:val="clear" w:color="auto" w:fill="auto"/>
            <w:vAlign w:val="bottom"/>
          </w:tcPr>
          <w:p w:rsidR="00264D71" w:rsidRPr="002E5B39" w:rsidRDefault="00264D71" w:rsidP="002E5B39">
            <w:pPr>
              <w:jc w:val="center"/>
              <w:rPr>
                <w:rFonts w:ascii="Arial Narrow" w:hAnsi="Arial Narrow"/>
                <w:b/>
                <w:bCs/>
                <w:color w:val="000000"/>
                <w:lang w:eastAsia="ru-RU"/>
              </w:rPr>
            </w:pPr>
            <w:r w:rsidRPr="002E5B39">
              <w:rPr>
                <w:rFonts w:ascii="Arial Narrow" w:hAnsi="Arial Narrow"/>
                <w:b/>
                <w:bCs/>
                <w:color w:val="000000"/>
                <w:lang w:eastAsia="ru-RU"/>
              </w:rPr>
              <w:t xml:space="preserve">35 </w:t>
            </w:r>
            <w:r w:rsidR="002E5B39" w:rsidRPr="002E5B39">
              <w:rPr>
                <w:rFonts w:ascii="Arial Narrow" w:hAnsi="Arial Narrow"/>
                <w:b/>
                <w:bCs/>
                <w:color w:val="000000"/>
                <w:lang w:eastAsia="ru-RU"/>
              </w:rPr>
              <w:t>642</w:t>
            </w:r>
          </w:p>
        </w:tc>
        <w:tc>
          <w:tcPr>
            <w:tcW w:w="1088" w:type="dxa"/>
            <w:tcBorders>
              <w:top w:val="nil"/>
              <w:left w:val="nil"/>
              <w:bottom w:val="single" w:sz="8" w:space="0" w:color="000000"/>
              <w:right w:val="single" w:sz="8" w:space="0" w:color="000000"/>
            </w:tcBorders>
            <w:shd w:val="clear" w:color="auto" w:fill="auto"/>
            <w:vAlign w:val="bottom"/>
          </w:tcPr>
          <w:p w:rsidR="00264D71" w:rsidRPr="002E5B39" w:rsidRDefault="002E5B39" w:rsidP="00264D71">
            <w:pPr>
              <w:jc w:val="center"/>
              <w:rPr>
                <w:rFonts w:ascii="Arial Narrow" w:hAnsi="Arial Narrow"/>
                <w:b/>
                <w:bCs/>
                <w:color w:val="000000"/>
                <w:lang w:eastAsia="ru-RU"/>
              </w:rPr>
            </w:pPr>
            <w:r w:rsidRPr="002E5B39">
              <w:rPr>
                <w:rFonts w:ascii="Arial Narrow" w:hAnsi="Arial Narrow"/>
                <w:b/>
                <w:bCs/>
                <w:color w:val="000000"/>
                <w:lang w:eastAsia="ru-RU"/>
              </w:rPr>
              <w:t>18235</w:t>
            </w:r>
          </w:p>
        </w:tc>
        <w:tc>
          <w:tcPr>
            <w:tcW w:w="1248" w:type="dxa"/>
            <w:tcBorders>
              <w:top w:val="nil"/>
              <w:left w:val="nil"/>
              <w:bottom w:val="single" w:sz="8" w:space="0" w:color="000000"/>
              <w:right w:val="single" w:sz="8" w:space="0" w:color="000000"/>
            </w:tcBorders>
            <w:shd w:val="clear" w:color="auto" w:fill="auto"/>
            <w:vAlign w:val="bottom"/>
          </w:tcPr>
          <w:p w:rsidR="00264D71" w:rsidRPr="002E5B39" w:rsidRDefault="002E5B39" w:rsidP="00264D71">
            <w:pPr>
              <w:jc w:val="center"/>
              <w:rPr>
                <w:rFonts w:ascii="Arial Narrow" w:hAnsi="Arial Narrow"/>
                <w:b/>
                <w:bCs/>
                <w:color w:val="000000"/>
                <w:lang w:eastAsia="ru-RU"/>
              </w:rPr>
            </w:pPr>
            <w:r w:rsidRPr="002E5B39">
              <w:rPr>
                <w:rFonts w:ascii="Arial Narrow" w:hAnsi="Arial Narrow"/>
                <w:b/>
                <w:bCs/>
                <w:color w:val="000000"/>
                <w:lang w:eastAsia="ru-RU"/>
              </w:rPr>
              <w:t>53877</w:t>
            </w:r>
          </w:p>
        </w:tc>
      </w:tr>
    </w:tbl>
    <w:p w:rsidR="00585FC4" w:rsidRDefault="00585FC4" w:rsidP="0049029C">
      <w:pPr>
        <w:ind w:firstLine="567"/>
        <w:jc w:val="right"/>
        <w:rPr>
          <w:rFonts w:ascii="Times New Roman" w:hAnsi="Times New Roman"/>
          <w:sz w:val="28"/>
          <w:szCs w:val="28"/>
        </w:rPr>
      </w:pPr>
    </w:p>
    <w:p w:rsidR="00585FC4" w:rsidRDefault="00585FC4">
      <w:pPr>
        <w:rPr>
          <w:rFonts w:ascii="Times New Roman" w:hAnsi="Times New Roman"/>
          <w:sz w:val="28"/>
          <w:szCs w:val="28"/>
        </w:rPr>
      </w:pPr>
      <w:r>
        <w:rPr>
          <w:rFonts w:ascii="Times New Roman" w:hAnsi="Times New Roman"/>
          <w:sz w:val="28"/>
          <w:szCs w:val="28"/>
        </w:rPr>
        <w:br w:type="page"/>
      </w:r>
    </w:p>
    <w:p w:rsidR="00264D71" w:rsidRDefault="00264D71" w:rsidP="0049029C">
      <w:pPr>
        <w:ind w:firstLine="567"/>
        <w:jc w:val="right"/>
        <w:rPr>
          <w:rFonts w:ascii="Times New Roman" w:hAnsi="Times New Roman"/>
          <w:sz w:val="28"/>
          <w:szCs w:val="28"/>
        </w:rPr>
      </w:pPr>
    </w:p>
    <w:p w:rsidR="00585FC4" w:rsidRPr="00C063DB" w:rsidRDefault="00585FC4" w:rsidP="00C063DB">
      <w:pPr>
        <w:pStyle w:val="2"/>
        <w:keepNext w:val="0"/>
        <w:widowControl w:val="0"/>
        <w:spacing w:before="0" w:after="0" w:line="276" w:lineRule="auto"/>
        <w:rPr>
          <w:sz w:val="28"/>
          <w:szCs w:val="28"/>
          <w:u w:val="single"/>
        </w:rPr>
      </w:pPr>
      <w:bookmarkStart w:id="44" w:name="_Toc66351319"/>
      <w:bookmarkStart w:id="45" w:name="_Toc360621774"/>
      <w:bookmarkStart w:id="46" w:name="_Toc362437910"/>
      <w:bookmarkStart w:id="47" w:name="_Toc363218662"/>
      <w:bookmarkStart w:id="48" w:name="_Toc273975168"/>
      <w:bookmarkEnd w:id="11"/>
      <w:bookmarkEnd w:id="12"/>
      <w:r w:rsidRPr="00C063DB">
        <w:rPr>
          <w:sz w:val="28"/>
          <w:szCs w:val="28"/>
          <w:u w:val="single"/>
        </w:rPr>
        <w:t>Водоотведение</w:t>
      </w:r>
      <w:bookmarkEnd w:id="44"/>
    </w:p>
    <w:p w:rsidR="00585FC4" w:rsidRPr="00B206E7" w:rsidRDefault="00585FC4" w:rsidP="00585FC4">
      <w:pPr>
        <w:jc w:val="center"/>
        <w:rPr>
          <w:rFonts w:ascii="Times New Roman" w:hAnsi="Times New Roman"/>
          <w:b/>
          <w:sz w:val="28"/>
          <w:szCs w:val="28"/>
        </w:rPr>
      </w:pPr>
    </w:p>
    <w:p w:rsidR="00585FC4" w:rsidRPr="00C063DB" w:rsidRDefault="00585FC4" w:rsidP="00093DBB">
      <w:pPr>
        <w:pStyle w:val="2"/>
        <w:keepNext w:val="0"/>
        <w:widowControl w:val="0"/>
        <w:numPr>
          <w:ilvl w:val="0"/>
          <w:numId w:val="6"/>
        </w:numPr>
        <w:spacing w:before="100" w:beforeAutospacing="1" w:after="100" w:afterAutospacing="1" w:line="276" w:lineRule="auto"/>
        <w:rPr>
          <w:sz w:val="28"/>
          <w:szCs w:val="28"/>
        </w:rPr>
      </w:pPr>
      <w:bookmarkStart w:id="49" w:name="_Toc66351320"/>
      <w:r w:rsidRPr="00C063DB">
        <w:rPr>
          <w:sz w:val="28"/>
          <w:szCs w:val="28"/>
        </w:rPr>
        <w:t>Существующее положение в сфере водоотведения поселения.</w:t>
      </w:r>
      <w:bookmarkEnd w:id="49"/>
    </w:p>
    <w:p w:rsidR="00585FC4" w:rsidRPr="004178CE" w:rsidRDefault="00585FC4" w:rsidP="00585FC4">
      <w:pPr>
        <w:jc w:val="center"/>
        <w:rPr>
          <w:rFonts w:ascii="Times New Roman" w:hAnsi="Times New Roman"/>
          <w:sz w:val="28"/>
          <w:szCs w:val="28"/>
        </w:rPr>
      </w:pPr>
    </w:p>
    <w:p w:rsidR="00585FC4" w:rsidRDefault="00585FC4" w:rsidP="00585FC4">
      <w:pPr>
        <w:ind w:firstLine="567"/>
        <w:jc w:val="both"/>
        <w:rPr>
          <w:rFonts w:ascii="Times New Roman" w:hAnsi="Times New Roman"/>
          <w:sz w:val="28"/>
          <w:szCs w:val="28"/>
        </w:rPr>
      </w:pPr>
      <w:r w:rsidRPr="00BB76AA">
        <w:rPr>
          <w:rFonts w:ascii="Times New Roman" w:hAnsi="Times New Roman"/>
          <w:sz w:val="28"/>
          <w:szCs w:val="28"/>
        </w:rPr>
        <w:t xml:space="preserve">На территории </w:t>
      </w:r>
      <w:r>
        <w:rPr>
          <w:rFonts w:ascii="Times New Roman" w:hAnsi="Times New Roman"/>
          <w:sz w:val="28"/>
          <w:szCs w:val="28"/>
        </w:rPr>
        <w:t>Тумского городского поселения</w:t>
      </w:r>
      <w:r w:rsidRPr="00BB76AA">
        <w:rPr>
          <w:rFonts w:ascii="Times New Roman" w:hAnsi="Times New Roman"/>
          <w:sz w:val="28"/>
          <w:szCs w:val="28"/>
        </w:rPr>
        <w:t xml:space="preserve"> имеются </w:t>
      </w:r>
      <w:r>
        <w:rPr>
          <w:rFonts w:ascii="Times New Roman" w:hAnsi="Times New Roman"/>
          <w:sz w:val="28"/>
          <w:szCs w:val="28"/>
        </w:rPr>
        <w:t>системы централизованного водоотведения</w:t>
      </w:r>
      <w:r w:rsidR="005B3CE0">
        <w:rPr>
          <w:rFonts w:ascii="Times New Roman" w:hAnsi="Times New Roman"/>
          <w:sz w:val="28"/>
          <w:szCs w:val="28"/>
        </w:rPr>
        <w:t>, действующие в трех микрорайонах, в северной части поселка, в которых имеется многоэтажная жилая застройка</w:t>
      </w:r>
      <w:r w:rsidR="00992CCA">
        <w:rPr>
          <w:rFonts w:ascii="Times New Roman" w:hAnsi="Times New Roman"/>
          <w:sz w:val="28"/>
          <w:szCs w:val="28"/>
        </w:rPr>
        <w:t xml:space="preserve"> и крупные социальные объекты (школы и т.п.)</w:t>
      </w:r>
      <w:r>
        <w:rPr>
          <w:rFonts w:ascii="Times New Roman" w:hAnsi="Times New Roman"/>
          <w:sz w:val="28"/>
          <w:szCs w:val="28"/>
        </w:rPr>
        <w:t xml:space="preserve">. </w:t>
      </w:r>
      <w:r w:rsidRPr="00585FC4">
        <w:rPr>
          <w:rFonts w:ascii="Times New Roman" w:hAnsi="Times New Roman"/>
          <w:sz w:val="28"/>
          <w:szCs w:val="28"/>
        </w:rPr>
        <w:t>Система ливневой канализации на территории поселения отсутствует.</w:t>
      </w:r>
    </w:p>
    <w:p w:rsidR="00585FC4" w:rsidRPr="00722E75" w:rsidRDefault="00585FC4" w:rsidP="00585FC4">
      <w:pPr>
        <w:ind w:firstLine="567"/>
        <w:jc w:val="both"/>
        <w:rPr>
          <w:rFonts w:ascii="Times New Roman" w:hAnsi="Times New Roman"/>
          <w:sz w:val="28"/>
          <w:szCs w:val="28"/>
        </w:rPr>
      </w:pPr>
    </w:p>
    <w:p w:rsidR="00585FC4" w:rsidRPr="00C063DB" w:rsidRDefault="00C063DB" w:rsidP="00093DBB">
      <w:pPr>
        <w:pStyle w:val="2"/>
        <w:keepNext w:val="0"/>
        <w:widowControl w:val="0"/>
        <w:numPr>
          <w:ilvl w:val="0"/>
          <w:numId w:val="6"/>
        </w:numPr>
        <w:spacing w:before="100" w:beforeAutospacing="1" w:after="100" w:afterAutospacing="1" w:line="276" w:lineRule="auto"/>
        <w:rPr>
          <w:sz w:val="28"/>
          <w:szCs w:val="28"/>
        </w:rPr>
      </w:pPr>
      <w:bookmarkStart w:id="50" w:name="_Toc66351321"/>
      <w:r w:rsidRPr="00C063DB">
        <w:rPr>
          <w:sz w:val="28"/>
          <w:szCs w:val="28"/>
        </w:rPr>
        <w:t>С</w:t>
      </w:r>
      <w:r w:rsidR="00585FC4" w:rsidRPr="00C063DB">
        <w:rPr>
          <w:sz w:val="28"/>
          <w:szCs w:val="28"/>
        </w:rPr>
        <w:t>истемы сбора, очистки и отведения сточных вод на территории поселения.</w:t>
      </w:r>
      <w:r>
        <w:rPr>
          <w:sz w:val="28"/>
          <w:szCs w:val="28"/>
        </w:rPr>
        <w:t xml:space="preserve"> Балансы.</w:t>
      </w:r>
      <w:bookmarkEnd w:id="50"/>
    </w:p>
    <w:p w:rsidR="00992CCA" w:rsidRPr="00992CCA" w:rsidRDefault="00992CCA" w:rsidP="00992CCA">
      <w:pPr>
        <w:ind w:firstLine="567"/>
        <w:jc w:val="both"/>
        <w:rPr>
          <w:rFonts w:ascii="Times New Roman" w:hAnsi="Times New Roman"/>
          <w:sz w:val="28"/>
          <w:szCs w:val="28"/>
        </w:rPr>
      </w:pPr>
      <w:r w:rsidRPr="00992CCA">
        <w:rPr>
          <w:rFonts w:ascii="Times New Roman" w:hAnsi="Times New Roman"/>
          <w:sz w:val="28"/>
          <w:szCs w:val="28"/>
        </w:rPr>
        <w:t>На территории муниципального образования отведение сточных вод производится тремя способами:</w:t>
      </w:r>
    </w:p>
    <w:p w:rsidR="00992CCA" w:rsidRPr="00992CCA" w:rsidRDefault="00992CCA" w:rsidP="0023753F">
      <w:pPr>
        <w:numPr>
          <w:ilvl w:val="0"/>
          <w:numId w:val="2"/>
        </w:numPr>
        <w:ind w:left="220"/>
        <w:jc w:val="both"/>
        <w:rPr>
          <w:rFonts w:ascii="Times New Roman" w:hAnsi="Times New Roman"/>
          <w:sz w:val="28"/>
          <w:szCs w:val="28"/>
        </w:rPr>
      </w:pPr>
      <w:r w:rsidRPr="00992CCA">
        <w:rPr>
          <w:rFonts w:ascii="Times New Roman" w:hAnsi="Times New Roman"/>
          <w:sz w:val="28"/>
          <w:szCs w:val="28"/>
        </w:rPr>
        <w:t xml:space="preserve">централизованный сбор сточных вод с передачей их через канализационный коллектор на очистные сооружения; </w:t>
      </w:r>
    </w:p>
    <w:p w:rsidR="00992CCA" w:rsidRPr="00992CCA" w:rsidRDefault="00992CCA" w:rsidP="0023753F">
      <w:pPr>
        <w:numPr>
          <w:ilvl w:val="0"/>
          <w:numId w:val="2"/>
        </w:numPr>
        <w:ind w:left="220"/>
        <w:jc w:val="both"/>
        <w:rPr>
          <w:rFonts w:ascii="Times New Roman" w:hAnsi="Times New Roman"/>
          <w:sz w:val="28"/>
          <w:szCs w:val="28"/>
        </w:rPr>
      </w:pPr>
      <w:r>
        <w:rPr>
          <w:rFonts w:ascii="Times New Roman" w:hAnsi="Times New Roman"/>
          <w:sz w:val="28"/>
          <w:szCs w:val="28"/>
        </w:rPr>
        <w:t>с</w:t>
      </w:r>
      <w:r w:rsidRPr="00992CCA">
        <w:rPr>
          <w:rFonts w:ascii="Times New Roman" w:hAnsi="Times New Roman"/>
          <w:sz w:val="28"/>
          <w:szCs w:val="28"/>
        </w:rPr>
        <w:t>истем</w:t>
      </w:r>
      <w:r>
        <w:rPr>
          <w:rFonts w:ascii="Times New Roman" w:hAnsi="Times New Roman"/>
          <w:sz w:val="28"/>
          <w:szCs w:val="28"/>
        </w:rPr>
        <w:t>ы</w:t>
      </w:r>
      <w:r w:rsidRPr="00992CCA">
        <w:rPr>
          <w:rFonts w:ascii="Times New Roman" w:hAnsi="Times New Roman"/>
          <w:sz w:val="28"/>
          <w:szCs w:val="28"/>
        </w:rPr>
        <w:t xml:space="preserve"> автономной канализации домовладений с отведением сточных вод в </w:t>
      </w:r>
      <w:r>
        <w:rPr>
          <w:rFonts w:ascii="Times New Roman" w:hAnsi="Times New Roman"/>
          <w:sz w:val="28"/>
          <w:szCs w:val="28"/>
        </w:rPr>
        <w:t>емкости сбора стоков или локальные очистные системы (септики)</w:t>
      </w:r>
      <w:r w:rsidRPr="00992CCA">
        <w:rPr>
          <w:rFonts w:ascii="Times New Roman" w:hAnsi="Times New Roman"/>
          <w:sz w:val="28"/>
          <w:szCs w:val="28"/>
        </w:rPr>
        <w:t>;</w:t>
      </w:r>
    </w:p>
    <w:p w:rsidR="00992CCA" w:rsidRDefault="00992CCA" w:rsidP="0023753F">
      <w:pPr>
        <w:numPr>
          <w:ilvl w:val="0"/>
          <w:numId w:val="2"/>
        </w:numPr>
        <w:ind w:left="220"/>
        <w:jc w:val="both"/>
        <w:rPr>
          <w:rFonts w:ascii="Times New Roman" w:hAnsi="Times New Roman"/>
          <w:sz w:val="28"/>
          <w:szCs w:val="28"/>
        </w:rPr>
      </w:pPr>
      <w:r>
        <w:rPr>
          <w:rFonts w:ascii="Times New Roman" w:hAnsi="Times New Roman"/>
          <w:sz w:val="28"/>
          <w:szCs w:val="28"/>
        </w:rPr>
        <w:t>и</w:t>
      </w:r>
      <w:r w:rsidRPr="00992CCA">
        <w:rPr>
          <w:rFonts w:ascii="Times New Roman" w:hAnsi="Times New Roman"/>
          <w:sz w:val="28"/>
          <w:szCs w:val="28"/>
        </w:rPr>
        <w:t>ндивидуальные накопители сточных вод (выгреба).</w:t>
      </w:r>
    </w:p>
    <w:p w:rsidR="00585FC4" w:rsidRDefault="00585FC4" w:rsidP="00585FC4">
      <w:pPr>
        <w:ind w:firstLine="567"/>
        <w:jc w:val="both"/>
        <w:rPr>
          <w:rFonts w:ascii="Times New Roman" w:hAnsi="Times New Roman"/>
          <w:sz w:val="28"/>
          <w:szCs w:val="28"/>
        </w:rPr>
      </w:pPr>
      <w:proofErr w:type="spellStart"/>
      <w:r w:rsidRPr="00EB324B">
        <w:rPr>
          <w:rFonts w:ascii="Times New Roman" w:hAnsi="Times New Roman"/>
          <w:sz w:val="28"/>
          <w:szCs w:val="28"/>
        </w:rPr>
        <w:t>Канализование</w:t>
      </w:r>
      <w:proofErr w:type="spellEnd"/>
      <w:r w:rsidRPr="00EB324B">
        <w:rPr>
          <w:rFonts w:ascii="Times New Roman" w:hAnsi="Times New Roman"/>
          <w:sz w:val="28"/>
          <w:szCs w:val="28"/>
        </w:rPr>
        <w:t xml:space="preserve"> жилых домов и зданий организаций осуществляе</w:t>
      </w:r>
      <w:r w:rsidR="00B566E9">
        <w:rPr>
          <w:rFonts w:ascii="Times New Roman" w:hAnsi="Times New Roman"/>
          <w:sz w:val="28"/>
          <w:szCs w:val="28"/>
        </w:rPr>
        <w:t>т</w:t>
      </w:r>
      <w:r w:rsidRPr="00EB324B">
        <w:rPr>
          <w:rFonts w:ascii="Times New Roman" w:hAnsi="Times New Roman"/>
          <w:sz w:val="28"/>
          <w:szCs w:val="28"/>
        </w:rPr>
        <w:t xml:space="preserve"> в </w:t>
      </w:r>
      <w:r w:rsidR="00CD4206">
        <w:rPr>
          <w:rFonts w:ascii="Times New Roman" w:hAnsi="Times New Roman"/>
          <w:sz w:val="28"/>
          <w:szCs w:val="28"/>
        </w:rPr>
        <w:t>поселении</w:t>
      </w:r>
      <w:r w:rsidRPr="00EB324B">
        <w:rPr>
          <w:rFonts w:ascii="Times New Roman" w:hAnsi="Times New Roman"/>
          <w:sz w:val="28"/>
          <w:szCs w:val="28"/>
        </w:rPr>
        <w:t xml:space="preserve"> </w:t>
      </w:r>
      <w:r>
        <w:rPr>
          <w:rFonts w:ascii="Times New Roman" w:hAnsi="Times New Roman"/>
          <w:sz w:val="28"/>
          <w:szCs w:val="28"/>
        </w:rPr>
        <w:t>МКП «</w:t>
      </w:r>
      <w:proofErr w:type="spellStart"/>
      <w:r>
        <w:rPr>
          <w:rFonts w:ascii="Times New Roman" w:hAnsi="Times New Roman"/>
          <w:sz w:val="28"/>
          <w:szCs w:val="28"/>
        </w:rPr>
        <w:t>Клепиковское</w:t>
      </w:r>
      <w:proofErr w:type="spellEnd"/>
      <w:r>
        <w:rPr>
          <w:rFonts w:ascii="Times New Roman" w:hAnsi="Times New Roman"/>
          <w:sz w:val="28"/>
          <w:szCs w:val="28"/>
        </w:rPr>
        <w:t>»</w:t>
      </w:r>
      <w:r w:rsidRPr="00EB324B">
        <w:rPr>
          <w:rFonts w:ascii="Times New Roman" w:hAnsi="Times New Roman"/>
          <w:sz w:val="28"/>
          <w:szCs w:val="28"/>
        </w:rPr>
        <w:t>.</w:t>
      </w:r>
    </w:p>
    <w:p w:rsidR="00B566E9" w:rsidRPr="00B566E9" w:rsidRDefault="00B566E9" w:rsidP="00B566E9">
      <w:pPr>
        <w:ind w:firstLine="567"/>
        <w:jc w:val="both"/>
        <w:rPr>
          <w:rFonts w:ascii="Times New Roman" w:hAnsi="Times New Roman"/>
          <w:sz w:val="28"/>
          <w:szCs w:val="28"/>
        </w:rPr>
      </w:pPr>
      <w:r w:rsidRPr="00B566E9">
        <w:rPr>
          <w:rFonts w:ascii="Times New Roman" w:hAnsi="Times New Roman"/>
          <w:sz w:val="28"/>
          <w:szCs w:val="28"/>
        </w:rPr>
        <w:t xml:space="preserve">Тарифы на </w:t>
      </w:r>
      <w:r>
        <w:rPr>
          <w:rFonts w:ascii="Times New Roman" w:hAnsi="Times New Roman"/>
          <w:sz w:val="28"/>
          <w:szCs w:val="28"/>
        </w:rPr>
        <w:t>водоотведение</w:t>
      </w:r>
      <w:r w:rsidRPr="00B566E9">
        <w:rPr>
          <w:rFonts w:ascii="Times New Roman" w:hAnsi="Times New Roman"/>
          <w:sz w:val="28"/>
          <w:szCs w:val="28"/>
        </w:rPr>
        <w:t xml:space="preserve"> утверждены постановлением ГУ «РЭК» Рязанской области от 04.10.2018 № 71 «Об установлении тарифов на питьевую воду в сфере холодного водоснабжения, водоотведение для потребителей МКП "</w:t>
      </w:r>
      <w:proofErr w:type="spellStart"/>
      <w:r w:rsidRPr="00B566E9">
        <w:rPr>
          <w:rFonts w:ascii="Times New Roman" w:hAnsi="Times New Roman"/>
          <w:sz w:val="28"/>
          <w:szCs w:val="28"/>
        </w:rPr>
        <w:t>Клепиковское</w:t>
      </w:r>
      <w:proofErr w:type="spellEnd"/>
      <w:r w:rsidRPr="00B566E9">
        <w:rPr>
          <w:rFonts w:ascii="Times New Roman" w:hAnsi="Times New Roman"/>
          <w:sz w:val="28"/>
          <w:szCs w:val="28"/>
        </w:rPr>
        <w:t xml:space="preserve">" Клепиковского муниципального района Рязанской области» и составляют: </w:t>
      </w:r>
    </w:p>
    <w:p w:rsidR="00B566E9" w:rsidRPr="00EB324B" w:rsidRDefault="00B566E9" w:rsidP="00B566E9">
      <w:pPr>
        <w:numPr>
          <w:ilvl w:val="0"/>
          <w:numId w:val="2"/>
        </w:numPr>
        <w:ind w:left="220"/>
        <w:jc w:val="both"/>
        <w:rPr>
          <w:rFonts w:ascii="Times New Roman" w:hAnsi="Times New Roman"/>
          <w:sz w:val="28"/>
          <w:szCs w:val="28"/>
        </w:rPr>
      </w:pPr>
      <w:r w:rsidRPr="00B566E9">
        <w:rPr>
          <w:rFonts w:ascii="Times New Roman" w:hAnsi="Times New Roman"/>
          <w:sz w:val="28"/>
          <w:szCs w:val="28"/>
        </w:rPr>
        <w:t xml:space="preserve">с 01.07.2020 – </w:t>
      </w:r>
      <w:r>
        <w:rPr>
          <w:rFonts w:ascii="Times New Roman" w:hAnsi="Times New Roman"/>
          <w:sz w:val="28"/>
          <w:szCs w:val="28"/>
        </w:rPr>
        <w:t>26</w:t>
      </w:r>
      <w:r w:rsidRPr="00B566E9">
        <w:rPr>
          <w:rFonts w:ascii="Times New Roman" w:hAnsi="Times New Roman"/>
          <w:sz w:val="28"/>
          <w:szCs w:val="28"/>
        </w:rPr>
        <w:t>,</w:t>
      </w:r>
      <w:r>
        <w:rPr>
          <w:rFonts w:ascii="Times New Roman" w:hAnsi="Times New Roman"/>
          <w:sz w:val="28"/>
          <w:szCs w:val="28"/>
        </w:rPr>
        <w:t>22</w:t>
      </w:r>
      <w:r w:rsidRPr="00B566E9">
        <w:rPr>
          <w:rFonts w:ascii="Times New Roman" w:hAnsi="Times New Roman"/>
          <w:sz w:val="28"/>
          <w:szCs w:val="28"/>
        </w:rPr>
        <w:t xml:space="preserve"> руб./м3;</w:t>
      </w:r>
    </w:p>
    <w:p w:rsidR="0023753F" w:rsidRDefault="00CD4206" w:rsidP="00585FC4">
      <w:pPr>
        <w:ind w:firstLine="567"/>
        <w:jc w:val="both"/>
        <w:rPr>
          <w:rFonts w:ascii="Times New Roman" w:hAnsi="Times New Roman"/>
          <w:sz w:val="28"/>
          <w:szCs w:val="28"/>
        </w:rPr>
      </w:pPr>
      <w:r w:rsidRPr="00CD4206">
        <w:rPr>
          <w:rFonts w:ascii="Times New Roman" w:hAnsi="Times New Roman"/>
          <w:sz w:val="28"/>
          <w:szCs w:val="28"/>
        </w:rPr>
        <w:t>Хозяйственно-бытовая канализация охватывает 20% всех жилых и производственных помещений поселения. Общая протяженность системы канализации составляет 4,981</w:t>
      </w:r>
      <w:proofErr w:type="gramStart"/>
      <w:r w:rsidRPr="00CD4206">
        <w:rPr>
          <w:rFonts w:ascii="Times New Roman" w:hAnsi="Times New Roman"/>
          <w:sz w:val="28"/>
          <w:szCs w:val="28"/>
        </w:rPr>
        <w:t>км.,</w:t>
      </w:r>
      <w:proofErr w:type="gramEnd"/>
      <w:r w:rsidRPr="00CD4206">
        <w:rPr>
          <w:rFonts w:ascii="Times New Roman" w:hAnsi="Times New Roman"/>
          <w:sz w:val="28"/>
          <w:szCs w:val="28"/>
        </w:rPr>
        <w:t xml:space="preserve"> объем принимаемых стоков ~1800 </w:t>
      </w:r>
      <w:proofErr w:type="spellStart"/>
      <w:r w:rsidRPr="00CD4206">
        <w:rPr>
          <w:rFonts w:ascii="Times New Roman" w:hAnsi="Times New Roman"/>
          <w:sz w:val="28"/>
          <w:szCs w:val="28"/>
        </w:rPr>
        <w:t>куб.м</w:t>
      </w:r>
      <w:proofErr w:type="spellEnd"/>
      <w:r w:rsidRPr="00CD4206">
        <w:rPr>
          <w:rFonts w:ascii="Times New Roman" w:hAnsi="Times New Roman"/>
          <w:sz w:val="28"/>
          <w:szCs w:val="28"/>
        </w:rPr>
        <w:t xml:space="preserve">./сутки.  </w:t>
      </w:r>
    </w:p>
    <w:p w:rsidR="0023753F" w:rsidRPr="0023753F" w:rsidRDefault="0023753F" w:rsidP="0023753F">
      <w:pPr>
        <w:ind w:firstLine="567"/>
        <w:jc w:val="both"/>
        <w:rPr>
          <w:rFonts w:ascii="Times New Roman" w:hAnsi="Times New Roman"/>
          <w:sz w:val="28"/>
          <w:szCs w:val="28"/>
        </w:rPr>
      </w:pPr>
      <w:r w:rsidRPr="0023753F">
        <w:rPr>
          <w:rFonts w:ascii="Times New Roman" w:hAnsi="Times New Roman"/>
          <w:sz w:val="28"/>
          <w:szCs w:val="28"/>
        </w:rPr>
        <w:t>Исходя из определения технологической зоны водоотведения в централизованной системе водоотведения поселения можно выделить следующие зоны:</w:t>
      </w:r>
    </w:p>
    <w:p w:rsidR="0078205A" w:rsidRDefault="0078205A" w:rsidP="0078205A">
      <w:pPr>
        <w:numPr>
          <w:ilvl w:val="0"/>
          <w:numId w:val="2"/>
        </w:numPr>
        <w:ind w:left="220"/>
        <w:jc w:val="both"/>
        <w:rPr>
          <w:rFonts w:ascii="Times New Roman" w:hAnsi="Times New Roman"/>
          <w:sz w:val="28"/>
          <w:szCs w:val="28"/>
        </w:rPr>
      </w:pPr>
      <w:r w:rsidRPr="0023753F">
        <w:rPr>
          <w:rFonts w:ascii="Times New Roman" w:hAnsi="Times New Roman"/>
          <w:sz w:val="28"/>
          <w:szCs w:val="28"/>
        </w:rPr>
        <w:t>зона централизованного водоотведения №</w:t>
      </w:r>
      <w:r>
        <w:rPr>
          <w:rFonts w:ascii="Times New Roman" w:hAnsi="Times New Roman"/>
          <w:sz w:val="28"/>
          <w:szCs w:val="28"/>
        </w:rPr>
        <w:t>1</w:t>
      </w:r>
      <w:r w:rsidRPr="0023753F">
        <w:rPr>
          <w:rFonts w:ascii="Times New Roman" w:hAnsi="Times New Roman"/>
          <w:sz w:val="28"/>
          <w:szCs w:val="28"/>
        </w:rPr>
        <w:t xml:space="preserve"> с улиц</w:t>
      </w:r>
      <w:r>
        <w:rPr>
          <w:rFonts w:ascii="Times New Roman" w:hAnsi="Times New Roman"/>
          <w:sz w:val="28"/>
          <w:szCs w:val="28"/>
        </w:rPr>
        <w:t>ы</w:t>
      </w:r>
      <w:r w:rsidRPr="0023753F">
        <w:rPr>
          <w:rFonts w:ascii="Times New Roman" w:hAnsi="Times New Roman"/>
          <w:sz w:val="28"/>
          <w:szCs w:val="28"/>
        </w:rPr>
        <w:t xml:space="preserve"> </w:t>
      </w:r>
      <w:r>
        <w:rPr>
          <w:rFonts w:ascii="Times New Roman" w:hAnsi="Times New Roman"/>
          <w:sz w:val="28"/>
          <w:szCs w:val="28"/>
        </w:rPr>
        <w:t>Советская</w:t>
      </w:r>
      <w:r w:rsidRPr="0023753F">
        <w:rPr>
          <w:rFonts w:ascii="Times New Roman" w:hAnsi="Times New Roman"/>
          <w:sz w:val="28"/>
          <w:szCs w:val="28"/>
        </w:rPr>
        <w:t xml:space="preserve"> с выходом через КНС на КОС (</w:t>
      </w:r>
      <w:r>
        <w:rPr>
          <w:rFonts w:ascii="Times New Roman" w:hAnsi="Times New Roman"/>
          <w:sz w:val="28"/>
          <w:szCs w:val="28"/>
        </w:rPr>
        <w:t xml:space="preserve">северней </w:t>
      </w:r>
      <w:r w:rsidRPr="0023753F">
        <w:rPr>
          <w:rFonts w:ascii="Times New Roman" w:hAnsi="Times New Roman"/>
          <w:sz w:val="28"/>
          <w:szCs w:val="28"/>
        </w:rPr>
        <w:t xml:space="preserve">ул. </w:t>
      </w:r>
      <w:r>
        <w:rPr>
          <w:rFonts w:ascii="Times New Roman" w:hAnsi="Times New Roman"/>
          <w:sz w:val="28"/>
          <w:szCs w:val="28"/>
        </w:rPr>
        <w:t>Советская</w:t>
      </w:r>
      <w:r w:rsidRPr="0023753F">
        <w:rPr>
          <w:rFonts w:ascii="Times New Roman" w:hAnsi="Times New Roman"/>
          <w:sz w:val="28"/>
          <w:szCs w:val="28"/>
        </w:rPr>
        <w:t xml:space="preserve">) </w:t>
      </w:r>
    </w:p>
    <w:p w:rsidR="0023753F" w:rsidRDefault="0023753F" w:rsidP="0023753F">
      <w:pPr>
        <w:numPr>
          <w:ilvl w:val="0"/>
          <w:numId w:val="2"/>
        </w:numPr>
        <w:ind w:left="220"/>
        <w:jc w:val="both"/>
        <w:rPr>
          <w:rFonts w:ascii="Times New Roman" w:hAnsi="Times New Roman"/>
          <w:sz w:val="28"/>
          <w:szCs w:val="28"/>
        </w:rPr>
      </w:pPr>
      <w:r w:rsidRPr="0023753F">
        <w:rPr>
          <w:rFonts w:ascii="Times New Roman" w:hAnsi="Times New Roman"/>
          <w:sz w:val="28"/>
          <w:szCs w:val="28"/>
        </w:rPr>
        <w:t>зона централизованного водоотведения №</w:t>
      </w:r>
      <w:r>
        <w:rPr>
          <w:rFonts w:ascii="Times New Roman" w:hAnsi="Times New Roman"/>
          <w:sz w:val="28"/>
          <w:szCs w:val="28"/>
        </w:rPr>
        <w:t>2</w:t>
      </w:r>
      <w:r w:rsidRPr="0023753F">
        <w:rPr>
          <w:rFonts w:ascii="Times New Roman" w:hAnsi="Times New Roman"/>
          <w:sz w:val="28"/>
          <w:szCs w:val="28"/>
        </w:rPr>
        <w:t xml:space="preserve"> </w:t>
      </w:r>
      <w:r>
        <w:rPr>
          <w:rFonts w:ascii="Times New Roman" w:hAnsi="Times New Roman"/>
          <w:sz w:val="28"/>
          <w:szCs w:val="28"/>
        </w:rPr>
        <w:t>с ули</w:t>
      </w:r>
      <w:r w:rsidRPr="0023753F">
        <w:rPr>
          <w:rFonts w:ascii="Times New Roman" w:hAnsi="Times New Roman"/>
          <w:sz w:val="28"/>
          <w:szCs w:val="28"/>
        </w:rPr>
        <w:t>ц</w:t>
      </w:r>
      <w:r>
        <w:rPr>
          <w:rFonts w:ascii="Times New Roman" w:hAnsi="Times New Roman"/>
          <w:sz w:val="28"/>
          <w:szCs w:val="28"/>
        </w:rPr>
        <w:t xml:space="preserve"> </w:t>
      </w:r>
      <w:r w:rsidRPr="0023753F">
        <w:rPr>
          <w:rFonts w:ascii="Times New Roman" w:hAnsi="Times New Roman"/>
          <w:sz w:val="28"/>
          <w:szCs w:val="28"/>
        </w:rPr>
        <w:t>Циолковского</w:t>
      </w:r>
      <w:r>
        <w:rPr>
          <w:rFonts w:ascii="Times New Roman" w:hAnsi="Times New Roman"/>
          <w:sz w:val="28"/>
          <w:szCs w:val="28"/>
        </w:rPr>
        <w:t>,</w:t>
      </w:r>
      <w:r w:rsidRPr="0023753F">
        <w:rPr>
          <w:rFonts w:ascii="Times New Roman" w:hAnsi="Times New Roman"/>
          <w:sz w:val="28"/>
          <w:szCs w:val="28"/>
        </w:rPr>
        <w:t xml:space="preserve"> Гагарина</w:t>
      </w:r>
      <w:r>
        <w:rPr>
          <w:rFonts w:ascii="Times New Roman" w:hAnsi="Times New Roman"/>
          <w:sz w:val="28"/>
          <w:szCs w:val="28"/>
        </w:rPr>
        <w:t>,</w:t>
      </w:r>
      <w:r w:rsidRPr="0023753F">
        <w:rPr>
          <w:rFonts w:ascii="Times New Roman" w:hAnsi="Times New Roman"/>
          <w:sz w:val="28"/>
          <w:szCs w:val="28"/>
        </w:rPr>
        <w:t xml:space="preserve"> Королева </w:t>
      </w:r>
      <w:r>
        <w:rPr>
          <w:rFonts w:ascii="Times New Roman" w:hAnsi="Times New Roman"/>
          <w:sz w:val="28"/>
          <w:szCs w:val="28"/>
        </w:rPr>
        <w:t>с выходом через КНС на КОС (ул. Королева).</w:t>
      </w:r>
    </w:p>
    <w:p w:rsidR="0023753F" w:rsidRPr="0023753F" w:rsidRDefault="0023753F" w:rsidP="0023753F">
      <w:pPr>
        <w:numPr>
          <w:ilvl w:val="0"/>
          <w:numId w:val="2"/>
        </w:numPr>
        <w:ind w:left="220"/>
        <w:jc w:val="both"/>
        <w:rPr>
          <w:rFonts w:ascii="Times New Roman" w:hAnsi="Times New Roman"/>
          <w:sz w:val="28"/>
          <w:szCs w:val="28"/>
        </w:rPr>
      </w:pPr>
      <w:r w:rsidRPr="0023753F">
        <w:rPr>
          <w:rFonts w:ascii="Times New Roman" w:hAnsi="Times New Roman"/>
          <w:sz w:val="28"/>
          <w:szCs w:val="28"/>
        </w:rPr>
        <w:lastRenderedPageBreak/>
        <w:t>зона централизованного водоотведения №</w:t>
      </w:r>
      <w:r>
        <w:rPr>
          <w:rFonts w:ascii="Times New Roman" w:hAnsi="Times New Roman"/>
          <w:sz w:val="28"/>
          <w:szCs w:val="28"/>
        </w:rPr>
        <w:t>3</w:t>
      </w:r>
      <w:r w:rsidRPr="0023753F">
        <w:rPr>
          <w:rFonts w:ascii="Times New Roman" w:hAnsi="Times New Roman"/>
          <w:sz w:val="28"/>
          <w:szCs w:val="28"/>
        </w:rPr>
        <w:t xml:space="preserve"> с </w:t>
      </w:r>
      <w:r>
        <w:rPr>
          <w:rFonts w:ascii="Times New Roman" w:hAnsi="Times New Roman"/>
          <w:sz w:val="28"/>
          <w:szCs w:val="28"/>
        </w:rPr>
        <w:t xml:space="preserve">Советского переулка, от общественных зданий по ул. Энгельса </w:t>
      </w:r>
      <w:r w:rsidRPr="0023753F">
        <w:rPr>
          <w:rFonts w:ascii="Times New Roman" w:hAnsi="Times New Roman"/>
          <w:sz w:val="28"/>
          <w:szCs w:val="28"/>
        </w:rPr>
        <w:t>с выходом через КНС на КОС (</w:t>
      </w:r>
      <w:r>
        <w:rPr>
          <w:rFonts w:ascii="Times New Roman" w:hAnsi="Times New Roman"/>
          <w:sz w:val="28"/>
          <w:szCs w:val="28"/>
        </w:rPr>
        <w:t>Советский пер.)</w:t>
      </w:r>
      <w:r w:rsidRPr="0023753F">
        <w:rPr>
          <w:rFonts w:ascii="Times New Roman" w:hAnsi="Times New Roman"/>
          <w:sz w:val="28"/>
          <w:szCs w:val="28"/>
        </w:rPr>
        <w:t>.</w:t>
      </w:r>
    </w:p>
    <w:p w:rsidR="0021563C" w:rsidRDefault="0021563C" w:rsidP="0021563C">
      <w:pPr>
        <w:ind w:firstLine="567"/>
        <w:jc w:val="both"/>
        <w:rPr>
          <w:rFonts w:ascii="Times New Roman" w:hAnsi="Times New Roman"/>
          <w:sz w:val="28"/>
          <w:szCs w:val="28"/>
        </w:rPr>
      </w:pPr>
    </w:p>
    <w:p w:rsidR="0021563C" w:rsidRDefault="0021563C" w:rsidP="0021563C">
      <w:pPr>
        <w:ind w:firstLine="567"/>
        <w:jc w:val="both"/>
        <w:rPr>
          <w:rFonts w:ascii="Times New Roman" w:hAnsi="Times New Roman"/>
          <w:sz w:val="28"/>
          <w:szCs w:val="28"/>
        </w:rPr>
      </w:pPr>
      <w:r>
        <w:rPr>
          <w:rFonts w:ascii="Times New Roman" w:hAnsi="Times New Roman"/>
          <w:sz w:val="28"/>
          <w:szCs w:val="28"/>
        </w:rPr>
        <w:t>Информация о канализационных сетях поселения представлена в таблице 14.</w:t>
      </w:r>
    </w:p>
    <w:p w:rsidR="0021563C" w:rsidRDefault="0021563C" w:rsidP="0021563C">
      <w:pPr>
        <w:ind w:firstLine="567"/>
        <w:jc w:val="right"/>
        <w:rPr>
          <w:rFonts w:ascii="Times New Roman" w:hAnsi="Times New Roman"/>
          <w:sz w:val="28"/>
          <w:szCs w:val="28"/>
        </w:rPr>
      </w:pPr>
      <w:r>
        <w:rPr>
          <w:rFonts w:ascii="Times New Roman" w:hAnsi="Times New Roman"/>
          <w:sz w:val="28"/>
          <w:szCs w:val="28"/>
        </w:rPr>
        <w:t>Таблица 14.</w:t>
      </w:r>
    </w:p>
    <w:tbl>
      <w:tblPr>
        <w:tblW w:w="10161" w:type="dxa"/>
        <w:tblInd w:w="93" w:type="dxa"/>
        <w:tblLook w:val="04A0" w:firstRow="1" w:lastRow="0" w:firstColumn="1" w:lastColumn="0" w:noHBand="0" w:noVBand="1"/>
      </w:tblPr>
      <w:tblGrid>
        <w:gridCol w:w="586"/>
        <w:gridCol w:w="2973"/>
        <w:gridCol w:w="1559"/>
        <w:gridCol w:w="1933"/>
        <w:gridCol w:w="1327"/>
        <w:gridCol w:w="1783"/>
      </w:tblGrid>
      <w:tr w:rsidR="0078205A" w:rsidRPr="0078205A" w:rsidTr="0078205A">
        <w:trPr>
          <w:trHeight w:val="1210"/>
        </w:trPr>
        <w:tc>
          <w:tcPr>
            <w:tcW w:w="5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w:t>
            </w:r>
          </w:p>
        </w:tc>
        <w:tc>
          <w:tcPr>
            <w:tcW w:w="2973"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Наименование объекта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Год ввода в эксплуатацию</w:t>
            </w:r>
          </w:p>
        </w:tc>
        <w:tc>
          <w:tcPr>
            <w:tcW w:w="1933"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Протяженность м/</w:t>
            </w:r>
            <w:proofErr w:type="spellStart"/>
            <w:r w:rsidRPr="0078205A">
              <w:rPr>
                <w:rFonts w:ascii="Arial Narrow" w:hAnsi="Arial Narrow"/>
                <w:b/>
                <w:bCs/>
                <w:color w:val="000000"/>
                <w:lang w:eastAsia="ru-RU"/>
              </w:rPr>
              <w:t>пог</w:t>
            </w:r>
            <w:proofErr w:type="spellEnd"/>
            <w:r w:rsidRPr="0078205A">
              <w:rPr>
                <w:rFonts w:ascii="Arial Narrow" w:hAnsi="Arial Narrow"/>
                <w:b/>
                <w:bCs/>
                <w:color w:val="000000"/>
                <w:lang w:eastAsia="ru-RU"/>
              </w:rPr>
              <w:t>.</w:t>
            </w:r>
          </w:p>
        </w:tc>
        <w:tc>
          <w:tcPr>
            <w:tcW w:w="1327"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Диаметр труб мм.</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Материал труб</w:t>
            </w:r>
          </w:p>
        </w:tc>
      </w:tr>
      <w:tr w:rsidR="0078205A" w:rsidRPr="0078205A" w:rsidTr="0078205A">
        <w:trPr>
          <w:trHeight w:val="407"/>
        </w:trPr>
        <w:tc>
          <w:tcPr>
            <w:tcW w:w="586"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1</w:t>
            </w:r>
          </w:p>
        </w:tc>
        <w:tc>
          <w:tcPr>
            <w:tcW w:w="297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Канализационная сеть р.п. Тума</w:t>
            </w:r>
          </w:p>
        </w:tc>
        <w:tc>
          <w:tcPr>
            <w:tcW w:w="1559"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193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3985</w:t>
            </w:r>
          </w:p>
        </w:tc>
        <w:tc>
          <w:tcPr>
            <w:tcW w:w="132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100</w:t>
            </w:r>
          </w:p>
        </w:tc>
        <w:tc>
          <w:tcPr>
            <w:tcW w:w="178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Асбестоцемент</w:t>
            </w:r>
          </w:p>
        </w:tc>
      </w:tr>
      <w:tr w:rsidR="0078205A" w:rsidRPr="0078205A" w:rsidTr="0078205A">
        <w:trPr>
          <w:trHeight w:val="271"/>
        </w:trPr>
        <w:tc>
          <w:tcPr>
            <w:tcW w:w="586"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2</w:t>
            </w:r>
          </w:p>
        </w:tc>
        <w:tc>
          <w:tcPr>
            <w:tcW w:w="297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Канализационная сеть р.п. Тума</w:t>
            </w:r>
          </w:p>
        </w:tc>
        <w:tc>
          <w:tcPr>
            <w:tcW w:w="1559"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193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996</w:t>
            </w:r>
          </w:p>
        </w:tc>
        <w:tc>
          <w:tcPr>
            <w:tcW w:w="132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100</w:t>
            </w:r>
          </w:p>
        </w:tc>
        <w:tc>
          <w:tcPr>
            <w:tcW w:w="178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Полимер</w:t>
            </w:r>
          </w:p>
        </w:tc>
      </w:tr>
      <w:tr w:rsidR="0078205A" w:rsidRPr="0078205A" w:rsidTr="0078205A">
        <w:trPr>
          <w:trHeight w:val="320"/>
        </w:trPr>
        <w:tc>
          <w:tcPr>
            <w:tcW w:w="586"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 </w:t>
            </w:r>
          </w:p>
        </w:tc>
        <w:tc>
          <w:tcPr>
            <w:tcW w:w="297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193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4981</w:t>
            </w:r>
          </w:p>
        </w:tc>
        <w:tc>
          <w:tcPr>
            <w:tcW w:w="132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1783"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r>
    </w:tbl>
    <w:p w:rsidR="0021563C" w:rsidRDefault="0021563C" w:rsidP="0021563C">
      <w:pPr>
        <w:ind w:firstLine="567"/>
        <w:jc w:val="both"/>
        <w:rPr>
          <w:rFonts w:ascii="Times New Roman" w:hAnsi="Times New Roman"/>
          <w:sz w:val="28"/>
          <w:szCs w:val="28"/>
        </w:rPr>
      </w:pPr>
      <w:r>
        <w:rPr>
          <w:rFonts w:ascii="Times New Roman" w:hAnsi="Times New Roman"/>
          <w:sz w:val="28"/>
          <w:szCs w:val="28"/>
        </w:rPr>
        <w:t xml:space="preserve">Канализационная сеть </w:t>
      </w:r>
      <w:r w:rsidRPr="00F52989">
        <w:rPr>
          <w:rFonts w:ascii="Times New Roman" w:hAnsi="Times New Roman"/>
          <w:sz w:val="28"/>
          <w:szCs w:val="28"/>
        </w:rPr>
        <w:t>имеет очень высокую степень износа и нуждается в полной замене труб на трубы из современных,</w:t>
      </w:r>
      <w:r>
        <w:rPr>
          <w:rFonts w:ascii="Times New Roman" w:hAnsi="Times New Roman"/>
          <w:sz w:val="28"/>
          <w:szCs w:val="28"/>
        </w:rPr>
        <w:t xml:space="preserve"> устойчивых к коррозии и разрушению, материалов.</w:t>
      </w:r>
    </w:p>
    <w:p w:rsidR="0021563C" w:rsidRDefault="0021563C" w:rsidP="0021563C">
      <w:pPr>
        <w:ind w:firstLine="567"/>
        <w:jc w:val="both"/>
        <w:rPr>
          <w:rFonts w:ascii="Times New Roman" w:hAnsi="Times New Roman"/>
          <w:sz w:val="28"/>
          <w:szCs w:val="28"/>
        </w:rPr>
      </w:pPr>
      <w:r>
        <w:rPr>
          <w:rFonts w:ascii="Times New Roman" w:hAnsi="Times New Roman"/>
          <w:sz w:val="28"/>
          <w:szCs w:val="28"/>
        </w:rPr>
        <w:t xml:space="preserve">Системы водоотведения в поселении включают в себя канализационную насосную станцию </w:t>
      </w:r>
      <w:r w:rsidR="0078205A">
        <w:rPr>
          <w:rFonts w:ascii="Times New Roman" w:hAnsi="Times New Roman"/>
          <w:sz w:val="28"/>
          <w:szCs w:val="28"/>
        </w:rPr>
        <w:t xml:space="preserve">(КНС) </w:t>
      </w:r>
      <w:r>
        <w:rPr>
          <w:rFonts w:ascii="Times New Roman" w:hAnsi="Times New Roman"/>
          <w:sz w:val="28"/>
          <w:szCs w:val="28"/>
        </w:rPr>
        <w:t>и канализационные очистные сооружения</w:t>
      </w:r>
      <w:r w:rsidR="0078205A">
        <w:rPr>
          <w:rFonts w:ascii="Times New Roman" w:hAnsi="Times New Roman"/>
          <w:sz w:val="28"/>
          <w:szCs w:val="28"/>
        </w:rPr>
        <w:t xml:space="preserve"> (КОС)</w:t>
      </w:r>
      <w:r>
        <w:rPr>
          <w:rFonts w:ascii="Times New Roman" w:hAnsi="Times New Roman"/>
          <w:sz w:val="28"/>
          <w:szCs w:val="28"/>
        </w:rPr>
        <w:t>:</w:t>
      </w:r>
    </w:p>
    <w:p w:rsidR="0078205A" w:rsidRDefault="0078205A" w:rsidP="0078205A">
      <w:pPr>
        <w:ind w:firstLine="567"/>
        <w:jc w:val="right"/>
        <w:rPr>
          <w:rFonts w:ascii="Times New Roman" w:hAnsi="Times New Roman"/>
          <w:sz w:val="28"/>
          <w:szCs w:val="28"/>
        </w:rPr>
      </w:pPr>
      <w:r>
        <w:rPr>
          <w:rFonts w:ascii="Times New Roman" w:hAnsi="Times New Roman"/>
          <w:sz w:val="28"/>
          <w:szCs w:val="28"/>
        </w:rPr>
        <w:t>Таблица 15.</w:t>
      </w:r>
    </w:p>
    <w:tbl>
      <w:tblPr>
        <w:tblW w:w="9099" w:type="dxa"/>
        <w:jc w:val="center"/>
        <w:tblLook w:val="04A0" w:firstRow="1" w:lastRow="0" w:firstColumn="1" w:lastColumn="0" w:noHBand="0" w:noVBand="1"/>
      </w:tblPr>
      <w:tblGrid>
        <w:gridCol w:w="418"/>
        <w:gridCol w:w="2417"/>
        <w:gridCol w:w="1576"/>
        <w:gridCol w:w="2344"/>
        <w:gridCol w:w="2344"/>
      </w:tblGrid>
      <w:tr w:rsidR="0078205A" w:rsidRPr="0078205A" w:rsidTr="00093DBB">
        <w:trPr>
          <w:trHeight w:val="625"/>
          <w:jc w:val="center"/>
        </w:trPr>
        <w:tc>
          <w:tcPr>
            <w:tcW w:w="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w:t>
            </w:r>
          </w:p>
        </w:tc>
        <w:tc>
          <w:tcPr>
            <w:tcW w:w="2417"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Наименование объекта</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Год ввода в эксплуатацию</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xml:space="preserve">Производительность, </w:t>
            </w:r>
            <w:proofErr w:type="spellStart"/>
            <w:r w:rsidRPr="0078205A">
              <w:rPr>
                <w:rFonts w:ascii="Arial Narrow" w:hAnsi="Arial Narrow"/>
                <w:b/>
                <w:bCs/>
                <w:color w:val="000000"/>
                <w:lang w:eastAsia="ru-RU"/>
              </w:rPr>
              <w:t>куб.м</w:t>
            </w:r>
            <w:proofErr w:type="spellEnd"/>
            <w:r w:rsidRPr="0078205A">
              <w:rPr>
                <w:rFonts w:ascii="Arial Narrow" w:hAnsi="Arial Narrow"/>
                <w:b/>
                <w:bCs/>
                <w:color w:val="000000"/>
                <w:lang w:eastAsia="ru-RU"/>
              </w:rPr>
              <w:t>/час</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xml:space="preserve">Производительность, </w:t>
            </w:r>
            <w:proofErr w:type="spellStart"/>
            <w:r w:rsidRPr="0078205A">
              <w:rPr>
                <w:rFonts w:ascii="Arial Narrow" w:hAnsi="Arial Narrow"/>
                <w:b/>
                <w:bCs/>
                <w:color w:val="000000"/>
                <w:lang w:eastAsia="ru-RU"/>
              </w:rPr>
              <w:t>куб.м</w:t>
            </w:r>
            <w:proofErr w:type="spellEnd"/>
            <w:r w:rsidRPr="0078205A">
              <w:rPr>
                <w:rFonts w:ascii="Arial Narrow" w:hAnsi="Arial Narrow"/>
                <w:b/>
                <w:bCs/>
                <w:color w:val="000000"/>
                <w:lang w:eastAsia="ru-RU"/>
              </w:rPr>
              <w:t>/</w:t>
            </w:r>
            <w:proofErr w:type="spellStart"/>
            <w:r w:rsidRPr="0078205A">
              <w:rPr>
                <w:rFonts w:ascii="Arial Narrow" w:hAnsi="Arial Narrow"/>
                <w:b/>
                <w:bCs/>
                <w:color w:val="000000"/>
                <w:lang w:eastAsia="ru-RU"/>
              </w:rPr>
              <w:t>сут</w:t>
            </w:r>
            <w:proofErr w:type="spellEnd"/>
          </w:p>
        </w:tc>
      </w:tr>
      <w:tr w:rsidR="0078205A" w:rsidRPr="0078205A" w:rsidTr="00093DBB">
        <w:trPr>
          <w:trHeight w:val="31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b/>
                <w:bCs/>
                <w:color w:val="000000"/>
                <w:lang w:eastAsia="ru-RU"/>
              </w:rPr>
            </w:pPr>
            <w:r w:rsidRPr="0078205A">
              <w:rPr>
                <w:rFonts w:ascii="Arial Narrow" w:hAnsi="Arial Narrow"/>
                <w:b/>
                <w:bCs/>
                <w:color w:val="000000"/>
                <w:lang w:eastAsia="ru-RU"/>
              </w:rPr>
              <w:t> </w:t>
            </w:r>
          </w:p>
        </w:tc>
      </w:tr>
      <w:tr w:rsidR="0078205A" w:rsidRPr="0078205A" w:rsidTr="00093DBB">
        <w:trPr>
          <w:trHeight w:val="32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1</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КНС ул. Советская</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25</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r>
      <w:tr w:rsidR="0078205A" w:rsidRPr="0078205A" w:rsidTr="00093DBB">
        <w:trPr>
          <w:trHeight w:val="32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2</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КНС ул. Королева</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25</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r>
      <w:tr w:rsidR="0078205A" w:rsidRPr="0078205A" w:rsidTr="00093DBB">
        <w:trPr>
          <w:trHeight w:val="32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3</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КНС пер. Советский</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25</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r>
      <w:tr w:rsidR="0078205A" w:rsidRPr="0078205A" w:rsidTr="00093DBB">
        <w:trPr>
          <w:trHeight w:val="32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1</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КОС ул. Советская</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1800</w:t>
            </w:r>
          </w:p>
        </w:tc>
      </w:tr>
      <w:tr w:rsidR="0078205A" w:rsidRPr="0078205A" w:rsidTr="00093DBB">
        <w:trPr>
          <w:trHeight w:val="32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2</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КОС ул. Королева</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1800</w:t>
            </w:r>
          </w:p>
        </w:tc>
      </w:tr>
      <w:tr w:rsidR="0078205A" w:rsidRPr="0078205A" w:rsidTr="00093DBB">
        <w:trPr>
          <w:trHeight w:val="320"/>
          <w:jc w:val="center"/>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3</w:t>
            </w:r>
          </w:p>
        </w:tc>
        <w:tc>
          <w:tcPr>
            <w:tcW w:w="2417"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both"/>
              <w:rPr>
                <w:rFonts w:ascii="Arial Narrow" w:hAnsi="Arial Narrow"/>
                <w:color w:val="000000"/>
                <w:lang w:eastAsia="ru-RU"/>
              </w:rPr>
            </w:pPr>
            <w:r w:rsidRPr="0078205A">
              <w:rPr>
                <w:rFonts w:ascii="Arial Narrow" w:hAnsi="Arial Narrow"/>
                <w:color w:val="000000"/>
                <w:lang w:eastAsia="ru-RU"/>
              </w:rPr>
              <w:t>КОС пер. Советский</w:t>
            </w:r>
          </w:p>
        </w:tc>
        <w:tc>
          <w:tcPr>
            <w:tcW w:w="1576"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 </w:t>
            </w:r>
          </w:p>
        </w:tc>
        <w:tc>
          <w:tcPr>
            <w:tcW w:w="2344" w:type="dxa"/>
            <w:tcBorders>
              <w:top w:val="nil"/>
              <w:left w:val="nil"/>
              <w:bottom w:val="single" w:sz="8" w:space="0" w:color="auto"/>
              <w:right w:val="single" w:sz="8" w:space="0" w:color="auto"/>
            </w:tcBorders>
            <w:shd w:val="clear" w:color="auto" w:fill="auto"/>
            <w:vAlign w:val="center"/>
            <w:hideMark/>
          </w:tcPr>
          <w:p w:rsidR="0078205A" w:rsidRPr="0078205A" w:rsidRDefault="0078205A" w:rsidP="0078205A">
            <w:pPr>
              <w:jc w:val="center"/>
              <w:rPr>
                <w:rFonts w:ascii="Arial Narrow" w:hAnsi="Arial Narrow"/>
                <w:color w:val="000000"/>
                <w:lang w:eastAsia="ru-RU"/>
              </w:rPr>
            </w:pPr>
            <w:r w:rsidRPr="0078205A">
              <w:rPr>
                <w:rFonts w:ascii="Arial Narrow" w:hAnsi="Arial Narrow"/>
                <w:color w:val="000000"/>
                <w:lang w:eastAsia="ru-RU"/>
              </w:rPr>
              <w:t>1800</w:t>
            </w:r>
          </w:p>
        </w:tc>
      </w:tr>
    </w:tbl>
    <w:p w:rsidR="0078205A" w:rsidRDefault="0078205A" w:rsidP="0021563C">
      <w:pPr>
        <w:ind w:firstLine="567"/>
        <w:jc w:val="both"/>
        <w:rPr>
          <w:rFonts w:ascii="Times New Roman" w:hAnsi="Times New Roman"/>
          <w:sz w:val="28"/>
          <w:szCs w:val="28"/>
        </w:rPr>
      </w:pPr>
    </w:p>
    <w:p w:rsidR="0021563C" w:rsidRDefault="0021563C" w:rsidP="0021563C">
      <w:pPr>
        <w:ind w:firstLine="567"/>
        <w:jc w:val="both"/>
        <w:rPr>
          <w:rFonts w:ascii="Times New Roman" w:hAnsi="Times New Roman"/>
          <w:sz w:val="28"/>
          <w:szCs w:val="28"/>
        </w:rPr>
      </w:pPr>
      <w:r>
        <w:rPr>
          <w:rFonts w:ascii="Times New Roman" w:hAnsi="Times New Roman"/>
          <w:sz w:val="28"/>
          <w:szCs w:val="28"/>
        </w:rPr>
        <w:t>Канализационные</w:t>
      </w:r>
      <w:r w:rsidRPr="00CB2ADD">
        <w:rPr>
          <w:rFonts w:ascii="Times New Roman" w:hAnsi="Times New Roman"/>
          <w:sz w:val="28"/>
          <w:szCs w:val="28"/>
        </w:rPr>
        <w:t xml:space="preserve"> сети </w:t>
      </w:r>
      <w:r>
        <w:rPr>
          <w:rFonts w:ascii="Times New Roman" w:hAnsi="Times New Roman"/>
          <w:sz w:val="28"/>
          <w:szCs w:val="28"/>
        </w:rPr>
        <w:t>п</w:t>
      </w:r>
      <w:r w:rsidRPr="00CB2ADD">
        <w:rPr>
          <w:rFonts w:ascii="Times New Roman" w:hAnsi="Times New Roman"/>
          <w:sz w:val="28"/>
          <w:szCs w:val="28"/>
        </w:rPr>
        <w:t xml:space="preserve">оселения </w:t>
      </w:r>
      <w:r w:rsidR="00093DBB">
        <w:rPr>
          <w:rFonts w:ascii="Times New Roman" w:hAnsi="Times New Roman"/>
          <w:sz w:val="28"/>
          <w:szCs w:val="28"/>
        </w:rPr>
        <w:t xml:space="preserve">и инженерные коммуникации </w:t>
      </w:r>
      <w:r w:rsidRPr="00CB2ADD">
        <w:rPr>
          <w:rFonts w:ascii="Times New Roman" w:hAnsi="Times New Roman"/>
          <w:sz w:val="28"/>
          <w:szCs w:val="28"/>
        </w:rPr>
        <w:t>требуют</w:t>
      </w:r>
      <w:r>
        <w:rPr>
          <w:rFonts w:ascii="Times New Roman" w:hAnsi="Times New Roman"/>
          <w:sz w:val="28"/>
          <w:szCs w:val="28"/>
        </w:rPr>
        <w:t xml:space="preserve"> проведения работ по реконструкции и замене с </w:t>
      </w:r>
      <w:proofErr w:type="gramStart"/>
      <w:r>
        <w:rPr>
          <w:rFonts w:ascii="Times New Roman" w:hAnsi="Times New Roman"/>
          <w:sz w:val="28"/>
          <w:szCs w:val="28"/>
        </w:rPr>
        <w:t>учетом  требуемого</w:t>
      </w:r>
      <w:proofErr w:type="gramEnd"/>
      <w:r>
        <w:rPr>
          <w:rFonts w:ascii="Times New Roman" w:hAnsi="Times New Roman"/>
          <w:sz w:val="28"/>
          <w:szCs w:val="28"/>
        </w:rPr>
        <w:t xml:space="preserve"> уровня обеспечения потребителей водоотведением.</w:t>
      </w:r>
    </w:p>
    <w:p w:rsidR="0021563C" w:rsidRDefault="0021563C" w:rsidP="001D4E0D">
      <w:pPr>
        <w:ind w:firstLine="567"/>
        <w:jc w:val="both"/>
        <w:rPr>
          <w:rFonts w:ascii="Times New Roman" w:hAnsi="Times New Roman"/>
          <w:sz w:val="28"/>
          <w:szCs w:val="28"/>
        </w:rPr>
      </w:pPr>
    </w:p>
    <w:p w:rsidR="001D4E0D" w:rsidRDefault="001D4E0D" w:rsidP="001D4E0D">
      <w:pPr>
        <w:ind w:firstLine="567"/>
        <w:jc w:val="both"/>
        <w:rPr>
          <w:rFonts w:ascii="Times New Roman" w:hAnsi="Times New Roman"/>
          <w:sz w:val="28"/>
          <w:szCs w:val="28"/>
        </w:rPr>
      </w:pPr>
      <w:r w:rsidRPr="001D4E0D">
        <w:rPr>
          <w:rFonts w:ascii="Times New Roman" w:hAnsi="Times New Roman"/>
          <w:sz w:val="28"/>
          <w:szCs w:val="28"/>
        </w:rPr>
        <w:t xml:space="preserve">В настоящее время в поселении имеется большое количество территорий, </w:t>
      </w:r>
      <w:proofErr w:type="gramStart"/>
      <w:r w:rsidRPr="001D4E0D">
        <w:rPr>
          <w:rFonts w:ascii="Times New Roman" w:hAnsi="Times New Roman"/>
          <w:sz w:val="28"/>
          <w:szCs w:val="28"/>
        </w:rPr>
        <w:t>неохваченных  централизованной</w:t>
      </w:r>
      <w:proofErr w:type="gramEnd"/>
      <w:r w:rsidRPr="001D4E0D">
        <w:rPr>
          <w:rFonts w:ascii="Times New Roman" w:hAnsi="Times New Roman"/>
          <w:sz w:val="28"/>
          <w:szCs w:val="28"/>
        </w:rPr>
        <w:t xml:space="preserve"> системой водоотведения</w:t>
      </w:r>
      <w:r>
        <w:rPr>
          <w:rFonts w:ascii="Times New Roman" w:hAnsi="Times New Roman"/>
          <w:sz w:val="28"/>
          <w:szCs w:val="28"/>
        </w:rPr>
        <w:t xml:space="preserve">, </w:t>
      </w:r>
      <w:r w:rsidRPr="001D4E0D">
        <w:rPr>
          <w:rFonts w:ascii="Times New Roman" w:hAnsi="Times New Roman"/>
          <w:sz w:val="28"/>
          <w:szCs w:val="28"/>
        </w:rPr>
        <w:t>а также часть домовладений находящихся на улицах прилегающих к канализационной сети. Эти домохозяйства оборудованы:</w:t>
      </w:r>
      <w:r>
        <w:rPr>
          <w:rFonts w:ascii="Times New Roman" w:hAnsi="Times New Roman"/>
          <w:sz w:val="28"/>
          <w:szCs w:val="28"/>
        </w:rPr>
        <w:t xml:space="preserve"> </w:t>
      </w:r>
      <w:r w:rsidRPr="001D4E0D">
        <w:rPr>
          <w:rFonts w:ascii="Times New Roman" w:hAnsi="Times New Roman"/>
          <w:sz w:val="28"/>
          <w:szCs w:val="28"/>
        </w:rPr>
        <w:t>систем</w:t>
      </w:r>
      <w:r>
        <w:rPr>
          <w:rFonts w:ascii="Times New Roman" w:hAnsi="Times New Roman"/>
          <w:sz w:val="28"/>
          <w:szCs w:val="28"/>
        </w:rPr>
        <w:t>ами</w:t>
      </w:r>
      <w:r w:rsidRPr="001D4E0D">
        <w:rPr>
          <w:rFonts w:ascii="Times New Roman" w:hAnsi="Times New Roman"/>
          <w:sz w:val="28"/>
          <w:szCs w:val="28"/>
        </w:rPr>
        <w:t xml:space="preserve"> автономной канализации домовладений с отведением сточных вод в</w:t>
      </w:r>
      <w:r>
        <w:rPr>
          <w:rFonts w:ascii="Times New Roman" w:hAnsi="Times New Roman"/>
          <w:sz w:val="28"/>
          <w:szCs w:val="28"/>
        </w:rPr>
        <w:t xml:space="preserve"> основном</w:t>
      </w:r>
      <w:r w:rsidRPr="001D4E0D">
        <w:rPr>
          <w:rFonts w:ascii="Times New Roman" w:hAnsi="Times New Roman"/>
          <w:sz w:val="28"/>
          <w:szCs w:val="28"/>
        </w:rPr>
        <w:t xml:space="preserve"> </w:t>
      </w:r>
      <w:r>
        <w:rPr>
          <w:rFonts w:ascii="Times New Roman" w:hAnsi="Times New Roman"/>
          <w:sz w:val="28"/>
          <w:szCs w:val="28"/>
        </w:rPr>
        <w:t xml:space="preserve">в накопительные </w:t>
      </w:r>
      <w:r w:rsidRPr="001D4E0D">
        <w:rPr>
          <w:rFonts w:ascii="Times New Roman" w:hAnsi="Times New Roman"/>
          <w:sz w:val="28"/>
          <w:szCs w:val="28"/>
        </w:rPr>
        <w:t xml:space="preserve">емкости </w:t>
      </w:r>
      <w:r>
        <w:rPr>
          <w:rFonts w:ascii="Times New Roman" w:hAnsi="Times New Roman"/>
          <w:sz w:val="28"/>
          <w:szCs w:val="28"/>
        </w:rPr>
        <w:t xml:space="preserve">(5 </w:t>
      </w:r>
      <w:proofErr w:type="spellStart"/>
      <w:r>
        <w:rPr>
          <w:rFonts w:ascii="Times New Roman" w:hAnsi="Times New Roman"/>
          <w:sz w:val="28"/>
          <w:szCs w:val="28"/>
        </w:rPr>
        <w:t>куб.м</w:t>
      </w:r>
      <w:proofErr w:type="spellEnd"/>
      <w:r>
        <w:rPr>
          <w:rFonts w:ascii="Times New Roman" w:hAnsi="Times New Roman"/>
          <w:sz w:val="28"/>
          <w:szCs w:val="28"/>
        </w:rPr>
        <w:t xml:space="preserve">) и </w:t>
      </w:r>
      <w:r w:rsidRPr="001D4E0D">
        <w:rPr>
          <w:rFonts w:ascii="Times New Roman" w:hAnsi="Times New Roman"/>
          <w:sz w:val="28"/>
          <w:szCs w:val="28"/>
        </w:rPr>
        <w:t>индивидуальные накопители сточных вод (выгреба)</w:t>
      </w:r>
      <w:r>
        <w:rPr>
          <w:rFonts w:ascii="Times New Roman" w:hAnsi="Times New Roman"/>
          <w:sz w:val="28"/>
          <w:szCs w:val="28"/>
        </w:rPr>
        <w:t xml:space="preserve">. </w:t>
      </w:r>
      <w:r w:rsidRPr="001D4E0D">
        <w:rPr>
          <w:rFonts w:ascii="Times New Roman" w:hAnsi="Times New Roman"/>
          <w:sz w:val="28"/>
          <w:szCs w:val="28"/>
        </w:rPr>
        <w:t>Очистка накопительных ёмкостей и приёмных ёмкостей надворных уборных осуществляется ассенизационной машиной.</w:t>
      </w:r>
    </w:p>
    <w:p w:rsidR="00585FC4" w:rsidRPr="00BB76AA" w:rsidRDefault="00585FC4" w:rsidP="00585FC4">
      <w:pPr>
        <w:ind w:firstLine="567"/>
        <w:jc w:val="both"/>
        <w:rPr>
          <w:rFonts w:ascii="Times New Roman" w:hAnsi="Times New Roman"/>
          <w:sz w:val="28"/>
          <w:szCs w:val="28"/>
        </w:rPr>
      </w:pPr>
      <w:r w:rsidRPr="00BB76AA">
        <w:rPr>
          <w:rFonts w:ascii="Times New Roman" w:hAnsi="Times New Roman"/>
          <w:sz w:val="28"/>
          <w:szCs w:val="28"/>
        </w:rPr>
        <w:t xml:space="preserve">Ситуацию с системами хозяйственно-бытовой канализации следует признать неудовлетворительной. Это связано с изношенность объектов канализации и </w:t>
      </w:r>
      <w:r w:rsidRPr="00BB76AA">
        <w:rPr>
          <w:rFonts w:ascii="Times New Roman" w:hAnsi="Times New Roman"/>
          <w:sz w:val="28"/>
          <w:szCs w:val="28"/>
        </w:rPr>
        <w:lastRenderedPageBreak/>
        <w:t xml:space="preserve">очистных сооружений. Большая часть жилого фонда не имеет канализации, используются выгребные ямы, из которых большинство населения стоки не вывозят из-за значительной стоимости оплаты данных услуг, а выкачивают стоки на рельеф, что приводит к загрязнению и поверхности и далее подземных и поверхностных вод.  </w:t>
      </w:r>
    </w:p>
    <w:p w:rsidR="00CD4206" w:rsidRDefault="00CD4206" w:rsidP="00585FC4">
      <w:pPr>
        <w:ind w:firstLine="567"/>
        <w:jc w:val="both"/>
        <w:rPr>
          <w:rFonts w:ascii="Times New Roman" w:hAnsi="Times New Roman"/>
          <w:sz w:val="28"/>
          <w:szCs w:val="28"/>
        </w:rPr>
      </w:pPr>
      <w:r w:rsidRPr="00CD4206">
        <w:rPr>
          <w:rFonts w:ascii="Times New Roman" w:hAnsi="Times New Roman"/>
          <w:sz w:val="28"/>
          <w:szCs w:val="28"/>
        </w:rPr>
        <w:t>На все стоки разработаны и утверждены ПДК и ПДС загрязняющих веществ, поступающих в водные объекты со сточными водами, на основании которых выдано разрешение на сброс загрязняющих веществ в водные объекты</w:t>
      </w:r>
    </w:p>
    <w:p w:rsidR="00CD4206" w:rsidRDefault="00E9794C" w:rsidP="00093DBB">
      <w:pPr>
        <w:pStyle w:val="2"/>
        <w:keepNext w:val="0"/>
        <w:widowControl w:val="0"/>
        <w:numPr>
          <w:ilvl w:val="0"/>
          <w:numId w:val="6"/>
        </w:numPr>
        <w:spacing w:before="100" w:beforeAutospacing="1" w:after="100" w:afterAutospacing="1" w:line="276" w:lineRule="auto"/>
        <w:rPr>
          <w:sz w:val="28"/>
          <w:szCs w:val="28"/>
        </w:rPr>
      </w:pPr>
      <w:bookmarkStart w:id="51" w:name="_Toc66351322"/>
      <w:r>
        <w:rPr>
          <w:sz w:val="28"/>
          <w:szCs w:val="28"/>
        </w:rPr>
        <w:t>Б</w:t>
      </w:r>
      <w:r w:rsidRPr="00E9794C">
        <w:rPr>
          <w:sz w:val="28"/>
          <w:szCs w:val="28"/>
        </w:rPr>
        <w:t>алансы сточных вод в системе водоотведения</w:t>
      </w:r>
      <w:bookmarkEnd w:id="51"/>
    </w:p>
    <w:p w:rsidR="00E9794C" w:rsidRPr="0021563C" w:rsidRDefault="0021563C" w:rsidP="0021563C">
      <w:pPr>
        <w:ind w:firstLine="567"/>
        <w:jc w:val="both"/>
        <w:rPr>
          <w:rFonts w:ascii="Times New Roman" w:hAnsi="Times New Roman"/>
          <w:sz w:val="28"/>
          <w:szCs w:val="28"/>
        </w:rPr>
      </w:pPr>
      <w:r w:rsidRPr="0021563C">
        <w:rPr>
          <w:rFonts w:ascii="Times New Roman" w:hAnsi="Times New Roman"/>
          <w:sz w:val="28"/>
          <w:szCs w:val="28"/>
        </w:rPr>
        <w:t>Нормы водоотведения от населения согласно СП 32.13330.2012 «СНиП 2.04.03-85 Канализация. Наружные сети и сооружения» принимаются равными нормам водопотребления, без учета расходов воды на восстановление пожарного запаса и полив территории, с учетом коэффициента суточной неравномерности.</w:t>
      </w:r>
    </w:p>
    <w:p w:rsidR="0021563C" w:rsidRDefault="0021563C" w:rsidP="00E9794C">
      <w:pPr>
        <w:rPr>
          <w:lang w:eastAsia="ru-RU"/>
        </w:rPr>
      </w:pPr>
    </w:p>
    <w:p w:rsidR="0021563C" w:rsidRDefault="0021563C" w:rsidP="0021563C">
      <w:pPr>
        <w:ind w:firstLine="567"/>
        <w:jc w:val="right"/>
        <w:rPr>
          <w:rFonts w:ascii="Times New Roman" w:hAnsi="Times New Roman"/>
          <w:sz w:val="28"/>
          <w:szCs w:val="28"/>
        </w:rPr>
      </w:pPr>
      <w:r w:rsidRPr="00D67A4D">
        <w:rPr>
          <w:rFonts w:ascii="Times New Roman" w:hAnsi="Times New Roman"/>
          <w:sz w:val="28"/>
          <w:szCs w:val="28"/>
        </w:rPr>
        <w:t>Таблица 1</w:t>
      </w:r>
      <w:r w:rsidR="00B566E9">
        <w:rPr>
          <w:rFonts w:ascii="Times New Roman" w:hAnsi="Times New Roman"/>
          <w:sz w:val="28"/>
          <w:szCs w:val="28"/>
        </w:rPr>
        <w:t>6</w:t>
      </w:r>
      <w:r w:rsidRPr="00D67A4D">
        <w:rPr>
          <w:rFonts w:ascii="Times New Roman" w:hAnsi="Times New Roman"/>
          <w:sz w:val="28"/>
          <w:szCs w:val="28"/>
        </w:rPr>
        <w:t>.</w:t>
      </w:r>
    </w:p>
    <w:tbl>
      <w:tblPr>
        <w:tblW w:w="10187" w:type="dxa"/>
        <w:tblInd w:w="93" w:type="dxa"/>
        <w:tblLook w:val="04A0" w:firstRow="1" w:lastRow="0" w:firstColumn="1" w:lastColumn="0" w:noHBand="0" w:noVBand="1"/>
      </w:tblPr>
      <w:tblGrid>
        <w:gridCol w:w="1784"/>
        <w:gridCol w:w="2852"/>
        <w:gridCol w:w="1870"/>
        <w:gridCol w:w="1870"/>
        <w:gridCol w:w="1811"/>
      </w:tblGrid>
      <w:tr w:rsidR="0021563C" w:rsidRPr="0021563C" w:rsidTr="0021563C">
        <w:trPr>
          <w:trHeight w:val="300"/>
        </w:trPr>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b/>
                <w:bCs/>
                <w:color w:val="000000"/>
                <w:lang w:eastAsia="ru-RU"/>
              </w:rPr>
            </w:pPr>
            <w:r w:rsidRPr="0021563C">
              <w:rPr>
                <w:rFonts w:ascii="Arial Narrow" w:hAnsi="Arial Narrow"/>
                <w:b/>
                <w:bCs/>
                <w:color w:val="000000" w:themeColor="text1"/>
                <w:lang w:eastAsia="ru-RU"/>
              </w:rPr>
              <w:t xml:space="preserve">№№ </w:t>
            </w:r>
            <w:proofErr w:type="spellStart"/>
            <w:r w:rsidRPr="0021563C">
              <w:rPr>
                <w:rFonts w:ascii="Arial Narrow" w:hAnsi="Arial Narrow"/>
                <w:b/>
                <w:bCs/>
                <w:color w:val="000000" w:themeColor="text1"/>
                <w:lang w:eastAsia="ru-RU"/>
              </w:rPr>
              <w:t>п.п</w:t>
            </w:r>
            <w:proofErr w:type="spellEnd"/>
            <w:r w:rsidRPr="0021563C">
              <w:rPr>
                <w:rFonts w:ascii="Arial Narrow" w:hAnsi="Arial Narrow"/>
                <w:b/>
                <w:bCs/>
                <w:color w:val="000000" w:themeColor="text1"/>
                <w:lang w:eastAsia="ru-RU"/>
              </w:rPr>
              <w:t>.</w:t>
            </w:r>
          </w:p>
        </w:tc>
        <w:tc>
          <w:tcPr>
            <w:tcW w:w="2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b/>
                <w:bCs/>
                <w:color w:val="000000"/>
                <w:lang w:eastAsia="ru-RU"/>
              </w:rPr>
            </w:pPr>
            <w:r w:rsidRPr="0021563C">
              <w:rPr>
                <w:rFonts w:ascii="Arial Narrow" w:hAnsi="Arial Narrow"/>
                <w:b/>
                <w:bCs/>
                <w:color w:val="000000"/>
                <w:lang w:eastAsia="ru-RU"/>
              </w:rPr>
              <w:t>Направление расхода</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b/>
                <w:bCs/>
                <w:color w:val="000000"/>
                <w:lang w:eastAsia="ru-RU"/>
              </w:rPr>
            </w:pPr>
            <w:r w:rsidRPr="0021563C">
              <w:rPr>
                <w:rFonts w:ascii="Arial Narrow" w:hAnsi="Arial Narrow"/>
                <w:b/>
                <w:bCs/>
                <w:color w:val="000000"/>
                <w:lang w:eastAsia="ru-RU"/>
              </w:rPr>
              <w:t>Водоотведение, м³/</w:t>
            </w:r>
            <w:proofErr w:type="spellStart"/>
            <w:r w:rsidRPr="0021563C">
              <w:rPr>
                <w:rFonts w:ascii="Arial Narrow" w:hAnsi="Arial Narrow"/>
                <w:b/>
                <w:bCs/>
                <w:color w:val="000000"/>
                <w:lang w:eastAsia="ru-RU"/>
              </w:rPr>
              <w:t>сут</w:t>
            </w:r>
            <w:proofErr w:type="spellEnd"/>
            <w:r w:rsidRPr="0021563C">
              <w:rPr>
                <w:rFonts w:ascii="Arial Narrow" w:hAnsi="Arial Narrow"/>
                <w:b/>
                <w:bCs/>
                <w:color w:val="000000"/>
                <w:lang w:eastAsia="ru-RU"/>
              </w:rPr>
              <w:t>.</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b/>
                <w:bCs/>
                <w:color w:val="000000"/>
                <w:lang w:eastAsia="ru-RU"/>
              </w:rPr>
            </w:pPr>
            <w:r w:rsidRPr="0021563C">
              <w:rPr>
                <w:rFonts w:ascii="Arial Narrow" w:hAnsi="Arial Narrow"/>
                <w:b/>
                <w:bCs/>
                <w:color w:val="000000"/>
                <w:lang w:eastAsia="ru-RU"/>
              </w:rPr>
              <w:t>Водоотведение, м³/год.</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b/>
                <w:bCs/>
                <w:color w:val="000000"/>
                <w:lang w:eastAsia="ru-RU"/>
              </w:rPr>
            </w:pPr>
            <w:r w:rsidRPr="0021563C">
              <w:rPr>
                <w:rFonts w:ascii="Arial Narrow" w:hAnsi="Arial Narrow"/>
                <w:b/>
                <w:bCs/>
                <w:color w:val="000000"/>
                <w:lang w:eastAsia="ru-RU"/>
              </w:rPr>
              <w:t>Водоотведение (макс.), м³/</w:t>
            </w:r>
            <w:proofErr w:type="spellStart"/>
            <w:r w:rsidRPr="0021563C">
              <w:rPr>
                <w:rFonts w:ascii="Arial Narrow" w:hAnsi="Arial Narrow"/>
                <w:b/>
                <w:bCs/>
                <w:color w:val="000000"/>
                <w:lang w:eastAsia="ru-RU"/>
              </w:rPr>
              <w:t>сут</w:t>
            </w:r>
            <w:proofErr w:type="spellEnd"/>
            <w:r w:rsidRPr="0021563C">
              <w:rPr>
                <w:rFonts w:ascii="Arial Narrow" w:hAnsi="Arial Narrow"/>
                <w:b/>
                <w:bCs/>
                <w:color w:val="000000"/>
                <w:lang w:eastAsia="ru-RU"/>
              </w:rPr>
              <w:t>.</w:t>
            </w:r>
          </w:p>
        </w:tc>
      </w:tr>
      <w:tr w:rsidR="0021563C" w:rsidRPr="0021563C" w:rsidTr="0021563C">
        <w:trPr>
          <w:trHeight w:val="290"/>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r>
      <w:tr w:rsidR="0021563C" w:rsidRPr="0021563C" w:rsidTr="0021563C">
        <w:trPr>
          <w:trHeight w:val="290"/>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r>
      <w:tr w:rsidR="0021563C" w:rsidRPr="0021563C" w:rsidTr="0021563C">
        <w:trPr>
          <w:trHeight w:val="276"/>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c>
          <w:tcPr>
            <w:tcW w:w="1811" w:type="dxa"/>
            <w:vMerge/>
            <w:tcBorders>
              <w:top w:val="single" w:sz="4" w:space="0" w:color="auto"/>
              <w:left w:val="single" w:sz="4" w:space="0" w:color="auto"/>
              <w:bottom w:val="single" w:sz="4" w:space="0" w:color="auto"/>
              <w:right w:val="single" w:sz="4" w:space="0" w:color="auto"/>
            </w:tcBorders>
            <w:vAlign w:val="center"/>
            <w:hideMark/>
          </w:tcPr>
          <w:p w:rsidR="0021563C" w:rsidRPr="0021563C" w:rsidRDefault="0021563C" w:rsidP="0021563C">
            <w:pPr>
              <w:rPr>
                <w:rFonts w:ascii="Arial Narrow" w:hAnsi="Arial Narrow"/>
                <w:b/>
                <w:bCs/>
                <w:color w:val="000000"/>
                <w:lang w:eastAsia="ru-RU"/>
              </w:rPr>
            </w:pPr>
          </w:p>
        </w:tc>
      </w:tr>
      <w:tr w:rsidR="0021563C" w:rsidRPr="0021563C" w:rsidTr="0021563C">
        <w:trPr>
          <w:trHeight w:val="320"/>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bCs/>
                <w:color w:val="000000" w:themeColor="text1"/>
                <w:lang w:eastAsia="ru-RU"/>
              </w:rPr>
              <w:t>1</w:t>
            </w:r>
          </w:p>
        </w:tc>
        <w:tc>
          <w:tcPr>
            <w:tcW w:w="2852"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2</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6</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7</w:t>
            </w:r>
          </w:p>
        </w:tc>
        <w:tc>
          <w:tcPr>
            <w:tcW w:w="1811"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8</w:t>
            </w:r>
          </w:p>
        </w:tc>
      </w:tr>
      <w:tr w:rsidR="0021563C" w:rsidRPr="0021563C" w:rsidTr="0021563C">
        <w:trPr>
          <w:trHeight w:val="320"/>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bCs/>
                <w:color w:val="000000" w:themeColor="text1"/>
                <w:lang w:eastAsia="ru-RU"/>
              </w:rPr>
              <w:t>1</w:t>
            </w:r>
          </w:p>
        </w:tc>
        <w:tc>
          <w:tcPr>
            <w:tcW w:w="2852" w:type="dxa"/>
            <w:tcBorders>
              <w:top w:val="nil"/>
              <w:left w:val="nil"/>
              <w:bottom w:val="single" w:sz="4" w:space="0" w:color="auto"/>
              <w:right w:val="single" w:sz="4" w:space="0" w:color="auto"/>
            </w:tcBorders>
            <w:shd w:val="clear" w:color="auto" w:fill="auto"/>
            <w:vAlign w:val="center"/>
            <w:hideMark/>
          </w:tcPr>
          <w:p w:rsidR="0021563C" w:rsidRPr="0021563C" w:rsidRDefault="0021563C" w:rsidP="0021563C">
            <w:pPr>
              <w:rPr>
                <w:rFonts w:ascii="Arial Narrow" w:hAnsi="Arial Narrow"/>
                <w:color w:val="000000"/>
                <w:lang w:eastAsia="ru-RU"/>
              </w:rPr>
            </w:pPr>
            <w:r w:rsidRPr="0021563C">
              <w:rPr>
                <w:rFonts w:ascii="Arial Narrow" w:hAnsi="Arial Narrow"/>
                <w:color w:val="000000"/>
                <w:lang w:eastAsia="ru-RU"/>
              </w:rPr>
              <w:t> </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right"/>
              <w:rPr>
                <w:rFonts w:ascii="Arial Narrow" w:hAnsi="Arial Narrow"/>
                <w:color w:val="000000"/>
                <w:lang w:eastAsia="ru-RU"/>
              </w:rPr>
            </w:pPr>
            <w:r w:rsidRPr="0021563C">
              <w:rPr>
                <w:rFonts w:ascii="Arial Narrow" w:hAnsi="Arial Narrow"/>
                <w:color w:val="000000"/>
                <w:lang w:eastAsia="ru-RU"/>
              </w:rPr>
              <w:t> </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right"/>
              <w:rPr>
                <w:rFonts w:ascii="Arial Narrow" w:hAnsi="Arial Narrow"/>
                <w:color w:val="000000"/>
                <w:lang w:eastAsia="ru-RU"/>
              </w:rPr>
            </w:pPr>
            <w:r w:rsidRPr="0021563C">
              <w:rPr>
                <w:rFonts w:ascii="Arial Narrow" w:hAnsi="Arial Narrow"/>
                <w:color w:val="000000"/>
                <w:lang w:eastAsia="ru-RU"/>
              </w:rPr>
              <w:t> </w:t>
            </w:r>
          </w:p>
        </w:tc>
        <w:tc>
          <w:tcPr>
            <w:tcW w:w="1811"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right"/>
              <w:rPr>
                <w:rFonts w:ascii="Arial Narrow" w:hAnsi="Arial Narrow"/>
                <w:color w:val="000000"/>
                <w:lang w:eastAsia="ru-RU"/>
              </w:rPr>
            </w:pPr>
            <w:r w:rsidRPr="0021563C">
              <w:rPr>
                <w:rFonts w:ascii="Arial Narrow" w:hAnsi="Arial Narrow"/>
                <w:color w:val="000000"/>
                <w:lang w:eastAsia="ru-RU"/>
              </w:rPr>
              <w:t> </w:t>
            </w:r>
          </w:p>
        </w:tc>
      </w:tr>
      <w:tr w:rsidR="0021563C" w:rsidRPr="0021563C" w:rsidTr="0021563C">
        <w:trPr>
          <w:trHeight w:val="620"/>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bCs/>
                <w:color w:val="000000" w:themeColor="text1"/>
                <w:lang w:eastAsia="ru-RU"/>
              </w:rPr>
              <w:t>2</w:t>
            </w:r>
          </w:p>
        </w:tc>
        <w:tc>
          <w:tcPr>
            <w:tcW w:w="2852" w:type="dxa"/>
            <w:tcBorders>
              <w:top w:val="nil"/>
              <w:left w:val="nil"/>
              <w:bottom w:val="single" w:sz="4" w:space="0" w:color="auto"/>
              <w:right w:val="single" w:sz="4" w:space="0" w:color="auto"/>
            </w:tcBorders>
            <w:shd w:val="clear" w:color="auto" w:fill="auto"/>
            <w:vAlign w:val="center"/>
            <w:hideMark/>
          </w:tcPr>
          <w:p w:rsidR="0021563C" w:rsidRPr="0021563C" w:rsidRDefault="0021563C" w:rsidP="0021563C">
            <w:pPr>
              <w:rPr>
                <w:rFonts w:ascii="Arial Narrow" w:hAnsi="Arial Narrow"/>
                <w:color w:val="000000"/>
                <w:lang w:eastAsia="ru-RU"/>
              </w:rPr>
            </w:pPr>
            <w:r w:rsidRPr="0021563C">
              <w:rPr>
                <w:rFonts w:ascii="Arial Narrow" w:hAnsi="Arial Narrow"/>
                <w:color w:val="000000"/>
                <w:lang w:eastAsia="ru-RU"/>
              </w:rPr>
              <w:t>Хозяйственно-бытовые стоки потребителей категории А</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78</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28470</w:t>
            </w:r>
          </w:p>
        </w:tc>
        <w:tc>
          <w:tcPr>
            <w:tcW w:w="1811"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93,6</w:t>
            </w:r>
          </w:p>
        </w:tc>
      </w:tr>
      <w:tr w:rsidR="0021563C" w:rsidRPr="0021563C" w:rsidTr="0021563C">
        <w:trPr>
          <w:trHeight w:val="1240"/>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bCs/>
                <w:color w:val="000000" w:themeColor="text1"/>
                <w:lang w:eastAsia="ru-RU"/>
              </w:rPr>
              <w:t> </w:t>
            </w:r>
          </w:p>
        </w:tc>
        <w:tc>
          <w:tcPr>
            <w:tcW w:w="2852" w:type="dxa"/>
            <w:tcBorders>
              <w:top w:val="nil"/>
              <w:left w:val="nil"/>
              <w:bottom w:val="single" w:sz="4" w:space="0" w:color="auto"/>
              <w:right w:val="single" w:sz="4" w:space="0" w:color="auto"/>
            </w:tcBorders>
            <w:shd w:val="clear" w:color="auto" w:fill="auto"/>
            <w:vAlign w:val="center"/>
            <w:hideMark/>
          </w:tcPr>
          <w:p w:rsidR="0021563C" w:rsidRPr="0021563C" w:rsidRDefault="0021563C" w:rsidP="0021563C">
            <w:pPr>
              <w:rPr>
                <w:rFonts w:ascii="Arial Narrow" w:hAnsi="Arial Narrow"/>
                <w:color w:val="000000"/>
                <w:lang w:eastAsia="ru-RU"/>
              </w:rPr>
            </w:pPr>
            <w:r w:rsidRPr="0021563C">
              <w:rPr>
                <w:rFonts w:ascii="Arial Narrow" w:hAnsi="Arial Narrow"/>
                <w:color w:val="000000"/>
                <w:lang w:eastAsia="ru-RU"/>
              </w:rPr>
              <w:t>Объекты производственно-коммунального, рекреационного, коммунально-бытового и общественно-делового назначения</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12</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4380</w:t>
            </w:r>
          </w:p>
        </w:tc>
        <w:tc>
          <w:tcPr>
            <w:tcW w:w="1811"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14,4</w:t>
            </w:r>
          </w:p>
        </w:tc>
      </w:tr>
      <w:tr w:rsidR="0021563C" w:rsidRPr="0021563C" w:rsidTr="0021563C">
        <w:trPr>
          <w:trHeight w:val="310"/>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bCs/>
                <w:color w:val="000000" w:themeColor="text1"/>
                <w:lang w:eastAsia="ru-RU"/>
              </w:rPr>
              <w:t>3</w:t>
            </w:r>
          </w:p>
        </w:tc>
        <w:tc>
          <w:tcPr>
            <w:tcW w:w="2852" w:type="dxa"/>
            <w:tcBorders>
              <w:top w:val="nil"/>
              <w:left w:val="nil"/>
              <w:bottom w:val="single" w:sz="4" w:space="0" w:color="auto"/>
              <w:right w:val="single" w:sz="4" w:space="0" w:color="auto"/>
            </w:tcBorders>
            <w:shd w:val="clear" w:color="auto" w:fill="auto"/>
            <w:vAlign w:val="center"/>
            <w:hideMark/>
          </w:tcPr>
          <w:p w:rsidR="0021563C" w:rsidRPr="0021563C" w:rsidRDefault="0021563C" w:rsidP="0021563C">
            <w:pPr>
              <w:rPr>
                <w:rFonts w:ascii="Arial Narrow" w:hAnsi="Arial Narrow"/>
                <w:color w:val="000000"/>
                <w:lang w:eastAsia="ru-RU"/>
              </w:rPr>
            </w:pPr>
            <w:r w:rsidRPr="0021563C">
              <w:rPr>
                <w:rFonts w:ascii="Arial Narrow" w:hAnsi="Arial Narrow"/>
                <w:color w:val="000000"/>
                <w:lang w:eastAsia="ru-RU"/>
              </w:rPr>
              <w:t>Неучтённые расходы</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0,78</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72270</w:t>
            </w:r>
          </w:p>
        </w:tc>
        <w:tc>
          <w:tcPr>
            <w:tcW w:w="1811"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0,936</w:t>
            </w:r>
          </w:p>
        </w:tc>
      </w:tr>
      <w:tr w:rsidR="0021563C" w:rsidRPr="0021563C" w:rsidTr="0021563C">
        <w:trPr>
          <w:trHeight w:val="620"/>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bCs/>
                <w:color w:val="000000" w:themeColor="text1"/>
                <w:lang w:eastAsia="ru-RU"/>
              </w:rPr>
              <w:t> </w:t>
            </w:r>
          </w:p>
        </w:tc>
        <w:tc>
          <w:tcPr>
            <w:tcW w:w="2852" w:type="dxa"/>
            <w:tcBorders>
              <w:top w:val="nil"/>
              <w:left w:val="nil"/>
              <w:bottom w:val="single" w:sz="4" w:space="0" w:color="auto"/>
              <w:right w:val="single" w:sz="4" w:space="0" w:color="auto"/>
            </w:tcBorders>
            <w:shd w:val="clear" w:color="auto" w:fill="auto"/>
            <w:vAlign w:val="center"/>
            <w:hideMark/>
          </w:tcPr>
          <w:p w:rsidR="0021563C" w:rsidRPr="0021563C" w:rsidRDefault="0021563C" w:rsidP="0021563C">
            <w:pPr>
              <w:rPr>
                <w:rFonts w:ascii="Arial Narrow" w:hAnsi="Arial Narrow"/>
                <w:color w:val="000000"/>
                <w:lang w:eastAsia="ru-RU"/>
              </w:rPr>
            </w:pPr>
            <w:r w:rsidRPr="0021563C">
              <w:rPr>
                <w:rFonts w:ascii="Arial Narrow" w:hAnsi="Arial Narrow"/>
                <w:color w:val="000000"/>
                <w:lang w:eastAsia="ru-RU"/>
              </w:rPr>
              <w:t xml:space="preserve">Итого (централизованное водоотведение): </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90,78</w:t>
            </w:r>
          </w:p>
        </w:tc>
        <w:tc>
          <w:tcPr>
            <w:tcW w:w="1870"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105120</w:t>
            </w:r>
          </w:p>
        </w:tc>
        <w:tc>
          <w:tcPr>
            <w:tcW w:w="1811" w:type="dxa"/>
            <w:tcBorders>
              <w:top w:val="nil"/>
              <w:left w:val="nil"/>
              <w:bottom w:val="single" w:sz="4" w:space="0" w:color="auto"/>
              <w:right w:val="single" w:sz="4" w:space="0" w:color="auto"/>
            </w:tcBorders>
            <w:shd w:val="clear" w:color="auto" w:fill="auto"/>
            <w:noWrap/>
            <w:vAlign w:val="center"/>
            <w:hideMark/>
          </w:tcPr>
          <w:p w:rsidR="0021563C" w:rsidRPr="0021563C" w:rsidRDefault="0021563C" w:rsidP="0021563C">
            <w:pPr>
              <w:jc w:val="center"/>
              <w:rPr>
                <w:rFonts w:ascii="Arial Narrow" w:hAnsi="Arial Narrow"/>
                <w:color w:val="000000"/>
                <w:lang w:eastAsia="ru-RU"/>
              </w:rPr>
            </w:pPr>
            <w:r w:rsidRPr="0021563C">
              <w:rPr>
                <w:rFonts w:ascii="Arial Narrow" w:hAnsi="Arial Narrow"/>
                <w:color w:val="000000"/>
                <w:lang w:eastAsia="ru-RU"/>
              </w:rPr>
              <w:t>108,936</w:t>
            </w:r>
          </w:p>
        </w:tc>
      </w:tr>
    </w:tbl>
    <w:p w:rsidR="0021563C" w:rsidRDefault="0021563C" w:rsidP="00E9794C">
      <w:pPr>
        <w:rPr>
          <w:lang w:eastAsia="ru-RU"/>
        </w:rPr>
      </w:pPr>
    </w:p>
    <w:p w:rsidR="0021563C" w:rsidRPr="00E9794C" w:rsidRDefault="0021563C" w:rsidP="00E9794C">
      <w:pPr>
        <w:rPr>
          <w:lang w:eastAsia="ru-RU"/>
        </w:rPr>
      </w:pPr>
    </w:p>
    <w:p w:rsidR="00CD4206" w:rsidRPr="00C063DB" w:rsidRDefault="001D4E0D" w:rsidP="00093DBB">
      <w:pPr>
        <w:pStyle w:val="2"/>
        <w:keepNext w:val="0"/>
        <w:widowControl w:val="0"/>
        <w:numPr>
          <w:ilvl w:val="0"/>
          <w:numId w:val="6"/>
        </w:numPr>
        <w:spacing w:before="100" w:beforeAutospacing="1" w:after="100" w:afterAutospacing="1" w:line="276" w:lineRule="auto"/>
        <w:rPr>
          <w:sz w:val="28"/>
          <w:szCs w:val="28"/>
        </w:rPr>
      </w:pPr>
      <w:bookmarkStart w:id="52" w:name="_Toc66351323"/>
      <w:r>
        <w:rPr>
          <w:sz w:val="28"/>
          <w:szCs w:val="28"/>
        </w:rPr>
        <w:t>П</w:t>
      </w:r>
      <w:r w:rsidR="00C063DB" w:rsidRPr="00C063DB">
        <w:rPr>
          <w:sz w:val="28"/>
          <w:szCs w:val="28"/>
        </w:rPr>
        <w:t>редложения по строительству, реконструкции и модернизации (техническому перевооружению) объектов централизованной системы водоотведения</w:t>
      </w:r>
      <w:r w:rsidR="00CD4206" w:rsidRPr="00C063DB">
        <w:rPr>
          <w:sz w:val="28"/>
          <w:szCs w:val="28"/>
        </w:rPr>
        <w:t>.</w:t>
      </w:r>
      <w:bookmarkEnd w:id="52"/>
    </w:p>
    <w:p w:rsidR="001D4E0D" w:rsidRDefault="001D4E0D" w:rsidP="001D4E0D">
      <w:pPr>
        <w:ind w:left="268"/>
        <w:jc w:val="both"/>
        <w:rPr>
          <w:rFonts w:ascii="Times New Roman" w:hAnsi="Times New Roman"/>
          <w:sz w:val="28"/>
          <w:szCs w:val="28"/>
        </w:rPr>
      </w:pPr>
      <w:r>
        <w:rPr>
          <w:rFonts w:ascii="Times New Roman" w:hAnsi="Times New Roman"/>
          <w:sz w:val="28"/>
          <w:szCs w:val="28"/>
        </w:rPr>
        <w:t>Основные проблемы с системе водоотведения поселения.</w:t>
      </w:r>
    </w:p>
    <w:p w:rsidR="00CD4206" w:rsidRPr="00CD4206" w:rsidRDefault="00CD4206" w:rsidP="0084321A">
      <w:pPr>
        <w:numPr>
          <w:ilvl w:val="0"/>
          <w:numId w:val="2"/>
        </w:numPr>
        <w:ind w:left="220"/>
        <w:jc w:val="both"/>
        <w:rPr>
          <w:rFonts w:ascii="Times New Roman" w:hAnsi="Times New Roman"/>
          <w:sz w:val="28"/>
          <w:szCs w:val="28"/>
        </w:rPr>
      </w:pPr>
      <w:r w:rsidRPr="00CD4206">
        <w:rPr>
          <w:rFonts w:ascii="Times New Roman" w:hAnsi="Times New Roman"/>
          <w:sz w:val="28"/>
          <w:szCs w:val="28"/>
        </w:rPr>
        <w:t xml:space="preserve">В настоящее время Тумское городское поселение имеет среднюю степень водоотведения. Централизованная система канализации </w:t>
      </w:r>
      <w:r w:rsidR="001D4E0D">
        <w:rPr>
          <w:rFonts w:ascii="Times New Roman" w:hAnsi="Times New Roman"/>
          <w:sz w:val="28"/>
          <w:szCs w:val="28"/>
        </w:rPr>
        <w:t xml:space="preserve">охватывает </w:t>
      </w:r>
      <w:r w:rsidR="001D4E0D" w:rsidRPr="001D4E0D">
        <w:rPr>
          <w:rFonts w:ascii="Times New Roman" w:hAnsi="Times New Roman"/>
          <w:sz w:val="28"/>
          <w:szCs w:val="28"/>
        </w:rPr>
        <w:t>~</w:t>
      </w:r>
      <w:r w:rsidRPr="00CD4206">
        <w:rPr>
          <w:rFonts w:ascii="Times New Roman" w:hAnsi="Times New Roman"/>
          <w:sz w:val="28"/>
          <w:szCs w:val="28"/>
        </w:rPr>
        <w:t xml:space="preserve">20% р.п. Тума. </w:t>
      </w:r>
    </w:p>
    <w:p w:rsidR="00CD4206" w:rsidRPr="00CD4206" w:rsidRDefault="00CD4206" w:rsidP="0084321A">
      <w:pPr>
        <w:numPr>
          <w:ilvl w:val="0"/>
          <w:numId w:val="2"/>
        </w:numPr>
        <w:ind w:left="220"/>
        <w:jc w:val="both"/>
        <w:rPr>
          <w:rFonts w:ascii="Times New Roman" w:hAnsi="Times New Roman"/>
          <w:sz w:val="28"/>
          <w:szCs w:val="28"/>
        </w:rPr>
      </w:pPr>
      <w:r w:rsidRPr="00CD4206">
        <w:rPr>
          <w:rFonts w:ascii="Times New Roman" w:hAnsi="Times New Roman"/>
          <w:sz w:val="28"/>
          <w:szCs w:val="28"/>
        </w:rPr>
        <w:t xml:space="preserve">Отсутствие перспективной схемы водоотведения замедляет развитие городского поселения в целом. </w:t>
      </w:r>
    </w:p>
    <w:p w:rsidR="00CD4206" w:rsidRDefault="00CD4206" w:rsidP="0084321A">
      <w:pPr>
        <w:numPr>
          <w:ilvl w:val="0"/>
          <w:numId w:val="2"/>
        </w:numPr>
        <w:ind w:left="220"/>
        <w:jc w:val="both"/>
        <w:rPr>
          <w:rFonts w:ascii="Times New Roman" w:hAnsi="Times New Roman"/>
          <w:sz w:val="28"/>
          <w:szCs w:val="28"/>
        </w:rPr>
      </w:pPr>
      <w:r w:rsidRPr="00CD4206">
        <w:rPr>
          <w:rFonts w:ascii="Times New Roman" w:hAnsi="Times New Roman"/>
          <w:sz w:val="28"/>
          <w:szCs w:val="28"/>
        </w:rPr>
        <w:lastRenderedPageBreak/>
        <w:t>В настоящее время очистные сооружения в р.п. Тума находятся в удовлетворительном состоянии.</w:t>
      </w:r>
    </w:p>
    <w:p w:rsidR="00CD4206" w:rsidRDefault="00CD4206" w:rsidP="00585FC4">
      <w:pPr>
        <w:ind w:firstLine="567"/>
        <w:jc w:val="both"/>
        <w:rPr>
          <w:rFonts w:ascii="Times New Roman" w:hAnsi="Times New Roman"/>
          <w:sz w:val="28"/>
          <w:szCs w:val="28"/>
        </w:rPr>
      </w:pPr>
      <w:r w:rsidRPr="00CD4206">
        <w:rPr>
          <w:rFonts w:ascii="Times New Roman" w:hAnsi="Times New Roman"/>
          <w:sz w:val="28"/>
          <w:szCs w:val="28"/>
        </w:rPr>
        <w:t>Перспективная схема водоотведения учитывает развитие городского поселения, его первоочередную и перспективную застройку, исходя из увеличения степени благоустройства жилых зданий.</w:t>
      </w:r>
    </w:p>
    <w:p w:rsidR="00585FC4" w:rsidRDefault="00585FC4" w:rsidP="00585FC4">
      <w:pPr>
        <w:ind w:firstLine="567"/>
        <w:jc w:val="both"/>
        <w:rPr>
          <w:rFonts w:ascii="Times New Roman" w:hAnsi="Times New Roman"/>
          <w:sz w:val="28"/>
          <w:szCs w:val="28"/>
        </w:rPr>
      </w:pPr>
      <w:r w:rsidRPr="00BB76AA">
        <w:rPr>
          <w:rFonts w:ascii="Times New Roman" w:hAnsi="Times New Roman"/>
          <w:sz w:val="28"/>
          <w:szCs w:val="28"/>
        </w:rPr>
        <w:t>Для развития системы водоотведения поселения рекомендуются следующие мероприятия:</w:t>
      </w:r>
    </w:p>
    <w:p w:rsidR="00CD4206" w:rsidRDefault="00CD4206" w:rsidP="00585FC4">
      <w:pPr>
        <w:ind w:firstLine="567"/>
        <w:jc w:val="both"/>
        <w:rPr>
          <w:rFonts w:ascii="Times New Roman" w:hAnsi="Times New Roman"/>
          <w:sz w:val="28"/>
          <w:szCs w:val="28"/>
        </w:rPr>
      </w:pPr>
      <w:r w:rsidRPr="00CD4206">
        <w:rPr>
          <w:rFonts w:ascii="Times New Roman" w:hAnsi="Times New Roman"/>
          <w:sz w:val="28"/>
          <w:szCs w:val="28"/>
        </w:rPr>
        <w:t>Первый этап: 2016-2021г:</w:t>
      </w:r>
    </w:p>
    <w:p w:rsidR="00CD4206" w:rsidRDefault="00CD4206" w:rsidP="00585FC4">
      <w:pPr>
        <w:ind w:firstLine="567"/>
        <w:jc w:val="both"/>
        <w:rPr>
          <w:rFonts w:ascii="Times New Roman" w:hAnsi="Times New Roman"/>
          <w:sz w:val="28"/>
          <w:szCs w:val="28"/>
        </w:rPr>
      </w:pPr>
      <w:r w:rsidRPr="00CD4206">
        <w:rPr>
          <w:rFonts w:ascii="Times New Roman" w:hAnsi="Times New Roman"/>
          <w:sz w:val="28"/>
          <w:szCs w:val="28"/>
        </w:rPr>
        <w:t>Второй этап: 2022-2034г</w:t>
      </w:r>
    </w:p>
    <w:p w:rsidR="00CD4206" w:rsidRPr="00CD4206" w:rsidRDefault="00CD4206" w:rsidP="0084321A">
      <w:pPr>
        <w:numPr>
          <w:ilvl w:val="0"/>
          <w:numId w:val="2"/>
        </w:numPr>
        <w:ind w:left="220"/>
        <w:jc w:val="both"/>
        <w:rPr>
          <w:rFonts w:ascii="Times New Roman" w:hAnsi="Times New Roman"/>
          <w:sz w:val="28"/>
          <w:szCs w:val="28"/>
        </w:rPr>
      </w:pPr>
      <w:r w:rsidRPr="00CD4206">
        <w:rPr>
          <w:rFonts w:ascii="Times New Roman" w:hAnsi="Times New Roman"/>
          <w:sz w:val="28"/>
          <w:szCs w:val="28"/>
        </w:rPr>
        <w:t>реконструкция напорных коллекторов;</w:t>
      </w:r>
    </w:p>
    <w:p w:rsidR="00CD4206" w:rsidRPr="00CD4206" w:rsidRDefault="00CD4206" w:rsidP="0084321A">
      <w:pPr>
        <w:numPr>
          <w:ilvl w:val="0"/>
          <w:numId w:val="2"/>
        </w:numPr>
        <w:ind w:left="220"/>
        <w:jc w:val="both"/>
        <w:rPr>
          <w:rFonts w:ascii="Times New Roman" w:hAnsi="Times New Roman"/>
          <w:sz w:val="28"/>
          <w:szCs w:val="28"/>
        </w:rPr>
      </w:pPr>
      <w:r w:rsidRPr="00CD4206">
        <w:rPr>
          <w:rFonts w:ascii="Times New Roman" w:hAnsi="Times New Roman"/>
          <w:sz w:val="28"/>
          <w:szCs w:val="28"/>
        </w:rPr>
        <w:t>строительство новых канализационных сетей;</w:t>
      </w:r>
    </w:p>
    <w:p w:rsidR="00CD4206" w:rsidRPr="00BB76AA" w:rsidRDefault="00CD4206" w:rsidP="0084321A">
      <w:pPr>
        <w:numPr>
          <w:ilvl w:val="0"/>
          <w:numId w:val="2"/>
        </w:numPr>
        <w:ind w:left="220"/>
        <w:jc w:val="both"/>
        <w:rPr>
          <w:rFonts w:ascii="Times New Roman" w:hAnsi="Times New Roman"/>
          <w:sz w:val="28"/>
          <w:szCs w:val="28"/>
        </w:rPr>
      </w:pPr>
      <w:r w:rsidRPr="00CD4206">
        <w:rPr>
          <w:rFonts w:ascii="Times New Roman" w:hAnsi="Times New Roman"/>
          <w:sz w:val="28"/>
          <w:szCs w:val="28"/>
        </w:rPr>
        <w:t>строительство локальных очистных сооружений биологической очистки производительностью для объектов социально-бытового назначения 3-10м3/</w:t>
      </w:r>
      <w:proofErr w:type="spellStart"/>
      <w:r w:rsidRPr="00CD4206">
        <w:rPr>
          <w:rFonts w:ascii="Times New Roman" w:hAnsi="Times New Roman"/>
          <w:sz w:val="28"/>
          <w:szCs w:val="28"/>
        </w:rPr>
        <w:t>сут</w:t>
      </w:r>
      <w:proofErr w:type="spellEnd"/>
      <w:r w:rsidRPr="00CD4206">
        <w:rPr>
          <w:rFonts w:ascii="Times New Roman" w:hAnsi="Times New Roman"/>
          <w:sz w:val="28"/>
          <w:szCs w:val="28"/>
        </w:rPr>
        <w:t>.</w:t>
      </w:r>
    </w:p>
    <w:p w:rsidR="00585FC4" w:rsidRPr="00BB76AA" w:rsidRDefault="00585FC4" w:rsidP="00585FC4">
      <w:pPr>
        <w:ind w:firstLine="567"/>
        <w:jc w:val="both"/>
        <w:rPr>
          <w:rFonts w:ascii="Times New Roman" w:hAnsi="Times New Roman"/>
          <w:sz w:val="28"/>
          <w:szCs w:val="28"/>
        </w:rPr>
      </w:pPr>
    </w:p>
    <w:p w:rsidR="00093DBB" w:rsidRPr="00093DBB" w:rsidRDefault="00093DBB" w:rsidP="00093DBB">
      <w:pPr>
        <w:spacing w:line="276" w:lineRule="auto"/>
        <w:ind w:firstLine="567"/>
        <w:jc w:val="both"/>
        <w:rPr>
          <w:rFonts w:ascii="Times New Roman" w:hAnsi="Times New Roman"/>
          <w:sz w:val="28"/>
          <w:szCs w:val="28"/>
        </w:rPr>
      </w:pPr>
      <w:proofErr w:type="gramStart"/>
      <w:r w:rsidRPr="00093DBB">
        <w:rPr>
          <w:rFonts w:ascii="Times New Roman" w:hAnsi="Times New Roman"/>
          <w:sz w:val="28"/>
          <w:szCs w:val="28"/>
        </w:rPr>
        <w:t>Техническим  обоснованием</w:t>
      </w:r>
      <w:proofErr w:type="gramEnd"/>
      <w:r w:rsidRPr="00093DBB">
        <w:rPr>
          <w:rFonts w:ascii="Times New Roman" w:hAnsi="Times New Roman"/>
          <w:sz w:val="28"/>
          <w:szCs w:val="28"/>
        </w:rPr>
        <w:t xml:space="preserve"> реализации  основных  мероприятий  схемы водоотведения по </w:t>
      </w:r>
      <w:proofErr w:type="spellStart"/>
      <w:r w:rsidRPr="00093DBB">
        <w:rPr>
          <w:rFonts w:ascii="Times New Roman" w:hAnsi="Times New Roman"/>
          <w:sz w:val="28"/>
          <w:szCs w:val="28"/>
        </w:rPr>
        <w:t>Ухоловского</w:t>
      </w:r>
      <w:proofErr w:type="spellEnd"/>
      <w:r w:rsidRPr="00093DBB">
        <w:rPr>
          <w:rFonts w:ascii="Times New Roman" w:hAnsi="Times New Roman"/>
          <w:sz w:val="28"/>
          <w:szCs w:val="28"/>
        </w:rPr>
        <w:t xml:space="preserve"> городского поселения является:</w:t>
      </w:r>
    </w:p>
    <w:p w:rsidR="00093DBB" w:rsidRPr="00093DBB" w:rsidRDefault="00093DBB" w:rsidP="00093DBB">
      <w:pPr>
        <w:numPr>
          <w:ilvl w:val="0"/>
          <w:numId w:val="2"/>
        </w:numPr>
        <w:ind w:left="220"/>
        <w:jc w:val="both"/>
        <w:rPr>
          <w:rFonts w:ascii="Times New Roman" w:hAnsi="Times New Roman"/>
          <w:sz w:val="28"/>
          <w:szCs w:val="28"/>
        </w:rPr>
      </w:pPr>
      <w:r w:rsidRPr="00093DBB">
        <w:rPr>
          <w:rFonts w:ascii="Times New Roman" w:hAnsi="Times New Roman"/>
          <w:sz w:val="28"/>
          <w:szCs w:val="28"/>
        </w:rPr>
        <w:t xml:space="preserve">строительство канализационных очистных сооружений – </w:t>
      </w:r>
      <w:proofErr w:type="gramStart"/>
      <w:r w:rsidRPr="00093DBB">
        <w:rPr>
          <w:rFonts w:ascii="Times New Roman" w:hAnsi="Times New Roman"/>
          <w:sz w:val="28"/>
          <w:szCs w:val="28"/>
        </w:rPr>
        <w:t>необходимость  снижение</w:t>
      </w:r>
      <w:proofErr w:type="gramEnd"/>
      <w:r w:rsidRPr="00093DBB">
        <w:rPr>
          <w:rFonts w:ascii="Times New Roman" w:hAnsi="Times New Roman"/>
          <w:sz w:val="28"/>
          <w:szCs w:val="28"/>
        </w:rPr>
        <w:t xml:space="preserve"> вредного воздействия на  окружающую среду, улучшение условий  проживания, удовлетворение спроса на водоотведение.</w:t>
      </w:r>
    </w:p>
    <w:p w:rsidR="00093DBB" w:rsidRPr="00093DBB" w:rsidRDefault="00093DBB" w:rsidP="00093DBB">
      <w:pPr>
        <w:numPr>
          <w:ilvl w:val="0"/>
          <w:numId w:val="2"/>
        </w:numPr>
        <w:ind w:left="220"/>
        <w:jc w:val="both"/>
        <w:rPr>
          <w:rFonts w:ascii="Times New Roman" w:hAnsi="Times New Roman"/>
          <w:sz w:val="28"/>
          <w:szCs w:val="28"/>
        </w:rPr>
      </w:pPr>
      <w:r w:rsidRPr="00093DBB">
        <w:rPr>
          <w:rFonts w:ascii="Times New Roman" w:hAnsi="Times New Roman"/>
          <w:sz w:val="28"/>
          <w:szCs w:val="28"/>
        </w:rPr>
        <w:t xml:space="preserve">строительство и </w:t>
      </w:r>
      <w:proofErr w:type="gramStart"/>
      <w:r w:rsidRPr="00093DBB">
        <w:rPr>
          <w:rFonts w:ascii="Times New Roman" w:hAnsi="Times New Roman"/>
          <w:sz w:val="28"/>
          <w:szCs w:val="28"/>
        </w:rPr>
        <w:t>реконструкция  канализационных</w:t>
      </w:r>
      <w:proofErr w:type="gramEnd"/>
      <w:r w:rsidRPr="00093DBB">
        <w:rPr>
          <w:rFonts w:ascii="Times New Roman" w:hAnsi="Times New Roman"/>
          <w:sz w:val="28"/>
          <w:szCs w:val="28"/>
        </w:rPr>
        <w:t xml:space="preserve"> очистных сооружений –  необходимость доведения технологии очистки и качества сбросов в водный объект до установленных нормативов.</w:t>
      </w:r>
    </w:p>
    <w:p w:rsidR="00093DBB" w:rsidRPr="00093DBB" w:rsidRDefault="00093DBB" w:rsidP="00093DBB">
      <w:pPr>
        <w:numPr>
          <w:ilvl w:val="0"/>
          <w:numId w:val="2"/>
        </w:numPr>
        <w:ind w:left="220"/>
        <w:jc w:val="both"/>
        <w:rPr>
          <w:rFonts w:ascii="Times New Roman" w:hAnsi="Times New Roman"/>
          <w:sz w:val="28"/>
          <w:szCs w:val="28"/>
        </w:rPr>
      </w:pPr>
      <w:r w:rsidRPr="00093DBB">
        <w:rPr>
          <w:rFonts w:ascii="Times New Roman" w:hAnsi="Times New Roman"/>
          <w:sz w:val="28"/>
          <w:szCs w:val="28"/>
        </w:rPr>
        <w:t xml:space="preserve">строительство и реконструкция канализационных очистных </w:t>
      </w:r>
      <w:proofErr w:type="gramStart"/>
      <w:r w:rsidRPr="00093DBB">
        <w:rPr>
          <w:rFonts w:ascii="Times New Roman" w:hAnsi="Times New Roman"/>
          <w:sz w:val="28"/>
          <w:szCs w:val="28"/>
        </w:rPr>
        <w:t>сооружений  –</w:t>
      </w:r>
      <w:proofErr w:type="gramEnd"/>
      <w:r w:rsidRPr="00093DBB">
        <w:rPr>
          <w:rFonts w:ascii="Times New Roman" w:hAnsi="Times New Roman"/>
          <w:sz w:val="28"/>
          <w:szCs w:val="28"/>
        </w:rPr>
        <w:t xml:space="preserve">  необходимость доведения оборудования КНС до современных требований  энергоэффективности, удовлетворения спроса на водоотведение.</w:t>
      </w:r>
    </w:p>
    <w:p w:rsidR="00093DBB" w:rsidRPr="00093DBB" w:rsidRDefault="00093DBB" w:rsidP="00093DBB">
      <w:pPr>
        <w:numPr>
          <w:ilvl w:val="0"/>
          <w:numId w:val="2"/>
        </w:numPr>
        <w:ind w:left="220"/>
        <w:jc w:val="both"/>
        <w:rPr>
          <w:rFonts w:ascii="Times New Roman" w:hAnsi="Times New Roman"/>
          <w:sz w:val="28"/>
          <w:szCs w:val="28"/>
        </w:rPr>
      </w:pPr>
      <w:r w:rsidRPr="00093DBB">
        <w:rPr>
          <w:rFonts w:ascii="Times New Roman" w:hAnsi="Times New Roman"/>
          <w:sz w:val="28"/>
          <w:szCs w:val="28"/>
        </w:rPr>
        <w:t>строительство и реконструкция канализационных сетей – необходимость повышения уровня надежности водоотведения, удовлетворения спроса на водоотведение.</w:t>
      </w:r>
    </w:p>
    <w:p w:rsidR="00585FC4" w:rsidRDefault="00093DBB" w:rsidP="00093DBB">
      <w:pPr>
        <w:numPr>
          <w:ilvl w:val="0"/>
          <w:numId w:val="2"/>
        </w:numPr>
        <w:ind w:left="220"/>
        <w:jc w:val="both"/>
        <w:rPr>
          <w:rFonts w:ascii="Times New Roman" w:hAnsi="Times New Roman"/>
          <w:sz w:val="28"/>
          <w:szCs w:val="28"/>
        </w:rPr>
      </w:pPr>
      <w:r w:rsidRPr="00093DBB">
        <w:rPr>
          <w:rFonts w:ascii="Times New Roman" w:hAnsi="Times New Roman"/>
          <w:sz w:val="28"/>
          <w:szCs w:val="28"/>
        </w:rPr>
        <w:t xml:space="preserve">организация выгребов – необходимость снижение вредного воздействия </w:t>
      </w:r>
      <w:proofErr w:type="gramStart"/>
      <w:r w:rsidRPr="00093DBB">
        <w:rPr>
          <w:rFonts w:ascii="Times New Roman" w:hAnsi="Times New Roman"/>
          <w:sz w:val="28"/>
          <w:szCs w:val="28"/>
        </w:rPr>
        <w:t>на  окружающую</w:t>
      </w:r>
      <w:proofErr w:type="gramEnd"/>
      <w:r w:rsidRPr="00093DBB">
        <w:rPr>
          <w:rFonts w:ascii="Times New Roman" w:hAnsi="Times New Roman"/>
          <w:sz w:val="28"/>
          <w:szCs w:val="28"/>
        </w:rPr>
        <w:t xml:space="preserve"> среду, улучшение условий проживания, удовлетворение спроса на водоотведение.</w:t>
      </w:r>
      <w:r w:rsidR="00585FC4">
        <w:rPr>
          <w:rFonts w:ascii="Times New Roman" w:hAnsi="Times New Roman"/>
          <w:sz w:val="28"/>
          <w:szCs w:val="28"/>
        </w:rPr>
        <w:t xml:space="preserve"> </w:t>
      </w:r>
    </w:p>
    <w:p w:rsidR="0084321A" w:rsidRDefault="0084321A" w:rsidP="00093DBB">
      <w:pPr>
        <w:pStyle w:val="2"/>
        <w:keepNext w:val="0"/>
        <w:widowControl w:val="0"/>
        <w:numPr>
          <w:ilvl w:val="0"/>
          <w:numId w:val="6"/>
        </w:numPr>
        <w:spacing w:before="100" w:beforeAutospacing="1" w:after="100" w:afterAutospacing="1" w:line="276" w:lineRule="auto"/>
        <w:rPr>
          <w:sz w:val="28"/>
          <w:szCs w:val="28"/>
        </w:rPr>
      </w:pPr>
      <w:bookmarkStart w:id="53" w:name="_Toc66351324"/>
      <w:r>
        <w:rPr>
          <w:sz w:val="28"/>
          <w:szCs w:val="28"/>
        </w:rPr>
        <w:t>Э</w:t>
      </w:r>
      <w:r w:rsidRPr="0084321A">
        <w:rPr>
          <w:sz w:val="28"/>
          <w:szCs w:val="28"/>
        </w:rPr>
        <w:t>кологические аспекты мероприятий по строительству и реконструкции объектов централизованной системы водоотведения</w:t>
      </w:r>
      <w:bookmarkEnd w:id="53"/>
    </w:p>
    <w:p w:rsidR="00093DBB" w:rsidRPr="00093DBB" w:rsidRDefault="00093DBB" w:rsidP="00093DBB">
      <w:pPr>
        <w:spacing w:line="276" w:lineRule="auto"/>
        <w:ind w:firstLine="567"/>
        <w:jc w:val="both"/>
        <w:rPr>
          <w:rFonts w:ascii="Times New Roman" w:hAnsi="Times New Roman"/>
          <w:sz w:val="28"/>
          <w:szCs w:val="28"/>
        </w:rPr>
      </w:pPr>
      <w:r w:rsidRPr="00093DBB">
        <w:rPr>
          <w:rFonts w:ascii="Times New Roman" w:hAnsi="Times New Roman"/>
          <w:sz w:val="28"/>
          <w:szCs w:val="28"/>
        </w:rPr>
        <w:t xml:space="preserve">Необходимые меры по предотвращению вредного </w:t>
      </w:r>
      <w:proofErr w:type="gramStart"/>
      <w:r w:rsidRPr="00093DBB">
        <w:rPr>
          <w:rFonts w:ascii="Times New Roman" w:hAnsi="Times New Roman"/>
          <w:sz w:val="28"/>
          <w:szCs w:val="28"/>
        </w:rPr>
        <w:t>воздействия  на</w:t>
      </w:r>
      <w:proofErr w:type="gramEnd"/>
      <w:r w:rsidRPr="00093DBB">
        <w:rPr>
          <w:rFonts w:ascii="Times New Roman" w:hAnsi="Times New Roman"/>
          <w:sz w:val="28"/>
          <w:szCs w:val="28"/>
        </w:rPr>
        <w:t xml:space="preserve">  водный  бассейн при сбросе сточных вод – это снижение массы сброса загрязняющих веществ и микроорганизмов до наиболее жестких нормативов качества воды из числа установленных. Для этого необходимо сооружение централизованной системы водоотведения и очистных сооружений с внедрением новых технологий.</w:t>
      </w:r>
    </w:p>
    <w:p w:rsidR="00093DBB" w:rsidRPr="00093DBB" w:rsidRDefault="00093DBB" w:rsidP="00093DBB">
      <w:pPr>
        <w:spacing w:line="276" w:lineRule="auto"/>
        <w:ind w:firstLine="567"/>
        <w:jc w:val="both"/>
        <w:rPr>
          <w:rFonts w:ascii="Times New Roman" w:hAnsi="Times New Roman"/>
          <w:sz w:val="28"/>
          <w:szCs w:val="28"/>
        </w:rPr>
      </w:pPr>
      <w:r w:rsidRPr="00093DBB">
        <w:rPr>
          <w:rFonts w:ascii="Times New Roman" w:hAnsi="Times New Roman"/>
          <w:sz w:val="28"/>
          <w:szCs w:val="28"/>
        </w:rPr>
        <w:lastRenderedPageBreak/>
        <w:t xml:space="preserve">Для достижения нормативных показателей качества воды в водоеме после узла биологической очистки </w:t>
      </w:r>
      <w:r>
        <w:rPr>
          <w:rFonts w:ascii="Times New Roman" w:hAnsi="Times New Roman"/>
          <w:sz w:val="28"/>
          <w:szCs w:val="28"/>
        </w:rPr>
        <w:t>возможно</w:t>
      </w:r>
      <w:r w:rsidRPr="00093DBB">
        <w:rPr>
          <w:rFonts w:ascii="Times New Roman" w:hAnsi="Times New Roman"/>
          <w:sz w:val="28"/>
          <w:szCs w:val="28"/>
        </w:rPr>
        <w:t xml:space="preserve"> внедрение сооружений </w:t>
      </w:r>
      <w:proofErr w:type="gramStart"/>
      <w:r w:rsidRPr="00093DBB">
        <w:rPr>
          <w:rFonts w:ascii="Times New Roman" w:hAnsi="Times New Roman"/>
          <w:sz w:val="28"/>
          <w:szCs w:val="28"/>
        </w:rPr>
        <w:t>доочистки  сточных</w:t>
      </w:r>
      <w:proofErr w:type="gramEnd"/>
      <w:r w:rsidRPr="00093DBB">
        <w:rPr>
          <w:rFonts w:ascii="Times New Roman" w:hAnsi="Times New Roman"/>
          <w:sz w:val="28"/>
          <w:szCs w:val="28"/>
        </w:rPr>
        <w:t xml:space="preserve"> вод (механические фильтры).</w:t>
      </w:r>
    </w:p>
    <w:p w:rsidR="00585FC4" w:rsidRPr="00093DBB" w:rsidRDefault="00093DBB" w:rsidP="00093DBB">
      <w:pPr>
        <w:spacing w:line="276" w:lineRule="auto"/>
        <w:ind w:firstLine="567"/>
        <w:jc w:val="both"/>
        <w:rPr>
          <w:rFonts w:ascii="Times New Roman" w:hAnsi="Times New Roman"/>
          <w:sz w:val="28"/>
          <w:szCs w:val="28"/>
        </w:rPr>
      </w:pPr>
      <w:r w:rsidRPr="00093DBB">
        <w:rPr>
          <w:rFonts w:ascii="Times New Roman" w:hAnsi="Times New Roman"/>
          <w:sz w:val="28"/>
          <w:szCs w:val="28"/>
        </w:rPr>
        <w:t xml:space="preserve">В соответствии с требованиями СанПиН 2.1.5.980-00 «Гигиенические требования к охране поверхностных вод» все очищенные сточные воды перед сбросом в водоем обеззараживаются гипохлоритом натрия. Целесообразно рассмотреть вариант применения УФ-оборудования, что позволит повысить эффективность обеззараживания сточных вод и исключит попадание </w:t>
      </w:r>
      <w:proofErr w:type="spellStart"/>
      <w:proofErr w:type="gramStart"/>
      <w:r w:rsidRPr="00093DBB">
        <w:rPr>
          <w:rFonts w:ascii="Times New Roman" w:hAnsi="Times New Roman"/>
          <w:sz w:val="28"/>
          <w:szCs w:val="28"/>
        </w:rPr>
        <w:t>хло-рорганических</w:t>
      </w:r>
      <w:proofErr w:type="spellEnd"/>
      <w:proofErr w:type="gramEnd"/>
      <w:r w:rsidRPr="00093DBB">
        <w:rPr>
          <w:rFonts w:ascii="Times New Roman" w:hAnsi="Times New Roman"/>
          <w:sz w:val="28"/>
          <w:szCs w:val="28"/>
        </w:rPr>
        <w:t xml:space="preserve"> веществ в близлежащие водные объекты.</w:t>
      </w:r>
    </w:p>
    <w:p w:rsidR="00585FC4" w:rsidRPr="0084321A" w:rsidRDefault="00585FC4" w:rsidP="00093DBB">
      <w:pPr>
        <w:pStyle w:val="2"/>
        <w:keepNext w:val="0"/>
        <w:widowControl w:val="0"/>
        <w:numPr>
          <w:ilvl w:val="0"/>
          <w:numId w:val="6"/>
        </w:numPr>
        <w:spacing w:before="100" w:beforeAutospacing="1" w:after="100" w:afterAutospacing="1" w:line="276" w:lineRule="auto"/>
        <w:rPr>
          <w:sz w:val="28"/>
          <w:szCs w:val="28"/>
        </w:rPr>
      </w:pPr>
      <w:bookmarkStart w:id="54" w:name="_Toc398720547"/>
      <w:bookmarkStart w:id="55" w:name="_Toc66351325"/>
      <w:r w:rsidRPr="0084321A">
        <w:rPr>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bookmarkEnd w:id="54"/>
      <w:bookmarkEnd w:id="55"/>
    </w:p>
    <w:p w:rsidR="00585FC4" w:rsidRDefault="00585FC4" w:rsidP="00585FC4">
      <w:pPr>
        <w:ind w:firstLine="567"/>
        <w:jc w:val="both"/>
        <w:rPr>
          <w:rFonts w:ascii="Times New Roman" w:hAnsi="Times New Roman"/>
          <w:sz w:val="28"/>
          <w:szCs w:val="28"/>
        </w:rPr>
      </w:pPr>
      <w:r>
        <w:rPr>
          <w:rFonts w:ascii="Times New Roman" w:hAnsi="Times New Roman"/>
          <w:sz w:val="28"/>
          <w:szCs w:val="28"/>
        </w:rPr>
        <w:t>Объёмы работ и стоимость по строительству, реконструкции и техническому перевооружению системы водоснабжения поселения приведены в таблице 17.</w:t>
      </w:r>
    </w:p>
    <w:p w:rsidR="00585FC4" w:rsidRDefault="00585FC4" w:rsidP="00585FC4">
      <w:pPr>
        <w:ind w:firstLine="567"/>
        <w:jc w:val="right"/>
        <w:rPr>
          <w:rFonts w:ascii="Times New Roman" w:hAnsi="Times New Roman"/>
          <w:sz w:val="28"/>
          <w:szCs w:val="28"/>
        </w:rPr>
      </w:pPr>
      <w:r>
        <w:rPr>
          <w:rFonts w:ascii="Times New Roman" w:hAnsi="Times New Roman"/>
          <w:sz w:val="28"/>
          <w:szCs w:val="28"/>
        </w:rPr>
        <w:t>Таблица 17.</w:t>
      </w:r>
    </w:p>
    <w:tbl>
      <w:tblPr>
        <w:tblW w:w="10128" w:type="dxa"/>
        <w:tblInd w:w="108" w:type="dxa"/>
        <w:tblLook w:val="0000" w:firstRow="0" w:lastRow="0" w:firstColumn="0" w:lastColumn="0" w:noHBand="0" w:noVBand="0"/>
      </w:tblPr>
      <w:tblGrid>
        <w:gridCol w:w="4510"/>
        <w:gridCol w:w="1368"/>
        <w:gridCol w:w="1499"/>
        <w:gridCol w:w="917"/>
        <w:gridCol w:w="917"/>
        <w:gridCol w:w="917"/>
      </w:tblGrid>
      <w:tr w:rsidR="00585FC4" w:rsidRPr="00BB1D4B" w:rsidTr="00C54079">
        <w:trPr>
          <w:trHeight w:val="645"/>
        </w:trPr>
        <w:tc>
          <w:tcPr>
            <w:tcW w:w="4510" w:type="dxa"/>
            <w:tcBorders>
              <w:top w:val="single" w:sz="8" w:space="0" w:color="000000"/>
              <w:left w:val="single" w:sz="12" w:space="0" w:color="000000"/>
              <w:bottom w:val="single" w:sz="8" w:space="0" w:color="FFFFFF"/>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Объекты,</w:t>
            </w:r>
          </w:p>
        </w:tc>
        <w:tc>
          <w:tcPr>
            <w:tcW w:w="1368" w:type="dxa"/>
            <w:tcBorders>
              <w:top w:val="single" w:sz="8" w:space="0" w:color="000000"/>
              <w:left w:val="nil"/>
              <w:bottom w:val="single" w:sz="8" w:space="0" w:color="FFFFFF"/>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Единица</w:t>
            </w:r>
          </w:p>
        </w:tc>
        <w:tc>
          <w:tcPr>
            <w:tcW w:w="149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Количество</w:t>
            </w:r>
          </w:p>
        </w:tc>
        <w:tc>
          <w:tcPr>
            <w:tcW w:w="2751" w:type="dxa"/>
            <w:gridSpan w:val="3"/>
            <w:tcBorders>
              <w:top w:val="single" w:sz="8" w:space="0" w:color="000000"/>
              <w:left w:val="nil"/>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Общая стоимость, тыс. руб.</w:t>
            </w:r>
          </w:p>
        </w:tc>
      </w:tr>
      <w:tr w:rsidR="00585FC4" w:rsidRPr="00BB1D4B" w:rsidTr="00EB2E94">
        <w:trPr>
          <w:trHeight w:val="375"/>
        </w:trPr>
        <w:tc>
          <w:tcPr>
            <w:tcW w:w="4510" w:type="dxa"/>
            <w:tcBorders>
              <w:top w:val="nil"/>
              <w:left w:val="single" w:sz="12"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наименование работ</w:t>
            </w:r>
          </w:p>
        </w:tc>
        <w:tc>
          <w:tcPr>
            <w:tcW w:w="1368" w:type="dxa"/>
            <w:tcBorders>
              <w:top w:val="nil"/>
              <w:left w:val="nil"/>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измерения</w:t>
            </w:r>
          </w:p>
        </w:tc>
        <w:tc>
          <w:tcPr>
            <w:tcW w:w="1499" w:type="dxa"/>
            <w:vMerge/>
            <w:tcBorders>
              <w:top w:val="single" w:sz="8" w:space="0" w:color="000000"/>
              <w:left w:val="single" w:sz="8" w:space="0" w:color="000000"/>
              <w:bottom w:val="single" w:sz="8" w:space="0" w:color="000000"/>
              <w:right w:val="single" w:sz="8" w:space="0" w:color="000000"/>
            </w:tcBorders>
            <w:vAlign w:val="center"/>
          </w:tcPr>
          <w:p w:rsidR="00585FC4" w:rsidRPr="00BB1D4B" w:rsidRDefault="00585FC4" w:rsidP="000F00B7">
            <w:pPr>
              <w:rPr>
                <w:rFonts w:ascii="Times New Roman" w:hAnsi="Times New Roman"/>
                <w:b/>
                <w:bCs/>
                <w:color w:val="000000"/>
                <w:sz w:val="24"/>
                <w:szCs w:val="24"/>
                <w:lang w:eastAsia="ru-RU"/>
              </w:rPr>
            </w:pPr>
          </w:p>
        </w:tc>
        <w:tc>
          <w:tcPr>
            <w:tcW w:w="917" w:type="dxa"/>
            <w:tcBorders>
              <w:top w:val="nil"/>
              <w:left w:val="nil"/>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p>
        </w:tc>
        <w:tc>
          <w:tcPr>
            <w:tcW w:w="917" w:type="dxa"/>
            <w:tcBorders>
              <w:top w:val="nil"/>
              <w:left w:val="nil"/>
              <w:bottom w:val="single" w:sz="8" w:space="0" w:color="000000"/>
              <w:right w:val="single" w:sz="8" w:space="0" w:color="000000"/>
            </w:tcBorders>
            <w:shd w:val="clear" w:color="auto" w:fill="auto"/>
            <w:vAlign w:val="bottom"/>
          </w:tcPr>
          <w:p w:rsidR="00585FC4" w:rsidRPr="00BB1D4B" w:rsidRDefault="00585FC4" w:rsidP="00C54079">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20</w:t>
            </w:r>
            <w:r w:rsidR="00C54079">
              <w:rPr>
                <w:rFonts w:ascii="Times New Roman" w:hAnsi="Times New Roman"/>
                <w:b/>
                <w:bCs/>
                <w:color w:val="000000"/>
                <w:sz w:val="24"/>
                <w:szCs w:val="24"/>
                <w:lang w:eastAsia="ru-RU"/>
              </w:rPr>
              <w:t>34</w:t>
            </w:r>
            <w:r w:rsidRPr="00BB1D4B">
              <w:rPr>
                <w:rFonts w:ascii="Times New Roman" w:hAnsi="Times New Roman"/>
                <w:b/>
                <w:bCs/>
                <w:color w:val="000000"/>
                <w:sz w:val="24"/>
                <w:szCs w:val="24"/>
                <w:lang w:eastAsia="ru-RU"/>
              </w:rPr>
              <w:t xml:space="preserve"> год</w:t>
            </w:r>
          </w:p>
        </w:tc>
        <w:tc>
          <w:tcPr>
            <w:tcW w:w="917" w:type="dxa"/>
            <w:tcBorders>
              <w:top w:val="nil"/>
              <w:left w:val="nil"/>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Всего</w:t>
            </w:r>
          </w:p>
        </w:tc>
      </w:tr>
      <w:tr w:rsidR="00585FC4" w:rsidRPr="00BB1D4B" w:rsidTr="00C54079">
        <w:trPr>
          <w:trHeight w:val="330"/>
        </w:trPr>
        <w:tc>
          <w:tcPr>
            <w:tcW w:w="4510" w:type="dxa"/>
            <w:tcBorders>
              <w:top w:val="nil"/>
              <w:left w:val="single" w:sz="12"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1</w:t>
            </w:r>
          </w:p>
        </w:tc>
        <w:tc>
          <w:tcPr>
            <w:tcW w:w="1368" w:type="dxa"/>
            <w:tcBorders>
              <w:top w:val="nil"/>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2</w:t>
            </w:r>
          </w:p>
        </w:tc>
        <w:tc>
          <w:tcPr>
            <w:tcW w:w="1499" w:type="dxa"/>
            <w:tcBorders>
              <w:top w:val="nil"/>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3</w:t>
            </w:r>
          </w:p>
        </w:tc>
        <w:tc>
          <w:tcPr>
            <w:tcW w:w="917" w:type="dxa"/>
            <w:tcBorders>
              <w:top w:val="nil"/>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p>
        </w:tc>
        <w:tc>
          <w:tcPr>
            <w:tcW w:w="917" w:type="dxa"/>
            <w:tcBorders>
              <w:top w:val="nil"/>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5</w:t>
            </w:r>
          </w:p>
        </w:tc>
        <w:tc>
          <w:tcPr>
            <w:tcW w:w="917" w:type="dxa"/>
            <w:tcBorders>
              <w:top w:val="nil"/>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6</w:t>
            </w:r>
          </w:p>
        </w:tc>
      </w:tr>
      <w:tr w:rsidR="00585FC4" w:rsidRPr="00BB1D4B" w:rsidTr="00C54079">
        <w:trPr>
          <w:trHeight w:val="330"/>
        </w:trPr>
        <w:tc>
          <w:tcPr>
            <w:tcW w:w="4510" w:type="dxa"/>
            <w:tcBorders>
              <w:top w:val="nil"/>
              <w:left w:val="single" w:sz="12" w:space="0" w:color="000000"/>
              <w:bottom w:val="single" w:sz="8" w:space="0" w:color="000000"/>
              <w:right w:val="nil"/>
            </w:tcBorders>
            <w:shd w:val="clear" w:color="auto" w:fill="auto"/>
            <w:vAlign w:val="bottom"/>
          </w:tcPr>
          <w:p w:rsidR="00585FC4" w:rsidRPr="00BB1D4B" w:rsidRDefault="00585FC4" w:rsidP="000F00B7">
            <w:pPr>
              <w:jc w:val="right"/>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1368" w:type="dxa"/>
            <w:tcBorders>
              <w:top w:val="nil"/>
              <w:left w:val="nil"/>
              <w:bottom w:val="single" w:sz="8" w:space="0" w:color="000000"/>
              <w:right w:val="nil"/>
            </w:tcBorders>
            <w:shd w:val="clear" w:color="auto" w:fill="auto"/>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1499" w:type="dxa"/>
            <w:tcBorders>
              <w:top w:val="nil"/>
              <w:left w:val="nil"/>
              <w:bottom w:val="single" w:sz="8" w:space="0" w:color="000000"/>
              <w:right w:val="nil"/>
            </w:tcBorders>
            <w:shd w:val="clear" w:color="auto" w:fill="auto"/>
            <w:vAlign w:val="bottom"/>
          </w:tcPr>
          <w:p w:rsidR="00585FC4" w:rsidRPr="00BB1D4B" w:rsidRDefault="00585FC4" w:rsidP="000F00B7">
            <w:pPr>
              <w:jc w:val="right"/>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917" w:type="dxa"/>
            <w:tcBorders>
              <w:top w:val="nil"/>
              <w:left w:val="nil"/>
              <w:bottom w:val="single" w:sz="8" w:space="0" w:color="000000"/>
              <w:right w:val="nil"/>
            </w:tcBorders>
            <w:shd w:val="clear" w:color="auto" w:fill="auto"/>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nil"/>
              <w:left w:val="nil"/>
              <w:bottom w:val="single" w:sz="8" w:space="0" w:color="000000"/>
              <w:right w:val="nil"/>
            </w:tcBorders>
            <w:shd w:val="clear" w:color="auto" w:fill="auto"/>
            <w:vAlign w:val="bottom"/>
          </w:tcPr>
          <w:p w:rsidR="00585FC4" w:rsidRPr="00BB1D4B" w:rsidRDefault="00585FC4" w:rsidP="000F00B7">
            <w:pPr>
              <w:jc w:val="right"/>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917" w:type="dxa"/>
            <w:tcBorders>
              <w:top w:val="nil"/>
              <w:left w:val="nil"/>
              <w:bottom w:val="single" w:sz="8" w:space="0" w:color="000000"/>
              <w:right w:val="single" w:sz="8" w:space="0" w:color="000000"/>
            </w:tcBorders>
            <w:shd w:val="clear" w:color="auto" w:fill="auto"/>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w:t>
            </w:r>
          </w:p>
        </w:tc>
      </w:tr>
      <w:tr w:rsidR="00585FC4" w:rsidRPr="00BB1D4B" w:rsidTr="00C54079">
        <w:trPr>
          <w:trHeight w:val="330"/>
        </w:trPr>
        <w:tc>
          <w:tcPr>
            <w:tcW w:w="4510" w:type="dxa"/>
            <w:tcBorders>
              <w:top w:val="nil"/>
              <w:left w:val="single" w:sz="12" w:space="0" w:color="000000"/>
              <w:bottom w:val="single" w:sz="8" w:space="0" w:color="000000"/>
              <w:right w:val="nil"/>
            </w:tcBorders>
            <w:shd w:val="clear" w:color="auto" w:fill="auto"/>
            <w:vAlign w:val="bottom"/>
          </w:tcPr>
          <w:p w:rsidR="00585FC4" w:rsidRPr="00BB1D4B" w:rsidRDefault="00585FC4" w:rsidP="000F00B7">
            <w:pPr>
              <w:rPr>
                <w:rFonts w:ascii="Times New Roman" w:hAnsi="Times New Roman"/>
                <w:color w:val="000000"/>
                <w:sz w:val="24"/>
                <w:szCs w:val="24"/>
                <w:lang w:eastAsia="ru-RU"/>
              </w:rPr>
            </w:pPr>
            <w:r w:rsidRPr="00BB1D4B">
              <w:rPr>
                <w:rFonts w:ascii="Times New Roman" w:hAnsi="Times New Roman"/>
                <w:color w:val="000000"/>
                <w:sz w:val="24"/>
                <w:szCs w:val="24"/>
                <w:lang w:eastAsia="ru-RU"/>
              </w:rPr>
              <w:t>Реконструкция канализационных очистных сооружений</w:t>
            </w:r>
          </w:p>
        </w:tc>
        <w:tc>
          <w:tcPr>
            <w:tcW w:w="1368"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шт.</w:t>
            </w:r>
          </w:p>
        </w:tc>
        <w:tc>
          <w:tcPr>
            <w:tcW w:w="1499"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r>
      <w:tr w:rsidR="00585FC4" w:rsidRPr="00BB1D4B" w:rsidTr="00C54079">
        <w:trPr>
          <w:trHeight w:val="645"/>
        </w:trPr>
        <w:tc>
          <w:tcPr>
            <w:tcW w:w="4510" w:type="dxa"/>
            <w:tcBorders>
              <w:top w:val="nil"/>
              <w:left w:val="single" w:sz="12" w:space="0" w:color="000000"/>
              <w:bottom w:val="single" w:sz="8" w:space="0" w:color="000000"/>
              <w:right w:val="single" w:sz="8" w:space="0" w:color="000000"/>
            </w:tcBorders>
            <w:shd w:val="clear" w:color="auto" w:fill="auto"/>
            <w:vAlign w:val="bottom"/>
          </w:tcPr>
          <w:p w:rsidR="00585FC4" w:rsidRPr="00BB1D4B" w:rsidRDefault="00585FC4" w:rsidP="000F00B7">
            <w:pPr>
              <w:rPr>
                <w:rFonts w:ascii="Times New Roman" w:hAnsi="Times New Roman"/>
                <w:color w:val="000000"/>
                <w:sz w:val="24"/>
                <w:szCs w:val="24"/>
                <w:lang w:eastAsia="ru-RU"/>
              </w:rPr>
            </w:pPr>
            <w:r w:rsidRPr="00BB1D4B">
              <w:rPr>
                <w:rFonts w:ascii="Times New Roman" w:hAnsi="Times New Roman"/>
                <w:color w:val="000000"/>
                <w:sz w:val="24"/>
                <w:szCs w:val="24"/>
                <w:lang w:eastAsia="ru-RU"/>
              </w:rPr>
              <w:t>Реконструкция канализационного коллектора с заменой труб на полиэтиленовые</w:t>
            </w:r>
          </w:p>
        </w:tc>
        <w:tc>
          <w:tcPr>
            <w:tcW w:w="1368"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км.</w:t>
            </w:r>
          </w:p>
        </w:tc>
        <w:tc>
          <w:tcPr>
            <w:tcW w:w="1499"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r>
      <w:tr w:rsidR="00585FC4" w:rsidRPr="00BB1D4B" w:rsidTr="00C54079">
        <w:trPr>
          <w:trHeight w:val="330"/>
        </w:trPr>
        <w:tc>
          <w:tcPr>
            <w:tcW w:w="4510" w:type="dxa"/>
            <w:tcBorders>
              <w:top w:val="nil"/>
              <w:left w:val="single" w:sz="12" w:space="0" w:color="000000"/>
              <w:bottom w:val="single" w:sz="8" w:space="0" w:color="000000"/>
              <w:right w:val="single" w:sz="8" w:space="0" w:color="000000"/>
            </w:tcBorders>
            <w:shd w:val="clear" w:color="auto" w:fill="auto"/>
            <w:vAlign w:val="bottom"/>
          </w:tcPr>
          <w:p w:rsidR="00585FC4" w:rsidRPr="00BB1D4B" w:rsidRDefault="00585FC4" w:rsidP="000F00B7">
            <w:pPr>
              <w:rPr>
                <w:rFonts w:ascii="Times New Roman" w:hAnsi="Times New Roman"/>
                <w:color w:val="000000"/>
                <w:sz w:val="24"/>
                <w:szCs w:val="24"/>
                <w:lang w:eastAsia="ru-RU"/>
              </w:rPr>
            </w:pPr>
            <w:r w:rsidRPr="00BB1D4B">
              <w:rPr>
                <w:rFonts w:ascii="Times New Roman" w:hAnsi="Times New Roman"/>
                <w:color w:val="000000"/>
                <w:sz w:val="24"/>
                <w:szCs w:val="24"/>
                <w:lang w:eastAsia="ru-RU"/>
              </w:rPr>
              <w:t>Строительство нового канализационного коллектора</w:t>
            </w:r>
          </w:p>
        </w:tc>
        <w:tc>
          <w:tcPr>
            <w:tcW w:w="1368"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км.</w:t>
            </w:r>
          </w:p>
        </w:tc>
        <w:tc>
          <w:tcPr>
            <w:tcW w:w="1499"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r>
      <w:tr w:rsidR="00585FC4" w:rsidRPr="00BB1D4B" w:rsidTr="00C54079">
        <w:trPr>
          <w:trHeight w:val="645"/>
        </w:trPr>
        <w:tc>
          <w:tcPr>
            <w:tcW w:w="4510" w:type="dxa"/>
            <w:tcBorders>
              <w:top w:val="nil"/>
              <w:left w:val="single" w:sz="12" w:space="0" w:color="000000"/>
              <w:bottom w:val="single" w:sz="8" w:space="0" w:color="000000"/>
              <w:right w:val="nil"/>
            </w:tcBorders>
            <w:shd w:val="clear" w:color="auto" w:fill="auto"/>
            <w:vAlign w:val="bottom"/>
          </w:tcPr>
          <w:p w:rsidR="00585FC4" w:rsidRPr="00BB1D4B" w:rsidRDefault="00585FC4" w:rsidP="000F00B7">
            <w:pPr>
              <w:rPr>
                <w:rFonts w:ascii="Times New Roman" w:hAnsi="Times New Roman"/>
                <w:color w:val="000000"/>
                <w:sz w:val="24"/>
                <w:szCs w:val="24"/>
                <w:lang w:eastAsia="ru-RU"/>
              </w:rPr>
            </w:pPr>
            <w:r w:rsidRPr="00BB1D4B">
              <w:rPr>
                <w:rFonts w:ascii="Times New Roman" w:hAnsi="Times New Roman"/>
                <w:color w:val="000000"/>
                <w:sz w:val="24"/>
                <w:szCs w:val="24"/>
                <w:lang w:eastAsia="ru-RU"/>
              </w:rPr>
              <w:t>Организация строительства водонепроницаемых выгребов и септиков</w:t>
            </w:r>
          </w:p>
        </w:tc>
        <w:tc>
          <w:tcPr>
            <w:tcW w:w="1368"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шт.</w:t>
            </w:r>
          </w:p>
        </w:tc>
        <w:tc>
          <w:tcPr>
            <w:tcW w:w="1499"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r>
      <w:tr w:rsidR="00585FC4" w:rsidRPr="00BB1D4B" w:rsidTr="00C54079">
        <w:trPr>
          <w:trHeight w:val="330"/>
        </w:trPr>
        <w:tc>
          <w:tcPr>
            <w:tcW w:w="4510" w:type="dxa"/>
            <w:tcBorders>
              <w:top w:val="nil"/>
              <w:left w:val="single" w:sz="12" w:space="0" w:color="000000"/>
              <w:bottom w:val="single" w:sz="8" w:space="0" w:color="000000"/>
              <w:right w:val="nil"/>
            </w:tcBorders>
            <w:shd w:val="clear" w:color="auto" w:fill="auto"/>
            <w:vAlign w:val="bottom"/>
          </w:tcPr>
          <w:p w:rsidR="00585FC4" w:rsidRPr="00BB1D4B" w:rsidRDefault="00585FC4" w:rsidP="000F00B7">
            <w:pPr>
              <w:jc w:val="right"/>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1368"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1499" w:type="dxa"/>
            <w:tcBorders>
              <w:top w:val="single" w:sz="8" w:space="0" w:color="000000"/>
              <w:left w:val="single" w:sz="8" w:space="0" w:color="000000"/>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p>
        </w:tc>
      </w:tr>
      <w:tr w:rsidR="00585FC4" w:rsidRPr="00BB1D4B" w:rsidTr="00C54079">
        <w:trPr>
          <w:trHeight w:val="330"/>
        </w:trPr>
        <w:tc>
          <w:tcPr>
            <w:tcW w:w="4510" w:type="dxa"/>
            <w:tcBorders>
              <w:top w:val="nil"/>
              <w:left w:val="single" w:sz="12" w:space="0" w:color="000000"/>
              <w:bottom w:val="single" w:sz="8" w:space="0" w:color="000000"/>
              <w:right w:val="nil"/>
            </w:tcBorders>
            <w:shd w:val="clear" w:color="auto" w:fill="auto"/>
            <w:vAlign w:val="bottom"/>
          </w:tcPr>
          <w:p w:rsidR="00585FC4" w:rsidRPr="00BB1D4B" w:rsidRDefault="00585FC4" w:rsidP="000F00B7">
            <w:pP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ВСЕГО по поселению:</w:t>
            </w:r>
          </w:p>
        </w:tc>
        <w:tc>
          <w:tcPr>
            <w:tcW w:w="1368"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rPr>
                <w:rFonts w:ascii="Times New Roman" w:hAnsi="Times New Roman"/>
                <w:b/>
                <w:bCs/>
                <w:color w:val="000000"/>
                <w:sz w:val="24"/>
                <w:szCs w:val="24"/>
                <w:lang w:eastAsia="ru-RU"/>
              </w:rPr>
            </w:pPr>
            <w:r w:rsidRPr="00BB1D4B">
              <w:rPr>
                <w:rFonts w:ascii="Times New Roman" w:hAnsi="Times New Roman"/>
                <w:b/>
                <w:bCs/>
                <w:color w:val="000000"/>
                <w:sz w:val="24"/>
                <w:szCs w:val="24"/>
                <w:lang w:eastAsia="ru-RU"/>
              </w:rPr>
              <w:t> </w:t>
            </w:r>
          </w:p>
        </w:tc>
        <w:tc>
          <w:tcPr>
            <w:tcW w:w="1499" w:type="dxa"/>
            <w:tcBorders>
              <w:top w:val="single" w:sz="8" w:space="0" w:color="000000"/>
              <w:left w:val="nil"/>
              <w:bottom w:val="single" w:sz="8" w:space="0" w:color="000000"/>
              <w:right w:val="nil"/>
            </w:tcBorders>
            <w:shd w:val="clear" w:color="auto" w:fill="auto"/>
            <w:vAlign w:val="bottom"/>
          </w:tcPr>
          <w:p w:rsidR="00585FC4" w:rsidRPr="00BB1D4B" w:rsidRDefault="00585FC4" w:rsidP="000F00B7">
            <w:pPr>
              <w:jc w:val="center"/>
              <w:rPr>
                <w:rFonts w:ascii="Times New Roman" w:hAnsi="Times New Roman"/>
                <w:color w:val="000000"/>
                <w:sz w:val="24"/>
                <w:szCs w:val="24"/>
                <w:lang w:eastAsia="ru-RU"/>
              </w:rPr>
            </w:pPr>
            <w:r w:rsidRPr="00BB1D4B">
              <w:rPr>
                <w:rFonts w:ascii="Times New Roman" w:hAnsi="Times New Roman"/>
                <w:color w:val="000000"/>
                <w:sz w:val="24"/>
                <w:szCs w:val="24"/>
                <w:lang w:eastAsia="ru-RU"/>
              </w:rPr>
              <w:t> </w:t>
            </w:r>
          </w:p>
        </w:tc>
        <w:tc>
          <w:tcPr>
            <w:tcW w:w="917" w:type="dxa"/>
            <w:tcBorders>
              <w:top w:val="single" w:sz="8" w:space="0" w:color="000000"/>
              <w:left w:val="single" w:sz="8" w:space="0" w:color="000000"/>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p>
        </w:tc>
        <w:tc>
          <w:tcPr>
            <w:tcW w:w="917" w:type="dxa"/>
            <w:tcBorders>
              <w:top w:val="single" w:sz="8" w:space="0" w:color="000000"/>
              <w:left w:val="nil"/>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p>
        </w:tc>
        <w:tc>
          <w:tcPr>
            <w:tcW w:w="917" w:type="dxa"/>
            <w:tcBorders>
              <w:top w:val="single" w:sz="8" w:space="0" w:color="000000"/>
              <w:left w:val="nil"/>
              <w:bottom w:val="single" w:sz="8" w:space="0" w:color="000000"/>
              <w:right w:val="single" w:sz="8" w:space="0" w:color="000000"/>
            </w:tcBorders>
            <w:shd w:val="clear" w:color="auto" w:fill="auto"/>
            <w:vAlign w:val="bottom"/>
          </w:tcPr>
          <w:p w:rsidR="00585FC4" w:rsidRPr="00BB1D4B" w:rsidRDefault="00585FC4" w:rsidP="000F00B7">
            <w:pPr>
              <w:jc w:val="center"/>
              <w:rPr>
                <w:rFonts w:ascii="Times New Roman" w:hAnsi="Times New Roman"/>
                <w:b/>
                <w:bCs/>
                <w:color w:val="000000"/>
                <w:sz w:val="24"/>
                <w:szCs w:val="24"/>
                <w:lang w:eastAsia="ru-RU"/>
              </w:rPr>
            </w:pPr>
          </w:p>
        </w:tc>
      </w:tr>
    </w:tbl>
    <w:p w:rsidR="00585FC4" w:rsidRPr="00EB324B" w:rsidRDefault="00585FC4" w:rsidP="00585FC4">
      <w:pPr>
        <w:ind w:firstLine="567"/>
        <w:jc w:val="both"/>
        <w:rPr>
          <w:rFonts w:ascii="Times New Roman" w:hAnsi="Times New Roman"/>
          <w:sz w:val="28"/>
          <w:szCs w:val="28"/>
        </w:rPr>
      </w:pPr>
      <w:r w:rsidRPr="00EB324B">
        <w:rPr>
          <w:rFonts w:ascii="Times New Roman" w:hAnsi="Times New Roman"/>
          <w:sz w:val="28"/>
          <w:szCs w:val="28"/>
        </w:rPr>
        <w:t>В дальнейшем, при развитии инфраструктуры поселения, возможно потребуется проектирование централизованных систем водоотведения с канализационными очистными сооружениями.</w:t>
      </w:r>
    </w:p>
    <w:p w:rsidR="004B0C6E" w:rsidRDefault="00585FC4" w:rsidP="00585FC4">
      <w:pPr>
        <w:rPr>
          <w:rFonts w:ascii="Times New Roman" w:hAnsi="Times New Roman"/>
          <w:sz w:val="28"/>
          <w:szCs w:val="28"/>
        </w:rPr>
      </w:pPr>
      <w:r w:rsidRPr="00EB324B">
        <w:rPr>
          <w:rFonts w:ascii="Times New Roman" w:hAnsi="Times New Roman"/>
          <w:sz w:val="28"/>
          <w:szCs w:val="28"/>
        </w:rPr>
        <w:t xml:space="preserve">Необходимость строительства канализационных сетей и очистных сооружений определяется проектными решениями по данным объектам. Соответствующие изменения (дополнения) вносится в Схему водоотведения поселения на </w:t>
      </w:r>
      <w:proofErr w:type="spellStart"/>
      <w:r w:rsidRPr="00EB324B">
        <w:rPr>
          <w:rFonts w:ascii="Times New Roman" w:hAnsi="Times New Roman"/>
          <w:sz w:val="28"/>
          <w:szCs w:val="28"/>
        </w:rPr>
        <w:t>предпроектном</w:t>
      </w:r>
      <w:proofErr w:type="spellEnd"/>
      <w:r w:rsidRPr="00EB324B">
        <w:rPr>
          <w:rFonts w:ascii="Times New Roman" w:hAnsi="Times New Roman"/>
          <w:sz w:val="28"/>
          <w:szCs w:val="28"/>
        </w:rPr>
        <w:t xml:space="preserve"> этапе.</w:t>
      </w:r>
    </w:p>
    <w:p w:rsidR="00C54079" w:rsidRDefault="00C54079" w:rsidP="00585FC4">
      <w:pPr>
        <w:rPr>
          <w:rFonts w:ascii="Times New Roman" w:hAnsi="Times New Roman"/>
          <w:sz w:val="28"/>
          <w:szCs w:val="28"/>
        </w:rPr>
      </w:pPr>
    </w:p>
    <w:p w:rsidR="00C54079" w:rsidRDefault="00C54079">
      <w:pPr>
        <w:rPr>
          <w:rFonts w:ascii="Times New Roman" w:hAnsi="Times New Roman"/>
          <w:sz w:val="28"/>
          <w:szCs w:val="28"/>
        </w:rPr>
      </w:pPr>
      <w:r>
        <w:rPr>
          <w:rFonts w:ascii="Times New Roman" w:hAnsi="Times New Roman"/>
          <w:sz w:val="28"/>
          <w:szCs w:val="28"/>
        </w:rPr>
        <w:br w:type="page"/>
      </w:r>
    </w:p>
    <w:p w:rsidR="00C54079" w:rsidRPr="00093DBB" w:rsidRDefault="00C54079" w:rsidP="00093DBB">
      <w:pPr>
        <w:pStyle w:val="2"/>
        <w:keepNext w:val="0"/>
        <w:widowControl w:val="0"/>
        <w:numPr>
          <w:ilvl w:val="0"/>
          <w:numId w:val="6"/>
        </w:numPr>
        <w:spacing w:before="100" w:beforeAutospacing="1" w:after="100" w:afterAutospacing="1" w:line="276" w:lineRule="auto"/>
        <w:rPr>
          <w:sz w:val="28"/>
          <w:szCs w:val="28"/>
        </w:rPr>
      </w:pPr>
      <w:bookmarkStart w:id="56" w:name="_Toc66351326"/>
      <w:r w:rsidRPr="00093DBB">
        <w:rPr>
          <w:sz w:val="28"/>
          <w:szCs w:val="28"/>
        </w:rPr>
        <w:lastRenderedPageBreak/>
        <w:t>Перечень выявленных бесхозяйных объектов централизованных систем водоснабжения</w:t>
      </w:r>
      <w:r w:rsidR="00093DBB">
        <w:rPr>
          <w:sz w:val="28"/>
          <w:szCs w:val="28"/>
        </w:rPr>
        <w:t xml:space="preserve"> и водоотведения</w:t>
      </w:r>
      <w:r w:rsidRPr="00093DBB">
        <w:rPr>
          <w:sz w:val="28"/>
          <w:szCs w:val="28"/>
        </w:rPr>
        <w:t>.</w:t>
      </w:r>
      <w:bookmarkEnd w:id="56"/>
    </w:p>
    <w:p w:rsidR="00C54079" w:rsidRPr="00A2014C" w:rsidRDefault="00C54079" w:rsidP="00C54079">
      <w:pPr>
        <w:ind w:firstLine="567"/>
        <w:jc w:val="both"/>
        <w:rPr>
          <w:rFonts w:ascii="Times New Roman" w:hAnsi="Times New Roman"/>
          <w:sz w:val="28"/>
          <w:szCs w:val="28"/>
        </w:rPr>
      </w:pPr>
      <w:r w:rsidRPr="00A2014C">
        <w:rPr>
          <w:rFonts w:ascii="Times New Roman" w:hAnsi="Times New Roman"/>
          <w:sz w:val="28"/>
          <w:szCs w:val="28"/>
        </w:rPr>
        <w:t xml:space="preserve">На территории поселения </w:t>
      </w:r>
      <w:r>
        <w:rPr>
          <w:rFonts w:ascii="Times New Roman" w:hAnsi="Times New Roman"/>
          <w:sz w:val="28"/>
          <w:szCs w:val="28"/>
        </w:rPr>
        <w:t xml:space="preserve">бесхозных объектов не выявлено. </w:t>
      </w:r>
    </w:p>
    <w:p w:rsidR="00C54079" w:rsidRDefault="00C54079" w:rsidP="00C54079">
      <w:pPr>
        <w:pStyle w:val="2"/>
        <w:keepNext w:val="0"/>
        <w:widowControl w:val="0"/>
        <w:spacing w:before="0" w:after="0" w:line="276" w:lineRule="auto"/>
        <w:jc w:val="left"/>
        <w:rPr>
          <w:sz w:val="28"/>
          <w:szCs w:val="28"/>
        </w:rPr>
      </w:pPr>
    </w:p>
    <w:p w:rsidR="00C54079" w:rsidRPr="00093DBB" w:rsidRDefault="00C54079" w:rsidP="00093DBB">
      <w:pPr>
        <w:pStyle w:val="2"/>
        <w:keepNext w:val="0"/>
        <w:widowControl w:val="0"/>
        <w:numPr>
          <w:ilvl w:val="0"/>
          <w:numId w:val="6"/>
        </w:numPr>
        <w:spacing w:before="100" w:beforeAutospacing="1" w:after="100" w:afterAutospacing="1" w:line="276" w:lineRule="auto"/>
        <w:rPr>
          <w:sz w:val="28"/>
          <w:szCs w:val="28"/>
        </w:rPr>
      </w:pPr>
      <w:bookmarkStart w:id="57" w:name="_Toc66351327"/>
      <w:r w:rsidRPr="00093DBB">
        <w:rPr>
          <w:sz w:val="28"/>
          <w:szCs w:val="28"/>
        </w:rPr>
        <w:t>Целевые показатели развития систем водоснабжения</w:t>
      </w:r>
      <w:r w:rsidR="00B566E9">
        <w:rPr>
          <w:sz w:val="28"/>
          <w:szCs w:val="28"/>
        </w:rPr>
        <w:t xml:space="preserve"> и водоотведения</w:t>
      </w:r>
      <w:r w:rsidRPr="00093DBB">
        <w:rPr>
          <w:sz w:val="28"/>
          <w:szCs w:val="28"/>
        </w:rPr>
        <w:t>.</w:t>
      </w:r>
      <w:bookmarkEnd w:id="57"/>
    </w:p>
    <w:p w:rsidR="00C54079" w:rsidRPr="00685782" w:rsidRDefault="00C54079" w:rsidP="00C54079">
      <w:pPr>
        <w:ind w:firstLine="567"/>
        <w:jc w:val="both"/>
        <w:rPr>
          <w:rFonts w:ascii="Times New Roman" w:hAnsi="Times New Roman"/>
          <w:sz w:val="28"/>
          <w:szCs w:val="28"/>
        </w:rPr>
      </w:pPr>
      <w:r w:rsidRPr="00685782">
        <w:rPr>
          <w:rFonts w:ascii="Times New Roman" w:hAnsi="Times New Roman"/>
          <w:sz w:val="28"/>
          <w:szCs w:val="28"/>
        </w:rPr>
        <w:t>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w:t>
      </w:r>
      <w:r>
        <w:rPr>
          <w:rFonts w:ascii="Times New Roman" w:hAnsi="Times New Roman"/>
          <w:sz w:val="28"/>
          <w:szCs w:val="28"/>
        </w:rPr>
        <w:t>,</w:t>
      </w:r>
      <w:r w:rsidRPr="00685782">
        <w:rPr>
          <w:rFonts w:ascii="Times New Roman" w:hAnsi="Times New Roman"/>
          <w:sz w:val="28"/>
          <w:szCs w:val="28"/>
        </w:rPr>
        <w:t xml:space="preserve"> повышение энергетической эффективности  путем  экономного  потребления  воды;  обеспечение  доступности  водоснабжения  для  абонентов  за  счет  повышения  эффективности </w:t>
      </w:r>
      <w:r>
        <w:rPr>
          <w:rFonts w:ascii="Times New Roman" w:hAnsi="Times New Roman"/>
          <w:sz w:val="28"/>
          <w:szCs w:val="28"/>
        </w:rPr>
        <w:t xml:space="preserve">водоснабжения, </w:t>
      </w:r>
      <w:r w:rsidRPr="00685782">
        <w:rPr>
          <w:rFonts w:ascii="Times New Roman" w:hAnsi="Times New Roman"/>
          <w:sz w:val="28"/>
          <w:szCs w:val="28"/>
        </w:rPr>
        <w:t>обеспечение  развития  централизованных  систем  холод</w:t>
      </w:r>
      <w:r>
        <w:rPr>
          <w:rFonts w:ascii="Times New Roman" w:hAnsi="Times New Roman"/>
          <w:sz w:val="28"/>
          <w:szCs w:val="28"/>
        </w:rPr>
        <w:t>ного</w:t>
      </w:r>
      <w:r w:rsidRPr="00685782">
        <w:rPr>
          <w:rFonts w:ascii="Times New Roman" w:hAnsi="Times New Roman"/>
          <w:sz w:val="28"/>
          <w:szCs w:val="28"/>
        </w:rPr>
        <w:t>, привлечение инвестиций была разработана настоящая схема водоснабжения и водоотведения  сельского поселения до 20</w:t>
      </w:r>
      <w:r>
        <w:rPr>
          <w:rFonts w:ascii="Times New Roman" w:hAnsi="Times New Roman"/>
          <w:sz w:val="28"/>
          <w:szCs w:val="28"/>
        </w:rPr>
        <w:t>34</w:t>
      </w:r>
      <w:r w:rsidRPr="00685782">
        <w:rPr>
          <w:rFonts w:ascii="Times New Roman" w:hAnsi="Times New Roman"/>
          <w:sz w:val="28"/>
          <w:szCs w:val="28"/>
        </w:rPr>
        <w:t xml:space="preserve"> года.</w:t>
      </w:r>
    </w:p>
    <w:p w:rsidR="00C54079" w:rsidRPr="00685782" w:rsidRDefault="00C54079" w:rsidP="00C54079">
      <w:pPr>
        <w:ind w:firstLine="567"/>
        <w:jc w:val="both"/>
        <w:rPr>
          <w:rFonts w:ascii="Times New Roman" w:hAnsi="Times New Roman"/>
          <w:sz w:val="28"/>
          <w:szCs w:val="28"/>
        </w:rPr>
      </w:pPr>
      <w:proofErr w:type="gramStart"/>
      <w:r w:rsidRPr="00685782">
        <w:rPr>
          <w:rFonts w:ascii="Times New Roman" w:hAnsi="Times New Roman"/>
          <w:sz w:val="28"/>
          <w:szCs w:val="28"/>
        </w:rPr>
        <w:t>Реализация  мероприятий</w:t>
      </w:r>
      <w:proofErr w:type="gramEnd"/>
      <w:r w:rsidRPr="00685782">
        <w:rPr>
          <w:rFonts w:ascii="Times New Roman" w:hAnsi="Times New Roman"/>
          <w:sz w:val="28"/>
          <w:szCs w:val="28"/>
        </w:rPr>
        <w:t>,  предлагаемых  в  данной  схеме  водоснабжения  и  водоотведения</w:t>
      </w:r>
      <w:r>
        <w:rPr>
          <w:rFonts w:ascii="Times New Roman" w:hAnsi="Times New Roman"/>
          <w:sz w:val="28"/>
          <w:szCs w:val="28"/>
        </w:rPr>
        <w:t>,</w:t>
      </w:r>
      <w:r w:rsidRPr="00685782">
        <w:rPr>
          <w:rFonts w:ascii="Times New Roman" w:hAnsi="Times New Roman"/>
          <w:sz w:val="28"/>
          <w:szCs w:val="28"/>
        </w:rPr>
        <w:t xml:space="preserve">  позволит обеспечить:</w:t>
      </w:r>
    </w:p>
    <w:p w:rsidR="00C54079" w:rsidRPr="00685782" w:rsidRDefault="00C54079" w:rsidP="0084321A">
      <w:pPr>
        <w:numPr>
          <w:ilvl w:val="0"/>
          <w:numId w:val="2"/>
        </w:numPr>
        <w:ind w:left="220"/>
        <w:jc w:val="both"/>
        <w:rPr>
          <w:rFonts w:ascii="Times New Roman" w:hAnsi="Times New Roman"/>
          <w:sz w:val="28"/>
          <w:szCs w:val="28"/>
        </w:rPr>
      </w:pPr>
      <w:proofErr w:type="gramStart"/>
      <w:r w:rsidRPr="00685782">
        <w:rPr>
          <w:rFonts w:ascii="Times New Roman" w:hAnsi="Times New Roman"/>
          <w:sz w:val="28"/>
          <w:szCs w:val="28"/>
        </w:rPr>
        <w:t>бесперебойное  снабжение</w:t>
      </w:r>
      <w:proofErr w:type="gramEnd"/>
      <w:r w:rsidRPr="00685782">
        <w:rPr>
          <w:rFonts w:ascii="Times New Roman" w:hAnsi="Times New Roman"/>
          <w:sz w:val="28"/>
          <w:szCs w:val="28"/>
        </w:rPr>
        <w:t xml:space="preserve">  </w:t>
      </w:r>
      <w:r>
        <w:rPr>
          <w:rFonts w:ascii="Times New Roman" w:hAnsi="Times New Roman"/>
          <w:sz w:val="28"/>
          <w:szCs w:val="28"/>
        </w:rPr>
        <w:t>поселения</w:t>
      </w:r>
      <w:r w:rsidRPr="00685782">
        <w:rPr>
          <w:rFonts w:ascii="Times New Roman" w:hAnsi="Times New Roman"/>
          <w:sz w:val="28"/>
          <w:szCs w:val="28"/>
        </w:rPr>
        <w:t xml:space="preserve">  питьевой  водой,  отвечающей  требованиям  нормативов качества;</w:t>
      </w:r>
    </w:p>
    <w:p w:rsidR="00C54079" w:rsidRPr="00685782" w:rsidRDefault="00C54079" w:rsidP="0084321A">
      <w:pPr>
        <w:numPr>
          <w:ilvl w:val="0"/>
          <w:numId w:val="2"/>
        </w:numPr>
        <w:ind w:left="220"/>
        <w:jc w:val="both"/>
        <w:rPr>
          <w:rFonts w:ascii="Times New Roman" w:hAnsi="Times New Roman"/>
          <w:sz w:val="28"/>
          <w:szCs w:val="28"/>
        </w:rPr>
      </w:pPr>
      <w:proofErr w:type="gramStart"/>
      <w:r w:rsidRPr="00685782">
        <w:rPr>
          <w:rFonts w:ascii="Times New Roman" w:hAnsi="Times New Roman"/>
          <w:sz w:val="28"/>
          <w:szCs w:val="28"/>
        </w:rPr>
        <w:t>повышение  надежности</w:t>
      </w:r>
      <w:proofErr w:type="gramEnd"/>
      <w:r w:rsidRPr="00685782">
        <w:rPr>
          <w:rFonts w:ascii="Times New Roman" w:hAnsi="Times New Roman"/>
          <w:sz w:val="28"/>
          <w:szCs w:val="28"/>
        </w:rPr>
        <w:t xml:space="preserve">  работы  систем  водоснабжения  и  удовлетворение потребностей потребителей (по объему и качеству услуг);</w:t>
      </w:r>
    </w:p>
    <w:p w:rsidR="00C54079" w:rsidRPr="00685782" w:rsidRDefault="00C54079" w:rsidP="0084321A">
      <w:pPr>
        <w:numPr>
          <w:ilvl w:val="0"/>
          <w:numId w:val="2"/>
        </w:numPr>
        <w:ind w:left="220"/>
        <w:jc w:val="both"/>
        <w:rPr>
          <w:rFonts w:ascii="Times New Roman" w:hAnsi="Times New Roman"/>
          <w:sz w:val="28"/>
          <w:szCs w:val="28"/>
        </w:rPr>
      </w:pPr>
      <w:proofErr w:type="gramStart"/>
      <w:r w:rsidRPr="00685782">
        <w:rPr>
          <w:rFonts w:ascii="Times New Roman" w:hAnsi="Times New Roman"/>
          <w:sz w:val="28"/>
          <w:szCs w:val="28"/>
        </w:rPr>
        <w:t>модернизацию  и</w:t>
      </w:r>
      <w:proofErr w:type="gramEnd"/>
      <w:r w:rsidRPr="00685782">
        <w:rPr>
          <w:rFonts w:ascii="Times New Roman" w:hAnsi="Times New Roman"/>
          <w:sz w:val="28"/>
          <w:szCs w:val="28"/>
        </w:rPr>
        <w:t xml:space="preserve">  инженерно-техническую  оптимизацию  систем  водоснабжения  с учетом современных требований;</w:t>
      </w:r>
    </w:p>
    <w:p w:rsidR="00C54079" w:rsidRPr="00685782" w:rsidRDefault="00C54079" w:rsidP="0084321A">
      <w:pPr>
        <w:numPr>
          <w:ilvl w:val="0"/>
          <w:numId w:val="2"/>
        </w:numPr>
        <w:ind w:left="220"/>
        <w:jc w:val="both"/>
        <w:rPr>
          <w:rFonts w:ascii="Times New Roman" w:hAnsi="Times New Roman"/>
          <w:sz w:val="28"/>
          <w:szCs w:val="28"/>
        </w:rPr>
      </w:pPr>
      <w:proofErr w:type="gramStart"/>
      <w:r w:rsidRPr="00685782">
        <w:rPr>
          <w:rFonts w:ascii="Times New Roman" w:hAnsi="Times New Roman"/>
          <w:sz w:val="28"/>
          <w:szCs w:val="28"/>
        </w:rPr>
        <w:t>обеспечение  экологической</w:t>
      </w:r>
      <w:proofErr w:type="gramEnd"/>
      <w:r w:rsidRPr="00685782">
        <w:rPr>
          <w:rFonts w:ascii="Times New Roman" w:hAnsi="Times New Roman"/>
          <w:sz w:val="28"/>
          <w:szCs w:val="28"/>
        </w:rPr>
        <w:t xml:space="preserve">  безопасности  и  уменьшение техногенного воздействия на окружающую среду;</w:t>
      </w:r>
    </w:p>
    <w:p w:rsidR="00C54079" w:rsidRPr="00685782" w:rsidRDefault="00C54079" w:rsidP="0084321A">
      <w:pPr>
        <w:numPr>
          <w:ilvl w:val="0"/>
          <w:numId w:val="2"/>
        </w:numPr>
        <w:ind w:left="220"/>
        <w:jc w:val="both"/>
        <w:rPr>
          <w:rFonts w:ascii="Times New Roman" w:hAnsi="Times New Roman"/>
          <w:sz w:val="28"/>
          <w:szCs w:val="28"/>
        </w:rPr>
      </w:pPr>
      <w:r w:rsidRPr="00685782">
        <w:rPr>
          <w:rFonts w:ascii="Times New Roman" w:hAnsi="Times New Roman"/>
          <w:sz w:val="28"/>
          <w:szCs w:val="28"/>
        </w:rPr>
        <w:t>подключение новых абонентов на территориях перспективной застройки.</w:t>
      </w:r>
    </w:p>
    <w:p w:rsidR="00C54079" w:rsidRDefault="00C54079" w:rsidP="00C54079">
      <w:pPr>
        <w:ind w:firstLine="567"/>
        <w:jc w:val="both"/>
        <w:rPr>
          <w:rFonts w:ascii="Times New Roman" w:hAnsi="Times New Roman"/>
          <w:sz w:val="28"/>
          <w:szCs w:val="28"/>
        </w:rPr>
      </w:pPr>
      <w:r>
        <w:rPr>
          <w:rFonts w:ascii="Times New Roman" w:hAnsi="Times New Roman"/>
          <w:sz w:val="28"/>
          <w:szCs w:val="28"/>
        </w:rPr>
        <w:t>Основные целевые показатели</w:t>
      </w:r>
      <w:r w:rsidRPr="00685782">
        <w:rPr>
          <w:rFonts w:ascii="Times New Roman" w:hAnsi="Times New Roman"/>
          <w:sz w:val="28"/>
          <w:szCs w:val="28"/>
        </w:rPr>
        <w:t xml:space="preserve"> развития централизованной системы водоснабжен</w:t>
      </w:r>
      <w:r>
        <w:rPr>
          <w:rFonts w:ascii="Times New Roman" w:hAnsi="Times New Roman"/>
          <w:sz w:val="28"/>
          <w:szCs w:val="28"/>
        </w:rPr>
        <w:t>ия поселения представлены в таблице 1</w:t>
      </w:r>
      <w:r w:rsidR="00EB2E94">
        <w:rPr>
          <w:rFonts w:ascii="Times New Roman" w:hAnsi="Times New Roman"/>
          <w:sz w:val="28"/>
          <w:szCs w:val="28"/>
        </w:rPr>
        <w:t>8</w:t>
      </w:r>
      <w:r>
        <w:rPr>
          <w:rFonts w:ascii="Times New Roman" w:hAnsi="Times New Roman"/>
          <w:sz w:val="28"/>
          <w:szCs w:val="28"/>
        </w:rPr>
        <w:t>.</w:t>
      </w:r>
    </w:p>
    <w:p w:rsidR="00C54079" w:rsidRDefault="00C54079" w:rsidP="00C54079">
      <w:pPr>
        <w:ind w:firstLine="708"/>
        <w:jc w:val="right"/>
        <w:rPr>
          <w:rFonts w:ascii="Times New Roman" w:hAnsi="Times New Roman"/>
          <w:sz w:val="28"/>
          <w:szCs w:val="28"/>
        </w:rPr>
      </w:pPr>
      <w:r>
        <w:rPr>
          <w:rFonts w:ascii="Times New Roman" w:hAnsi="Times New Roman"/>
          <w:sz w:val="28"/>
          <w:szCs w:val="28"/>
        </w:rPr>
        <w:t>Таблица 1</w:t>
      </w:r>
      <w:r w:rsidR="00EB2E94">
        <w:rPr>
          <w:rFonts w:ascii="Times New Roman" w:hAnsi="Times New Roman"/>
          <w:sz w:val="28"/>
          <w:szCs w:val="28"/>
        </w:rPr>
        <w:t>8</w:t>
      </w:r>
      <w:r w:rsidRPr="00B979D5">
        <w:rPr>
          <w:rFonts w:ascii="Times New Roman" w:hAnsi="Times New Roman"/>
          <w:sz w:val="28"/>
          <w:szCs w:val="28"/>
        </w:rPr>
        <w:t>.</w:t>
      </w:r>
    </w:p>
    <w:tbl>
      <w:tblPr>
        <w:tblW w:w="10264" w:type="dxa"/>
        <w:tblInd w:w="93" w:type="dxa"/>
        <w:tblLayout w:type="fixed"/>
        <w:tblLook w:val="04A0" w:firstRow="1" w:lastRow="0" w:firstColumn="1" w:lastColumn="0" w:noHBand="0" w:noVBand="1"/>
      </w:tblPr>
      <w:tblGrid>
        <w:gridCol w:w="441"/>
        <w:gridCol w:w="1573"/>
        <w:gridCol w:w="818"/>
        <w:gridCol w:w="581"/>
        <w:gridCol w:w="581"/>
        <w:gridCol w:w="627"/>
        <w:gridCol w:w="627"/>
        <w:gridCol w:w="627"/>
        <w:gridCol w:w="627"/>
        <w:gridCol w:w="627"/>
        <w:gridCol w:w="627"/>
        <w:gridCol w:w="627"/>
        <w:gridCol w:w="627"/>
        <w:gridCol w:w="627"/>
        <w:gridCol w:w="627"/>
      </w:tblGrid>
      <w:tr w:rsidR="000F00B7" w:rsidRPr="00C82CFA" w:rsidTr="00C82CFA">
        <w:trPr>
          <w:trHeight w:val="300"/>
          <w:tblHeader/>
        </w:trPr>
        <w:tc>
          <w:tcPr>
            <w:tcW w:w="44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п/п</w:t>
            </w:r>
          </w:p>
        </w:tc>
        <w:tc>
          <w:tcPr>
            <w:tcW w:w="1573" w:type="dxa"/>
            <w:vMerge w:val="restart"/>
            <w:tcBorders>
              <w:top w:val="single" w:sz="8" w:space="0" w:color="auto"/>
              <w:left w:val="single" w:sz="8" w:space="0" w:color="auto"/>
              <w:bottom w:val="nil"/>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Наименование показателей</w:t>
            </w:r>
          </w:p>
        </w:tc>
        <w:tc>
          <w:tcPr>
            <w:tcW w:w="818" w:type="dxa"/>
            <w:vMerge w:val="restart"/>
            <w:tcBorders>
              <w:top w:val="single" w:sz="8" w:space="0" w:color="auto"/>
              <w:left w:val="single" w:sz="8" w:space="0" w:color="auto"/>
              <w:bottom w:val="nil"/>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Единица измерения</w:t>
            </w:r>
          </w:p>
        </w:tc>
        <w:tc>
          <w:tcPr>
            <w:tcW w:w="7432" w:type="dxa"/>
            <w:gridSpan w:val="12"/>
            <w:tcBorders>
              <w:top w:val="single" w:sz="8" w:space="0" w:color="auto"/>
              <w:left w:val="single" w:sz="8" w:space="0" w:color="auto"/>
              <w:bottom w:val="single" w:sz="8" w:space="0" w:color="auto"/>
              <w:right w:val="single" w:sz="8" w:space="0" w:color="000000"/>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Значения целевых показателей по годам</w:t>
            </w:r>
          </w:p>
        </w:tc>
      </w:tr>
      <w:tr w:rsidR="000F00B7" w:rsidRPr="00C82CFA" w:rsidTr="00C82CFA">
        <w:trPr>
          <w:trHeight w:val="290"/>
          <w:tblHeader/>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F00B7" w:rsidRPr="00C82CFA" w:rsidRDefault="000F00B7" w:rsidP="000F00B7">
            <w:pPr>
              <w:rPr>
                <w:rFonts w:ascii="Arial Narrow" w:hAnsi="Arial Narrow"/>
                <w:color w:val="000000"/>
                <w:sz w:val="18"/>
                <w:szCs w:val="18"/>
                <w:lang w:eastAsia="ru-RU"/>
              </w:rPr>
            </w:pPr>
          </w:p>
        </w:tc>
        <w:tc>
          <w:tcPr>
            <w:tcW w:w="1573" w:type="dxa"/>
            <w:vMerge/>
            <w:tcBorders>
              <w:top w:val="single" w:sz="8" w:space="0" w:color="auto"/>
              <w:left w:val="single" w:sz="8" w:space="0" w:color="auto"/>
              <w:bottom w:val="nil"/>
              <w:right w:val="single" w:sz="8" w:space="0" w:color="auto"/>
            </w:tcBorders>
            <w:vAlign w:val="center"/>
            <w:hideMark/>
          </w:tcPr>
          <w:p w:rsidR="000F00B7" w:rsidRPr="00C82CFA" w:rsidRDefault="000F00B7" w:rsidP="000F00B7">
            <w:pPr>
              <w:rPr>
                <w:rFonts w:ascii="Arial Narrow" w:hAnsi="Arial Narrow"/>
                <w:color w:val="000000"/>
                <w:sz w:val="18"/>
                <w:szCs w:val="18"/>
                <w:lang w:eastAsia="ru-RU"/>
              </w:rPr>
            </w:pPr>
          </w:p>
        </w:tc>
        <w:tc>
          <w:tcPr>
            <w:tcW w:w="818" w:type="dxa"/>
            <w:vMerge/>
            <w:tcBorders>
              <w:top w:val="single" w:sz="8" w:space="0" w:color="auto"/>
              <w:left w:val="single" w:sz="8" w:space="0" w:color="auto"/>
              <w:bottom w:val="nil"/>
              <w:right w:val="nil"/>
            </w:tcBorders>
            <w:vAlign w:val="center"/>
            <w:hideMark/>
          </w:tcPr>
          <w:p w:rsidR="000F00B7" w:rsidRPr="00C82CFA" w:rsidRDefault="000F00B7" w:rsidP="000F00B7">
            <w:pPr>
              <w:rPr>
                <w:rFonts w:ascii="Arial Narrow" w:hAnsi="Arial Narrow"/>
                <w:color w:val="000000"/>
                <w:sz w:val="18"/>
                <w:szCs w:val="18"/>
                <w:lang w:eastAsia="ru-RU"/>
              </w:rPr>
            </w:pPr>
          </w:p>
        </w:tc>
        <w:tc>
          <w:tcPr>
            <w:tcW w:w="7432" w:type="dxa"/>
            <w:gridSpan w:val="12"/>
            <w:tcBorders>
              <w:top w:val="single" w:sz="8" w:space="0" w:color="auto"/>
              <w:left w:val="single" w:sz="8" w:space="0" w:color="auto"/>
              <w:bottom w:val="single" w:sz="4" w:space="0" w:color="auto"/>
              <w:right w:val="single" w:sz="8" w:space="0" w:color="000000"/>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Второй этап</w:t>
            </w:r>
          </w:p>
        </w:tc>
      </w:tr>
      <w:tr w:rsidR="000F00B7" w:rsidRPr="00C82CFA" w:rsidTr="00C82CFA">
        <w:trPr>
          <w:trHeight w:val="300"/>
          <w:tblHeader/>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F00B7" w:rsidRPr="00C82CFA" w:rsidRDefault="000F00B7" w:rsidP="000F00B7">
            <w:pPr>
              <w:rPr>
                <w:rFonts w:ascii="Arial Narrow" w:hAnsi="Arial Narrow"/>
                <w:color w:val="000000"/>
                <w:sz w:val="18"/>
                <w:szCs w:val="18"/>
                <w:lang w:eastAsia="ru-RU"/>
              </w:rPr>
            </w:pPr>
          </w:p>
        </w:tc>
        <w:tc>
          <w:tcPr>
            <w:tcW w:w="1573" w:type="dxa"/>
            <w:vMerge/>
            <w:tcBorders>
              <w:top w:val="single" w:sz="8" w:space="0" w:color="auto"/>
              <w:left w:val="single" w:sz="8" w:space="0" w:color="auto"/>
              <w:bottom w:val="nil"/>
              <w:right w:val="single" w:sz="8" w:space="0" w:color="auto"/>
            </w:tcBorders>
            <w:vAlign w:val="center"/>
            <w:hideMark/>
          </w:tcPr>
          <w:p w:rsidR="000F00B7" w:rsidRPr="00C82CFA" w:rsidRDefault="000F00B7" w:rsidP="000F00B7">
            <w:pPr>
              <w:rPr>
                <w:rFonts w:ascii="Arial Narrow" w:hAnsi="Arial Narrow"/>
                <w:color w:val="000000"/>
                <w:sz w:val="18"/>
                <w:szCs w:val="18"/>
                <w:lang w:eastAsia="ru-RU"/>
              </w:rPr>
            </w:pPr>
          </w:p>
        </w:tc>
        <w:tc>
          <w:tcPr>
            <w:tcW w:w="818" w:type="dxa"/>
            <w:vMerge/>
            <w:tcBorders>
              <w:top w:val="single" w:sz="8" w:space="0" w:color="auto"/>
              <w:left w:val="single" w:sz="8" w:space="0" w:color="auto"/>
              <w:bottom w:val="nil"/>
              <w:right w:val="nil"/>
            </w:tcBorders>
            <w:vAlign w:val="center"/>
            <w:hideMark/>
          </w:tcPr>
          <w:p w:rsidR="000F00B7" w:rsidRPr="00C82CFA" w:rsidRDefault="000F00B7" w:rsidP="000F00B7">
            <w:pPr>
              <w:rPr>
                <w:rFonts w:ascii="Arial Narrow" w:hAnsi="Arial Narrow"/>
                <w:color w:val="000000"/>
                <w:sz w:val="18"/>
                <w:szCs w:val="18"/>
                <w:lang w:eastAsia="ru-RU"/>
              </w:rPr>
            </w:pPr>
          </w:p>
        </w:tc>
        <w:tc>
          <w:tcPr>
            <w:tcW w:w="581" w:type="dxa"/>
            <w:tcBorders>
              <w:top w:val="nil"/>
              <w:left w:val="single" w:sz="8" w:space="0" w:color="auto"/>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2021</w:t>
            </w:r>
          </w:p>
        </w:tc>
        <w:tc>
          <w:tcPr>
            <w:tcW w:w="581" w:type="dxa"/>
            <w:tcBorders>
              <w:top w:val="nil"/>
              <w:left w:val="nil"/>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2022</w:t>
            </w:r>
          </w:p>
        </w:tc>
        <w:tc>
          <w:tcPr>
            <w:tcW w:w="627" w:type="dxa"/>
            <w:tcBorders>
              <w:top w:val="nil"/>
              <w:left w:val="single" w:sz="8" w:space="0" w:color="auto"/>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2023</w:t>
            </w:r>
          </w:p>
        </w:tc>
        <w:tc>
          <w:tcPr>
            <w:tcW w:w="627" w:type="dxa"/>
            <w:tcBorders>
              <w:top w:val="nil"/>
              <w:left w:val="nil"/>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2024</w:t>
            </w:r>
          </w:p>
        </w:tc>
        <w:tc>
          <w:tcPr>
            <w:tcW w:w="627" w:type="dxa"/>
            <w:tcBorders>
              <w:top w:val="nil"/>
              <w:left w:val="single" w:sz="8" w:space="0" w:color="auto"/>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2025</w:t>
            </w:r>
          </w:p>
        </w:tc>
        <w:tc>
          <w:tcPr>
            <w:tcW w:w="627" w:type="dxa"/>
            <w:tcBorders>
              <w:top w:val="nil"/>
              <w:left w:val="nil"/>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2026</w:t>
            </w:r>
          </w:p>
        </w:tc>
        <w:tc>
          <w:tcPr>
            <w:tcW w:w="627" w:type="dxa"/>
            <w:tcBorders>
              <w:top w:val="nil"/>
              <w:left w:val="single" w:sz="8" w:space="0" w:color="auto"/>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2027</w:t>
            </w:r>
          </w:p>
        </w:tc>
        <w:tc>
          <w:tcPr>
            <w:tcW w:w="627" w:type="dxa"/>
            <w:tcBorders>
              <w:top w:val="nil"/>
              <w:left w:val="nil"/>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2028</w:t>
            </w:r>
          </w:p>
        </w:tc>
        <w:tc>
          <w:tcPr>
            <w:tcW w:w="627" w:type="dxa"/>
            <w:tcBorders>
              <w:top w:val="nil"/>
              <w:left w:val="single" w:sz="8" w:space="0" w:color="auto"/>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2029</w:t>
            </w:r>
          </w:p>
        </w:tc>
        <w:tc>
          <w:tcPr>
            <w:tcW w:w="627" w:type="dxa"/>
            <w:tcBorders>
              <w:top w:val="nil"/>
              <w:left w:val="nil"/>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2030</w:t>
            </w:r>
          </w:p>
        </w:tc>
        <w:tc>
          <w:tcPr>
            <w:tcW w:w="627" w:type="dxa"/>
            <w:tcBorders>
              <w:top w:val="nil"/>
              <w:left w:val="single" w:sz="8" w:space="0" w:color="auto"/>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2031</w:t>
            </w:r>
          </w:p>
        </w:tc>
        <w:tc>
          <w:tcPr>
            <w:tcW w:w="627" w:type="dxa"/>
            <w:tcBorders>
              <w:top w:val="nil"/>
              <w:left w:val="nil"/>
              <w:bottom w:val="nil"/>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2032</w:t>
            </w:r>
          </w:p>
        </w:tc>
      </w:tr>
      <w:tr w:rsidR="000F00B7" w:rsidRPr="00C82CFA" w:rsidTr="00C82CFA">
        <w:trPr>
          <w:trHeight w:val="127"/>
          <w:tblHeader/>
        </w:trPr>
        <w:tc>
          <w:tcPr>
            <w:tcW w:w="441" w:type="dxa"/>
            <w:tcBorders>
              <w:top w:val="nil"/>
              <w:left w:val="single" w:sz="8" w:space="0" w:color="auto"/>
              <w:bottom w:val="single" w:sz="8" w:space="0" w:color="auto"/>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w:t>
            </w:r>
          </w:p>
        </w:tc>
        <w:tc>
          <w:tcPr>
            <w:tcW w:w="1573" w:type="dxa"/>
            <w:tcBorders>
              <w:top w:val="single" w:sz="8" w:space="0" w:color="auto"/>
              <w:left w:val="nil"/>
              <w:bottom w:val="single" w:sz="8" w:space="0" w:color="auto"/>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2</w:t>
            </w:r>
          </w:p>
        </w:tc>
        <w:tc>
          <w:tcPr>
            <w:tcW w:w="818" w:type="dxa"/>
            <w:tcBorders>
              <w:top w:val="single" w:sz="8" w:space="0" w:color="auto"/>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3</w:t>
            </w:r>
          </w:p>
        </w:tc>
        <w:tc>
          <w:tcPr>
            <w:tcW w:w="581" w:type="dxa"/>
            <w:tcBorders>
              <w:top w:val="single" w:sz="8" w:space="0" w:color="auto"/>
              <w:left w:val="single" w:sz="8" w:space="0" w:color="auto"/>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5</w:t>
            </w:r>
          </w:p>
        </w:tc>
        <w:tc>
          <w:tcPr>
            <w:tcW w:w="581"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6</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7</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8</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9</w:t>
            </w:r>
          </w:p>
        </w:tc>
        <w:tc>
          <w:tcPr>
            <w:tcW w:w="627" w:type="dxa"/>
            <w:tcBorders>
              <w:top w:val="single" w:sz="8" w:space="0" w:color="auto"/>
              <w:left w:val="nil"/>
              <w:bottom w:val="single" w:sz="8" w:space="0" w:color="auto"/>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10</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11</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12</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13</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14</w:t>
            </w:r>
          </w:p>
        </w:tc>
        <w:tc>
          <w:tcPr>
            <w:tcW w:w="627" w:type="dxa"/>
            <w:tcBorders>
              <w:top w:val="single" w:sz="8" w:space="0" w:color="auto"/>
              <w:left w:val="nil"/>
              <w:bottom w:val="single" w:sz="8" w:space="0" w:color="auto"/>
              <w:right w:val="single" w:sz="4"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15</w:t>
            </w:r>
          </w:p>
        </w:tc>
        <w:tc>
          <w:tcPr>
            <w:tcW w:w="627" w:type="dxa"/>
            <w:tcBorders>
              <w:top w:val="single" w:sz="8" w:space="0" w:color="auto"/>
              <w:left w:val="nil"/>
              <w:bottom w:val="single" w:sz="8" w:space="0" w:color="auto"/>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16</w:t>
            </w:r>
          </w:p>
        </w:tc>
      </w:tr>
      <w:tr w:rsidR="000F00B7" w:rsidRPr="00C82CFA" w:rsidTr="00C82CFA">
        <w:trPr>
          <w:trHeight w:val="159"/>
        </w:trPr>
        <w:tc>
          <w:tcPr>
            <w:tcW w:w="441" w:type="dxa"/>
            <w:tcBorders>
              <w:top w:val="nil"/>
              <w:left w:val="single" w:sz="8" w:space="0" w:color="auto"/>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1573"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818"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581"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581"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nil"/>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c>
          <w:tcPr>
            <w:tcW w:w="627" w:type="dxa"/>
            <w:tcBorders>
              <w:top w:val="nil"/>
              <w:left w:val="nil"/>
              <w:bottom w:val="single" w:sz="8" w:space="0" w:color="auto"/>
              <w:right w:val="single" w:sz="8" w:space="0" w:color="auto"/>
            </w:tcBorders>
            <w:shd w:val="clear" w:color="000000" w:fill="FFFFFF"/>
            <w:hideMark/>
          </w:tcPr>
          <w:p w:rsidR="000F00B7" w:rsidRPr="00C82CFA" w:rsidRDefault="000F00B7" w:rsidP="000F00B7">
            <w:pPr>
              <w:jc w:val="center"/>
              <w:rPr>
                <w:rFonts w:ascii="Arial Narrow" w:hAnsi="Arial Narrow"/>
                <w:color w:val="000000"/>
                <w:sz w:val="18"/>
                <w:szCs w:val="18"/>
                <w:lang w:eastAsia="ru-RU"/>
              </w:rPr>
            </w:pPr>
            <w:r w:rsidRPr="00C82CFA">
              <w:rPr>
                <w:rFonts w:ascii="Arial Narrow" w:hAnsi="Arial Narrow"/>
                <w:color w:val="000000"/>
                <w:sz w:val="18"/>
                <w:szCs w:val="18"/>
                <w:lang w:eastAsia="ru-RU"/>
              </w:rPr>
              <w:t> </w:t>
            </w:r>
          </w:p>
        </w:tc>
      </w:tr>
      <w:tr w:rsidR="000F00B7" w:rsidRPr="00C82CFA" w:rsidTr="00C82CFA">
        <w:trPr>
          <w:trHeight w:val="29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Объем поднятой воды</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proofErr w:type="spellStart"/>
            <w:r w:rsidRPr="00C82CFA">
              <w:rPr>
                <w:rFonts w:ascii="Arial Narrow" w:hAnsi="Arial Narrow"/>
                <w:color w:val="000000"/>
                <w:sz w:val="18"/>
                <w:szCs w:val="18"/>
                <w:lang w:eastAsia="ru-RU"/>
              </w:rPr>
              <w:t>тыс.куб.м</w:t>
            </w:r>
            <w:proofErr w:type="spellEnd"/>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55,0</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56,3</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56,5</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56,7</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56,9</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57,2</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57,4</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57,6</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57,9</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58,1</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58,4</w:t>
            </w:r>
          </w:p>
        </w:tc>
        <w:tc>
          <w:tcPr>
            <w:tcW w:w="627"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58,7</w:t>
            </w:r>
          </w:p>
        </w:tc>
      </w:tr>
      <w:tr w:rsidR="000F00B7" w:rsidRPr="00C82CFA" w:rsidTr="00C82CFA">
        <w:trPr>
          <w:trHeight w:val="29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3</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Объем реализации воды</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proofErr w:type="spellStart"/>
            <w:r w:rsidRPr="00C82CFA">
              <w:rPr>
                <w:rFonts w:ascii="Arial Narrow" w:hAnsi="Arial Narrow"/>
                <w:color w:val="000000"/>
                <w:sz w:val="18"/>
                <w:szCs w:val="18"/>
                <w:lang w:eastAsia="ru-RU"/>
              </w:rPr>
              <w:t>тыс.куб.м</w:t>
            </w:r>
            <w:proofErr w:type="spellEnd"/>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55,0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55,3</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55,6</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55,9</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56,2</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56,5</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56,8</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57,1</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57,4</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57,7</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58,0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58,3</w:t>
            </w:r>
          </w:p>
        </w:tc>
      </w:tr>
      <w:tr w:rsidR="000F00B7" w:rsidRPr="00C82CFA" w:rsidTr="00C82CFA">
        <w:trPr>
          <w:trHeight w:val="29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4</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Уровень потерь воды</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1,8</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1,6</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1,5</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1,3</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1,2</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1,1</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0,9</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0,8</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0,7</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0,6</w:t>
            </w:r>
          </w:p>
        </w:tc>
      </w:tr>
      <w:tr w:rsidR="000F00B7" w:rsidRPr="00C82CFA" w:rsidTr="00C82CFA">
        <w:trPr>
          <w:trHeight w:val="29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Удельное водопотребление</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proofErr w:type="spellStart"/>
            <w:r w:rsidRPr="00C82CFA">
              <w:rPr>
                <w:rFonts w:ascii="Arial Narrow" w:hAnsi="Arial Narrow"/>
                <w:color w:val="000000"/>
                <w:sz w:val="18"/>
                <w:szCs w:val="18"/>
                <w:lang w:eastAsia="ru-RU"/>
              </w:rPr>
              <w:t>куб.м</w:t>
            </w:r>
            <w:proofErr w:type="spellEnd"/>
            <w:r w:rsidRPr="00C82CFA">
              <w:rPr>
                <w:rFonts w:ascii="Arial Narrow" w:hAnsi="Arial Narrow"/>
                <w:color w:val="000000"/>
                <w:sz w:val="18"/>
                <w:szCs w:val="18"/>
                <w:lang w:eastAsia="ru-RU"/>
              </w:rPr>
              <w:t>./чел</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20,6</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20,8</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21,1</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21,4</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21,7</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22,0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22,3</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22,6</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22,9</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23,2</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23,5</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23,9</w:t>
            </w:r>
          </w:p>
        </w:tc>
      </w:tr>
      <w:tr w:rsidR="000F00B7" w:rsidRPr="00C82CFA" w:rsidTr="00C82CFA">
        <w:trPr>
          <w:trHeight w:val="71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6</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 xml:space="preserve">Количество ВЗУ обеспечивающих качество воды </w:t>
            </w:r>
            <w:r w:rsidRPr="00C82CFA">
              <w:rPr>
                <w:rFonts w:ascii="Arial Narrow" w:hAnsi="Arial Narrow"/>
                <w:color w:val="000000"/>
                <w:sz w:val="18"/>
                <w:szCs w:val="18"/>
                <w:lang w:eastAsia="ru-RU"/>
              </w:rPr>
              <w:lastRenderedPageBreak/>
              <w:t xml:space="preserve">установленным требованиям </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lastRenderedPageBreak/>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0,0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33,0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r>
      <w:tr w:rsidR="000F00B7" w:rsidRPr="00C82CFA" w:rsidTr="00C82CFA">
        <w:trPr>
          <w:trHeight w:val="48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lastRenderedPageBreak/>
              <w:t>7</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sz w:val="18"/>
                <w:szCs w:val="18"/>
                <w:lang w:eastAsia="ru-RU"/>
              </w:rPr>
            </w:pPr>
            <w:r w:rsidRPr="00C82CFA">
              <w:rPr>
                <w:rFonts w:ascii="Arial Narrow" w:hAnsi="Arial Narrow"/>
                <w:sz w:val="18"/>
                <w:szCs w:val="18"/>
                <w:lang w:eastAsia="ru-RU"/>
              </w:rPr>
              <w:t xml:space="preserve">Доля </w:t>
            </w:r>
            <w:proofErr w:type="gramStart"/>
            <w:r w:rsidRPr="00C82CFA">
              <w:rPr>
                <w:rFonts w:ascii="Arial Narrow" w:hAnsi="Arial Narrow"/>
                <w:sz w:val="18"/>
                <w:szCs w:val="18"/>
                <w:lang w:eastAsia="ru-RU"/>
              </w:rPr>
              <w:t>водопроводных сетей</w:t>
            </w:r>
            <w:proofErr w:type="gramEnd"/>
            <w:r w:rsidRPr="00C82CFA">
              <w:rPr>
                <w:rFonts w:ascii="Arial Narrow" w:hAnsi="Arial Narrow"/>
                <w:sz w:val="18"/>
                <w:szCs w:val="18"/>
                <w:lang w:eastAsia="ru-RU"/>
              </w:rPr>
              <w:t xml:space="preserve"> требующих замены</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70,0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60,0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55,0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60,0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45,0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40,0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30,0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30,0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25,0</w:t>
            </w:r>
          </w:p>
        </w:tc>
      </w:tr>
      <w:tr w:rsidR="000F00B7" w:rsidRPr="00C82CFA" w:rsidTr="00C82CFA">
        <w:trPr>
          <w:trHeight w:val="29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8</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Физический износ оборудования</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76,0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78,1</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64,2</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53,2</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52,2</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53,0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28,4</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27,4</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32,6</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37,3</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41,0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42,8</w:t>
            </w:r>
          </w:p>
        </w:tc>
      </w:tr>
      <w:tr w:rsidR="000F00B7" w:rsidRPr="00C82CFA" w:rsidTr="00C82CFA">
        <w:trPr>
          <w:trHeight w:val="48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 xml:space="preserve">Обеспеченность ВЗУ приборами учета электрической энергии </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r>
      <w:tr w:rsidR="000F00B7" w:rsidRPr="00C82CFA" w:rsidTr="00C82CFA">
        <w:trPr>
          <w:trHeight w:val="48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w:t>
            </w:r>
          </w:p>
        </w:tc>
        <w:tc>
          <w:tcPr>
            <w:tcW w:w="1573"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Обеспеченность ВЗУ приборами учета воды</w:t>
            </w:r>
          </w:p>
        </w:tc>
        <w:tc>
          <w:tcPr>
            <w:tcW w:w="818" w:type="dxa"/>
            <w:tcBorders>
              <w:top w:val="nil"/>
              <w:left w:val="nil"/>
              <w:bottom w:val="single" w:sz="4"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50,0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50,0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c>
          <w:tcPr>
            <w:tcW w:w="627" w:type="dxa"/>
            <w:tcBorders>
              <w:top w:val="nil"/>
              <w:left w:val="nil"/>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100,0</w:t>
            </w:r>
          </w:p>
        </w:tc>
      </w:tr>
      <w:tr w:rsidR="000F00B7" w:rsidRPr="00C82CFA" w:rsidTr="00C82CFA">
        <w:trPr>
          <w:trHeight w:val="490"/>
        </w:trPr>
        <w:tc>
          <w:tcPr>
            <w:tcW w:w="441" w:type="dxa"/>
            <w:tcBorders>
              <w:top w:val="nil"/>
              <w:left w:val="single" w:sz="8" w:space="0" w:color="auto"/>
              <w:bottom w:val="single" w:sz="4" w:space="0" w:color="auto"/>
              <w:right w:val="single" w:sz="8"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11</w:t>
            </w:r>
          </w:p>
        </w:tc>
        <w:tc>
          <w:tcPr>
            <w:tcW w:w="1573" w:type="dxa"/>
            <w:tcBorders>
              <w:top w:val="nil"/>
              <w:left w:val="nil"/>
              <w:bottom w:val="single" w:sz="8" w:space="0" w:color="auto"/>
              <w:right w:val="single" w:sz="8" w:space="0" w:color="auto"/>
            </w:tcBorders>
            <w:shd w:val="clear" w:color="auto" w:fill="auto"/>
            <w:noWrap/>
            <w:vAlign w:val="bottom"/>
            <w:hideMark/>
          </w:tcPr>
          <w:p w:rsidR="000F00B7" w:rsidRPr="00C82CFA" w:rsidRDefault="000F00B7" w:rsidP="000F00B7">
            <w:pPr>
              <w:jc w:val="both"/>
              <w:rPr>
                <w:rFonts w:ascii="Arial Narrow" w:hAnsi="Arial Narrow"/>
                <w:color w:val="000000"/>
                <w:sz w:val="18"/>
                <w:szCs w:val="18"/>
                <w:lang w:eastAsia="ru-RU"/>
              </w:rPr>
            </w:pPr>
            <w:r w:rsidRPr="00C82CFA">
              <w:rPr>
                <w:rFonts w:ascii="Arial Narrow" w:hAnsi="Arial Narrow"/>
                <w:color w:val="000000"/>
                <w:sz w:val="18"/>
                <w:szCs w:val="18"/>
                <w:lang w:eastAsia="ru-RU"/>
              </w:rPr>
              <w:t xml:space="preserve">Обеспеченность потребителей приборами учета воды </w:t>
            </w:r>
          </w:p>
        </w:tc>
        <w:tc>
          <w:tcPr>
            <w:tcW w:w="818" w:type="dxa"/>
            <w:tcBorders>
              <w:top w:val="nil"/>
              <w:left w:val="nil"/>
              <w:bottom w:val="single" w:sz="8" w:space="0" w:color="auto"/>
              <w:right w:val="nil"/>
            </w:tcBorders>
            <w:shd w:val="clear" w:color="auto" w:fill="auto"/>
            <w:noWrap/>
            <w:vAlign w:val="bottom"/>
            <w:hideMark/>
          </w:tcPr>
          <w:p w:rsidR="000F00B7" w:rsidRPr="00C82CFA" w:rsidRDefault="000F00B7" w:rsidP="000F00B7">
            <w:pPr>
              <w:rPr>
                <w:rFonts w:ascii="Arial Narrow" w:hAnsi="Arial Narrow"/>
                <w:color w:val="000000"/>
                <w:sz w:val="18"/>
                <w:szCs w:val="18"/>
                <w:lang w:eastAsia="ru-RU"/>
              </w:rPr>
            </w:pPr>
            <w:r w:rsidRPr="00C82CFA">
              <w:rPr>
                <w:rFonts w:ascii="Arial Narrow" w:hAnsi="Arial Narrow"/>
                <w:color w:val="000000"/>
                <w:sz w:val="18"/>
                <w:szCs w:val="18"/>
                <w:lang w:eastAsia="ru-RU"/>
              </w:rPr>
              <w:t>%</w:t>
            </w:r>
          </w:p>
        </w:tc>
        <w:tc>
          <w:tcPr>
            <w:tcW w:w="581" w:type="dxa"/>
            <w:tcBorders>
              <w:top w:val="nil"/>
              <w:left w:val="single" w:sz="8" w:space="0" w:color="auto"/>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91,0</w:t>
            </w:r>
          </w:p>
        </w:tc>
        <w:tc>
          <w:tcPr>
            <w:tcW w:w="581"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91,8</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92,6</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93,4</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94,2</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95,0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95,8</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96,6</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97,4</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98,2</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99,0</w:t>
            </w:r>
          </w:p>
        </w:tc>
        <w:tc>
          <w:tcPr>
            <w:tcW w:w="627" w:type="dxa"/>
            <w:tcBorders>
              <w:top w:val="nil"/>
              <w:left w:val="nil"/>
              <w:bottom w:val="single" w:sz="4" w:space="0" w:color="auto"/>
              <w:right w:val="single" w:sz="4" w:space="0" w:color="auto"/>
            </w:tcBorders>
            <w:shd w:val="clear" w:color="auto" w:fill="auto"/>
            <w:noWrap/>
            <w:vAlign w:val="bottom"/>
            <w:hideMark/>
          </w:tcPr>
          <w:p w:rsidR="000F00B7" w:rsidRPr="00C82CFA" w:rsidRDefault="000F00B7" w:rsidP="000F00B7">
            <w:pPr>
              <w:jc w:val="right"/>
              <w:rPr>
                <w:rFonts w:ascii="Arial Narrow" w:hAnsi="Arial Narrow"/>
                <w:color w:val="000000"/>
                <w:sz w:val="18"/>
                <w:szCs w:val="18"/>
                <w:lang w:eastAsia="ru-RU"/>
              </w:rPr>
            </w:pPr>
            <w:r w:rsidRPr="00C82CFA">
              <w:rPr>
                <w:rFonts w:ascii="Arial Narrow" w:hAnsi="Arial Narrow"/>
                <w:color w:val="000000"/>
                <w:sz w:val="18"/>
                <w:szCs w:val="18"/>
                <w:lang w:eastAsia="ru-RU"/>
              </w:rPr>
              <w:t>99,8</w:t>
            </w:r>
          </w:p>
        </w:tc>
      </w:tr>
    </w:tbl>
    <w:p w:rsidR="00C54079" w:rsidRDefault="00C54079" w:rsidP="00585FC4">
      <w:pPr>
        <w:rPr>
          <w:rFonts w:ascii="Times New Roman" w:hAnsi="Times New Roman"/>
          <w:sz w:val="28"/>
          <w:szCs w:val="28"/>
        </w:rPr>
      </w:pPr>
    </w:p>
    <w:p w:rsidR="000F00B7" w:rsidRDefault="000F00B7" w:rsidP="00585FC4">
      <w:pPr>
        <w:rPr>
          <w:rFonts w:ascii="Times New Roman" w:hAnsi="Times New Roman"/>
          <w:sz w:val="28"/>
          <w:szCs w:val="28"/>
        </w:rPr>
      </w:pPr>
      <w:r>
        <w:rPr>
          <w:noProof/>
          <w:lang w:eastAsia="ru-RU"/>
        </w:rPr>
        <w:drawing>
          <wp:inline distT="0" distB="0" distL="0" distR="0" wp14:anchorId="48B13E6C" wp14:editId="52B48AE0">
            <wp:extent cx="6153150" cy="451485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00B7" w:rsidRDefault="000F00B7">
      <w:pPr>
        <w:rPr>
          <w:rFonts w:ascii="Times New Roman" w:hAnsi="Times New Roman"/>
          <w:sz w:val="28"/>
          <w:szCs w:val="28"/>
        </w:rPr>
      </w:pPr>
      <w:r>
        <w:rPr>
          <w:rFonts w:ascii="Times New Roman" w:hAnsi="Times New Roman"/>
          <w:sz w:val="28"/>
          <w:szCs w:val="28"/>
        </w:rPr>
        <w:br w:type="page"/>
      </w:r>
    </w:p>
    <w:p w:rsidR="000F00B7" w:rsidRPr="00B566E9" w:rsidRDefault="000F00B7" w:rsidP="00B566E9">
      <w:pPr>
        <w:pStyle w:val="2"/>
        <w:keepNext w:val="0"/>
        <w:widowControl w:val="0"/>
        <w:numPr>
          <w:ilvl w:val="0"/>
          <w:numId w:val="6"/>
        </w:numPr>
        <w:spacing w:before="100" w:beforeAutospacing="1" w:after="100" w:afterAutospacing="1" w:line="276" w:lineRule="auto"/>
        <w:rPr>
          <w:sz w:val="28"/>
          <w:szCs w:val="28"/>
        </w:rPr>
      </w:pPr>
      <w:bookmarkStart w:id="58" w:name="_Toc389052772"/>
      <w:bookmarkStart w:id="59" w:name="_Toc389492251"/>
      <w:bookmarkStart w:id="60" w:name="_Toc66351328"/>
      <w:r w:rsidRPr="00B566E9">
        <w:rPr>
          <w:sz w:val="28"/>
          <w:szCs w:val="28"/>
        </w:rPr>
        <w:lastRenderedPageBreak/>
        <w:t>Приложения.</w:t>
      </w:r>
      <w:bookmarkEnd w:id="58"/>
      <w:bookmarkEnd w:id="59"/>
      <w:bookmarkEnd w:id="60"/>
    </w:p>
    <w:p w:rsidR="000F00B7" w:rsidRDefault="000F00B7" w:rsidP="0084321A">
      <w:pPr>
        <w:pStyle w:val="2"/>
        <w:keepNext w:val="0"/>
        <w:widowControl w:val="0"/>
        <w:numPr>
          <w:ilvl w:val="1"/>
          <w:numId w:val="3"/>
        </w:numPr>
        <w:spacing w:before="0" w:after="0" w:line="276" w:lineRule="auto"/>
        <w:rPr>
          <w:b w:val="0"/>
          <w:sz w:val="28"/>
          <w:szCs w:val="28"/>
        </w:rPr>
      </w:pPr>
      <w:bookmarkStart w:id="61" w:name="_Toc389052773"/>
      <w:bookmarkStart w:id="62" w:name="_Toc389492252"/>
      <w:bookmarkStart w:id="63" w:name="_Toc66351329"/>
      <w:r w:rsidRPr="00F5554C">
        <w:rPr>
          <w:b w:val="0"/>
          <w:sz w:val="28"/>
          <w:szCs w:val="28"/>
        </w:rPr>
        <w:t xml:space="preserve">Условные обозначения </w:t>
      </w:r>
      <w:proofErr w:type="gramStart"/>
      <w:r w:rsidRPr="00F5554C">
        <w:rPr>
          <w:b w:val="0"/>
          <w:sz w:val="28"/>
          <w:szCs w:val="28"/>
        </w:rPr>
        <w:t>схем</w:t>
      </w:r>
      <w:r>
        <w:rPr>
          <w:b w:val="0"/>
          <w:sz w:val="28"/>
          <w:szCs w:val="28"/>
        </w:rPr>
        <w:t>ы</w:t>
      </w:r>
      <w:r w:rsidRPr="00F5554C">
        <w:rPr>
          <w:b w:val="0"/>
          <w:sz w:val="28"/>
          <w:szCs w:val="28"/>
        </w:rPr>
        <w:t xml:space="preserve">  водоснабжения</w:t>
      </w:r>
      <w:bookmarkEnd w:id="61"/>
      <w:bookmarkEnd w:id="62"/>
      <w:bookmarkEnd w:id="63"/>
      <w:proofErr w:type="gramEnd"/>
    </w:p>
    <w:p w:rsidR="000F00B7" w:rsidRPr="004833FE" w:rsidRDefault="000F00B7" w:rsidP="000F00B7">
      <w:pPr>
        <w:jc w:val="center"/>
        <w:rPr>
          <w:lang w:eastAsia="ru-RU"/>
        </w:rPr>
      </w:pPr>
      <w:r>
        <w:rPr>
          <w:noProof/>
          <w:lang w:eastAsia="ru-RU"/>
        </w:rPr>
        <w:drawing>
          <wp:inline distT="0" distB="0" distL="0" distR="0" wp14:anchorId="7340A4D0" wp14:editId="11FFBFEB">
            <wp:extent cx="4886993" cy="5761636"/>
            <wp:effectExtent l="0" t="0" r="889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723" cy="5763675"/>
                    </a:xfrm>
                    <a:prstGeom prst="rect">
                      <a:avLst/>
                    </a:prstGeom>
                    <a:noFill/>
                    <a:ln>
                      <a:noFill/>
                    </a:ln>
                  </pic:spPr>
                </pic:pic>
              </a:graphicData>
            </a:graphic>
          </wp:inline>
        </w:drawing>
      </w:r>
    </w:p>
    <w:p w:rsidR="000F00B7" w:rsidRDefault="000F00B7" w:rsidP="000F00B7">
      <w:pPr>
        <w:ind w:firstLine="567"/>
        <w:jc w:val="both"/>
        <w:rPr>
          <w:rFonts w:ascii="Times New Roman" w:hAnsi="Times New Roman"/>
          <w:sz w:val="28"/>
          <w:szCs w:val="28"/>
        </w:rPr>
      </w:pPr>
      <w:r w:rsidRPr="00B64505">
        <w:rPr>
          <w:rFonts w:ascii="Times New Roman" w:hAnsi="Times New Roman"/>
          <w:sz w:val="28"/>
          <w:szCs w:val="28"/>
        </w:rPr>
        <w:t xml:space="preserve">Остальные обозначения на схемах являются знаками топографических карт </w:t>
      </w:r>
      <w:proofErr w:type="gramStart"/>
      <w:r w:rsidRPr="00B64505">
        <w:rPr>
          <w:rFonts w:ascii="Times New Roman" w:hAnsi="Times New Roman"/>
          <w:sz w:val="28"/>
          <w:szCs w:val="28"/>
        </w:rPr>
        <w:t>масштабов  1:25000</w:t>
      </w:r>
      <w:proofErr w:type="gramEnd"/>
      <w:r w:rsidRPr="00B64505">
        <w:rPr>
          <w:rFonts w:ascii="Times New Roman" w:hAnsi="Times New Roman"/>
          <w:sz w:val="28"/>
          <w:szCs w:val="28"/>
        </w:rPr>
        <w:t>, 1:50000, 1:100000</w:t>
      </w:r>
      <w:r>
        <w:rPr>
          <w:rFonts w:ascii="Times New Roman" w:hAnsi="Times New Roman"/>
          <w:sz w:val="28"/>
          <w:szCs w:val="28"/>
        </w:rPr>
        <w:t>,</w:t>
      </w:r>
      <w:r w:rsidRPr="00B64505">
        <w:rPr>
          <w:rFonts w:ascii="Times New Roman" w:hAnsi="Times New Roman"/>
          <w:sz w:val="28"/>
          <w:szCs w:val="28"/>
        </w:rPr>
        <w:t xml:space="preserve"> </w:t>
      </w:r>
      <w:r>
        <w:rPr>
          <w:rFonts w:ascii="Times New Roman" w:hAnsi="Times New Roman"/>
          <w:sz w:val="28"/>
          <w:szCs w:val="28"/>
        </w:rPr>
        <w:t xml:space="preserve">разработанные </w:t>
      </w:r>
      <w:r w:rsidRPr="00B64505">
        <w:rPr>
          <w:rFonts w:ascii="Times New Roman" w:hAnsi="Times New Roman"/>
          <w:sz w:val="28"/>
          <w:szCs w:val="28"/>
        </w:rPr>
        <w:t>Военно-топографическ</w:t>
      </w:r>
      <w:r>
        <w:rPr>
          <w:rFonts w:ascii="Times New Roman" w:hAnsi="Times New Roman"/>
          <w:sz w:val="28"/>
          <w:szCs w:val="28"/>
        </w:rPr>
        <w:t>им</w:t>
      </w:r>
      <w:r w:rsidRPr="00B64505">
        <w:rPr>
          <w:rFonts w:ascii="Times New Roman" w:hAnsi="Times New Roman"/>
          <w:sz w:val="28"/>
          <w:szCs w:val="28"/>
        </w:rPr>
        <w:t xml:space="preserve"> управлени</w:t>
      </w:r>
      <w:r>
        <w:rPr>
          <w:rFonts w:ascii="Times New Roman" w:hAnsi="Times New Roman"/>
          <w:sz w:val="28"/>
          <w:szCs w:val="28"/>
        </w:rPr>
        <w:t>ем</w:t>
      </w:r>
      <w:r w:rsidRPr="00B64505">
        <w:rPr>
          <w:rFonts w:ascii="Times New Roman" w:hAnsi="Times New Roman"/>
          <w:sz w:val="28"/>
          <w:szCs w:val="28"/>
        </w:rPr>
        <w:t xml:space="preserve"> Генерального штаба и Главн</w:t>
      </w:r>
      <w:r>
        <w:rPr>
          <w:rFonts w:ascii="Times New Roman" w:hAnsi="Times New Roman"/>
          <w:sz w:val="28"/>
          <w:szCs w:val="28"/>
        </w:rPr>
        <w:t>ым</w:t>
      </w:r>
      <w:r w:rsidRPr="00B64505">
        <w:rPr>
          <w:rFonts w:ascii="Times New Roman" w:hAnsi="Times New Roman"/>
          <w:sz w:val="28"/>
          <w:szCs w:val="28"/>
        </w:rPr>
        <w:t xml:space="preserve"> управлен</w:t>
      </w:r>
      <w:r>
        <w:rPr>
          <w:rFonts w:ascii="Times New Roman" w:hAnsi="Times New Roman"/>
          <w:sz w:val="28"/>
          <w:szCs w:val="28"/>
        </w:rPr>
        <w:t>ием</w:t>
      </w:r>
      <w:r w:rsidRPr="00B64505">
        <w:rPr>
          <w:rFonts w:ascii="Times New Roman" w:hAnsi="Times New Roman"/>
          <w:sz w:val="28"/>
          <w:szCs w:val="28"/>
        </w:rPr>
        <w:t xml:space="preserve"> геодезии и картографии при Совете Министров СССР</w:t>
      </w:r>
      <w:r>
        <w:rPr>
          <w:rFonts w:ascii="Times New Roman" w:hAnsi="Times New Roman"/>
          <w:sz w:val="28"/>
          <w:szCs w:val="28"/>
        </w:rPr>
        <w:t>.</w:t>
      </w:r>
    </w:p>
    <w:p w:rsidR="000F00B7" w:rsidRDefault="000F00B7">
      <w:pPr>
        <w:rPr>
          <w:rFonts w:ascii="Times New Roman" w:hAnsi="Times New Roman"/>
          <w:sz w:val="28"/>
          <w:szCs w:val="28"/>
        </w:rPr>
      </w:pPr>
      <w:r>
        <w:rPr>
          <w:rFonts w:ascii="Times New Roman" w:hAnsi="Times New Roman"/>
          <w:sz w:val="28"/>
          <w:szCs w:val="28"/>
        </w:rPr>
        <w:br w:type="page"/>
      </w:r>
    </w:p>
    <w:p w:rsidR="000F00B7" w:rsidRDefault="000F00B7" w:rsidP="00B566E9">
      <w:pPr>
        <w:pStyle w:val="2"/>
        <w:keepNext w:val="0"/>
        <w:widowControl w:val="0"/>
        <w:numPr>
          <w:ilvl w:val="1"/>
          <w:numId w:val="3"/>
        </w:numPr>
        <w:spacing w:before="0" w:after="0" w:line="276" w:lineRule="auto"/>
        <w:rPr>
          <w:b w:val="0"/>
          <w:sz w:val="28"/>
          <w:szCs w:val="28"/>
        </w:rPr>
      </w:pPr>
      <w:bookmarkStart w:id="64" w:name="_Toc389052774"/>
      <w:bookmarkStart w:id="65" w:name="_Toc389492253"/>
      <w:bookmarkStart w:id="66" w:name="_Toc66351330"/>
      <w:r>
        <w:rPr>
          <w:b w:val="0"/>
          <w:sz w:val="28"/>
          <w:szCs w:val="28"/>
        </w:rPr>
        <w:lastRenderedPageBreak/>
        <w:t xml:space="preserve">Схема водоснабжения и водоотведения </w:t>
      </w:r>
      <w:bookmarkEnd w:id="64"/>
      <w:bookmarkEnd w:id="65"/>
      <w:r>
        <w:rPr>
          <w:b w:val="0"/>
          <w:sz w:val="28"/>
          <w:szCs w:val="28"/>
        </w:rPr>
        <w:t xml:space="preserve">р. п. Тума, ВЗУ </w:t>
      </w:r>
      <w:r w:rsidRPr="000F00B7">
        <w:rPr>
          <w:b w:val="0"/>
          <w:sz w:val="28"/>
          <w:szCs w:val="28"/>
        </w:rPr>
        <w:t>ул. Советская, 95</w:t>
      </w:r>
      <w:r>
        <w:rPr>
          <w:b w:val="0"/>
          <w:sz w:val="28"/>
          <w:szCs w:val="28"/>
        </w:rPr>
        <w:t>.</w:t>
      </w:r>
      <w:bookmarkEnd w:id="66"/>
    </w:p>
    <w:p w:rsidR="000F00B7" w:rsidRPr="009D43C0" w:rsidRDefault="000F00B7" w:rsidP="000F00B7">
      <w:pPr>
        <w:jc w:val="center"/>
        <w:rPr>
          <w:lang w:eastAsia="ru-RU"/>
        </w:rPr>
      </w:pPr>
    </w:p>
    <w:p w:rsidR="000F00B7" w:rsidRPr="00C95993" w:rsidRDefault="000F00B7" w:rsidP="000F00B7">
      <w:pPr>
        <w:rPr>
          <w:lang w:eastAsia="ru-RU"/>
        </w:rPr>
      </w:pPr>
    </w:p>
    <w:p w:rsidR="000F00B7" w:rsidRPr="00B566E9" w:rsidRDefault="000F00B7" w:rsidP="00B566E9">
      <w:pPr>
        <w:pStyle w:val="2"/>
        <w:keepNext w:val="0"/>
        <w:widowControl w:val="0"/>
        <w:numPr>
          <w:ilvl w:val="1"/>
          <w:numId w:val="3"/>
        </w:numPr>
        <w:spacing w:before="0" w:after="0" w:line="276" w:lineRule="auto"/>
        <w:rPr>
          <w:b w:val="0"/>
          <w:sz w:val="28"/>
          <w:szCs w:val="28"/>
        </w:rPr>
      </w:pPr>
      <w:r w:rsidRPr="000F00B7">
        <w:rPr>
          <w:sz w:val="28"/>
          <w:szCs w:val="28"/>
        </w:rPr>
        <w:br w:type="page"/>
      </w:r>
      <w:bookmarkStart w:id="67" w:name="_Toc66351331"/>
      <w:r w:rsidRPr="00B566E9">
        <w:rPr>
          <w:b w:val="0"/>
          <w:sz w:val="28"/>
          <w:szCs w:val="28"/>
        </w:rPr>
        <w:lastRenderedPageBreak/>
        <w:t>Схема водоснабжения и водоотведения р. п. Тума, ВЗУ ул. Советская, 78.</w:t>
      </w:r>
      <w:bookmarkEnd w:id="67"/>
    </w:p>
    <w:p w:rsidR="000F00B7" w:rsidRPr="00C95993" w:rsidRDefault="000F00B7" w:rsidP="000F00B7">
      <w:pPr>
        <w:jc w:val="center"/>
        <w:rPr>
          <w:lang w:eastAsia="ru-RU"/>
        </w:rPr>
      </w:pPr>
    </w:p>
    <w:p w:rsidR="000F00B7" w:rsidRDefault="000F00B7" w:rsidP="000F00B7">
      <w:pPr>
        <w:jc w:val="center"/>
        <w:rPr>
          <w:lang w:eastAsia="ru-RU"/>
        </w:rPr>
      </w:pPr>
    </w:p>
    <w:p w:rsidR="000F00B7" w:rsidRDefault="000F00B7" w:rsidP="00B566E9">
      <w:pPr>
        <w:pStyle w:val="2"/>
        <w:keepNext w:val="0"/>
        <w:widowControl w:val="0"/>
        <w:numPr>
          <w:ilvl w:val="1"/>
          <w:numId w:val="3"/>
        </w:numPr>
        <w:spacing w:before="0" w:after="0" w:line="276" w:lineRule="auto"/>
        <w:rPr>
          <w:b w:val="0"/>
          <w:sz w:val="28"/>
          <w:szCs w:val="28"/>
        </w:rPr>
      </w:pPr>
      <w:r>
        <w:rPr>
          <w:sz w:val="28"/>
          <w:szCs w:val="28"/>
        </w:rPr>
        <w:br w:type="page"/>
      </w:r>
      <w:bookmarkStart w:id="68" w:name="_Toc66351332"/>
      <w:r w:rsidRPr="000F00B7">
        <w:rPr>
          <w:b w:val="0"/>
          <w:sz w:val="28"/>
          <w:szCs w:val="28"/>
        </w:rPr>
        <w:lastRenderedPageBreak/>
        <w:t>Схема водоснабжения</w:t>
      </w:r>
      <w:r>
        <w:rPr>
          <w:b w:val="0"/>
          <w:sz w:val="28"/>
          <w:szCs w:val="28"/>
        </w:rPr>
        <w:t xml:space="preserve"> </w:t>
      </w:r>
      <w:r w:rsidRPr="000F00B7">
        <w:rPr>
          <w:b w:val="0"/>
          <w:sz w:val="28"/>
          <w:szCs w:val="28"/>
        </w:rPr>
        <w:t xml:space="preserve">р. п. Тума, ВЗУ ул. </w:t>
      </w:r>
      <w:r>
        <w:rPr>
          <w:b w:val="0"/>
          <w:sz w:val="28"/>
          <w:szCs w:val="28"/>
        </w:rPr>
        <w:t>Лесная.</w:t>
      </w:r>
      <w:bookmarkEnd w:id="68"/>
    </w:p>
    <w:p w:rsidR="000F00B7" w:rsidRPr="00274614" w:rsidRDefault="000F00B7" w:rsidP="000F00B7">
      <w:pPr>
        <w:rPr>
          <w:lang w:eastAsia="ru-RU"/>
        </w:rPr>
      </w:pPr>
    </w:p>
    <w:p w:rsidR="000F00B7" w:rsidRPr="00274614" w:rsidRDefault="000F00B7" w:rsidP="000F00B7">
      <w:pPr>
        <w:jc w:val="center"/>
        <w:rPr>
          <w:lang w:eastAsia="ru-RU"/>
        </w:rPr>
      </w:pPr>
    </w:p>
    <w:p w:rsidR="000F00B7" w:rsidRDefault="000F00B7" w:rsidP="000F00B7">
      <w:pPr>
        <w:jc w:val="center"/>
        <w:rPr>
          <w:lang w:eastAsia="ru-RU"/>
        </w:rPr>
      </w:pPr>
    </w:p>
    <w:p w:rsidR="000F00B7" w:rsidRPr="009D43C0" w:rsidRDefault="000F00B7" w:rsidP="00B566E9">
      <w:pPr>
        <w:pStyle w:val="2"/>
        <w:keepNext w:val="0"/>
        <w:widowControl w:val="0"/>
        <w:numPr>
          <w:ilvl w:val="1"/>
          <w:numId w:val="3"/>
        </w:numPr>
        <w:spacing w:before="0" w:after="0" w:line="276" w:lineRule="auto"/>
        <w:rPr>
          <w:b w:val="0"/>
          <w:sz w:val="28"/>
          <w:szCs w:val="28"/>
        </w:rPr>
      </w:pPr>
      <w:r>
        <w:br w:type="page"/>
      </w:r>
      <w:bookmarkStart w:id="69" w:name="_Toc66351333"/>
      <w:r w:rsidRPr="009D43C0">
        <w:rPr>
          <w:b w:val="0"/>
          <w:sz w:val="28"/>
          <w:szCs w:val="28"/>
        </w:rPr>
        <w:lastRenderedPageBreak/>
        <w:t>Схема водоснабжения</w:t>
      </w:r>
      <w:r>
        <w:rPr>
          <w:b w:val="0"/>
          <w:sz w:val="28"/>
          <w:szCs w:val="28"/>
        </w:rPr>
        <w:t>. Т</w:t>
      </w:r>
      <w:r w:rsidRPr="000F00B7">
        <w:rPr>
          <w:b w:val="0"/>
          <w:sz w:val="28"/>
          <w:szCs w:val="28"/>
        </w:rPr>
        <w:t>ерритория Тумской районной больницы</w:t>
      </w:r>
      <w:r w:rsidRPr="009D43C0">
        <w:rPr>
          <w:b w:val="0"/>
          <w:sz w:val="28"/>
          <w:szCs w:val="28"/>
        </w:rPr>
        <w:t>.</w:t>
      </w:r>
      <w:bookmarkEnd w:id="69"/>
    </w:p>
    <w:bookmarkEnd w:id="45"/>
    <w:bookmarkEnd w:id="46"/>
    <w:bookmarkEnd w:id="47"/>
    <w:bookmarkEnd w:id="48"/>
    <w:p w:rsidR="009D43C0" w:rsidRPr="009D43C0" w:rsidRDefault="009D43C0" w:rsidP="002A2441">
      <w:pPr>
        <w:jc w:val="center"/>
        <w:rPr>
          <w:lang w:eastAsia="ru-RU"/>
        </w:rPr>
      </w:pPr>
    </w:p>
    <w:sectPr w:rsidR="009D43C0" w:rsidRPr="009D43C0" w:rsidSect="005B34AF">
      <w:headerReference w:type="default" r:id="rId10"/>
      <w:footerReference w:type="even" r:id="rId11"/>
      <w:footerReference w:type="default" r:id="rId12"/>
      <w:pgSz w:w="11906" w:h="16838" w:code="9"/>
      <w:pgMar w:top="1418" w:right="566" w:bottom="1276" w:left="1276" w:header="425"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A57" w:rsidRDefault="00CC1A57" w:rsidP="00AC5445">
      <w:r>
        <w:separator/>
      </w:r>
    </w:p>
  </w:endnote>
  <w:endnote w:type="continuationSeparator" w:id="0">
    <w:p w:rsidR="00CC1A57" w:rsidRDefault="00CC1A57" w:rsidP="00AC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07" w:rsidRDefault="00C91807" w:rsidP="000B1E62">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91807" w:rsidRDefault="00C91807" w:rsidP="000B1E6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558974"/>
      <w:docPartObj>
        <w:docPartGallery w:val="Page Numbers (Bottom of Page)"/>
        <w:docPartUnique/>
      </w:docPartObj>
    </w:sdtPr>
    <w:sdtEndPr>
      <w:rPr>
        <w:rFonts w:ascii="Arial" w:hAnsi="Arial" w:cs="Arial"/>
        <w:sz w:val="24"/>
        <w:szCs w:val="24"/>
      </w:rPr>
    </w:sdtEndPr>
    <w:sdtContent>
      <w:p w:rsidR="00C91807" w:rsidRPr="00CA19CE" w:rsidRDefault="00C91807">
        <w:pPr>
          <w:pStyle w:val="af1"/>
          <w:jc w:val="right"/>
          <w:rPr>
            <w:rFonts w:ascii="Arial" w:hAnsi="Arial" w:cs="Arial"/>
            <w:sz w:val="24"/>
            <w:szCs w:val="24"/>
          </w:rPr>
        </w:pPr>
        <w:r w:rsidRPr="00CA19CE">
          <w:rPr>
            <w:rFonts w:ascii="Arial" w:hAnsi="Arial" w:cs="Arial"/>
            <w:sz w:val="24"/>
            <w:szCs w:val="24"/>
          </w:rPr>
          <w:fldChar w:fldCharType="begin"/>
        </w:r>
        <w:r w:rsidRPr="00CA19CE">
          <w:rPr>
            <w:rFonts w:ascii="Arial" w:hAnsi="Arial" w:cs="Arial"/>
            <w:sz w:val="24"/>
            <w:szCs w:val="24"/>
          </w:rPr>
          <w:instrText>PAGE   \* MERGEFORMAT</w:instrText>
        </w:r>
        <w:r w:rsidRPr="00CA19CE">
          <w:rPr>
            <w:rFonts w:ascii="Arial" w:hAnsi="Arial" w:cs="Arial"/>
            <w:sz w:val="24"/>
            <w:szCs w:val="24"/>
          </w:rPr>
          <w:fldChar w:fldCharType="separate"/>
        </w:r>
        <w:r w:rsidR="00DC5107">
          <w:rPr>
            <w:rFonts w:ascii="Arial" w:hAnsi="Arial" w:cs="Arial"/>
            <w:noProof/>
            <w:sz w:val="24"/>
            <w:szCs w:val="24"/>
          </w:rPr>
          <w:t>36</w:t>
        </w:r>
        <w:r w:rsidRPr="00CA19CE">
          <w:rPr>
            <w:rFonts w:ascii="Arial" w:hAnsi="Arial" w:cs="Arial"/>
            <w:sz w:val="24"/>
            <w:szCs w:val="24"/>
          </w:rPr>
          <w:fldChar w:fldCharType="end"/>
        </w:r>
      </w:p>
    </w:sdtContent>
  </w:sdt>
  <w:p w:rsidR="00C91807" w:rsidRPr="004F4F57" w:rsidRDefault="00C91807" w:rsidP="00FC3901">
    <w:pPr>
      <w:pStyle w:val="af1"/>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A57" w:rsidRDefault="00CC1A57" w:rsidP="00AC5445">
      <w:r>
        <w:separator/>
      </w:r>
    </w:p>
  </w:footnote>
  <w:footnote w:type="continuationSeparator" w:id="0">
    <w:p w:rsidR="00CC1A57" w:rsidRDefault="00CC1A57" w:rsidP="00AC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807" w:rsidRPr="00D33576" w:rsidRDefault="00C91807" w:rsidP="002B6AA7">
    <w:pPr>
      <w:pBdr>
        <w:bottom w:val="dashSmallGap" w:sz="4" w:space="1" w:color="auto"/>
      </w:pBdr>
      <w:rPr>
        <w:rFonts w:ascii="Cambria" w:hAnsi="Cambria"/>
        <w:i/>
        <w:sz w:val="18"/>
        <w:szCs w:val="18"/>
      </w:rPr>
    </w:pPr>
    <w:r>
      <w:rPr>
        <w:rFonts w:ascii="Cambria" w:hAnsi="Cambria"/>
        <w:i/>
        <w:sz w:val="18"/>
        <w:szCs w:val="18"/>
      </w:rPr>
      <w:t>Схема водоснабжения и водоотведения муниципального образования – Тумское городское поселение</w:t>
    </w:r>
    <w:r w:rsidRPr="00D33576">
      <w:rPr>
        <w:rFonts w:ascii="Cambria" w:hAnsi="Cambria"/>
        <w:i/>
        <w:sz w:val="18"/>
        <w:szCs w:val="18"/>
      </w:rPr>
      <w:t xml:space="preserve"> </w:t>
    </w:r>
  </w:p>
  <w:p w:rsidR="00C91807" w:rsidRPr="00D33576" w:rsidRDefault="00C91807" w:rsidP="002B6AA7">
    <w:pPr>
      <w:pBdr>
        <w:bottom w:val="dashSmallGap" w:sz="4" w:space="1" w:color="auto"/>
      </w:pBdr>
      <w:rPr>
        <w:rFonts w:ascii="Cambria" w:hAnsi="Cambria"/>
        <w:i/>
        <w:sz w:val="18"/>
        <w:szCs w:val="18"/>
      </w:rPr>
    </w:pPr>
    <w:proofErr w:type="gramStart"/>
    <w:r>
      <w:rPr>
        <w:rFonts w:ascii="Cambria" w:hAnsi="Cambria"/>
        <w:i/>
        <w:sz w:val="18"/>
        <w:szCs w:val="18"/>
      </w:rPr>
      <w:t xml:space="preserve">Клепиковского  </w:t>
    </w:r>
    <w:r w:rsidRPr="00175298">
      <w:rPr>
        <w:rFonts w:ascii="Cambria" w:hAnsi="Cambria"/>
        <w:i/>
        <w:sz w:val="18"/>
        <w:szCs w:val="18"/>
      </w:rPr>
      <w:t>муниципального</w:t>
    </w:r>
    <w:proofErr w:type="gramEnd"/>
    <w:r>
      <w:rPr>
        <w:rFonts w:ascii="Cambria" w:hAnsi="Cambria"/>
        <w:i/>
        <w:sz w:val="18"/>
        <w:szCs w:val="18"/>
      </w:rPr>
      <w:t xml:space="preserve"> района Рязанской области на период до 2034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numFmt w:val="bullet"/>
      <w:lvlText w:val="-"/>
      <w:lvlJc w:val="left"/>
      <w:pPr>
        <w:tabs>
          <w:tab w:val="num" w:pos="0"/>
        </w:tabs>
      </w:pPr>
      <w:rPr>
        <w:rFonts w:ascii="Times New Roman" w:hAnsi="Times New Roman"/>
        <w:sz w:val="18"/>
      </w:rPr>
    </w:lvl>
  </w:abstractNum>
  <w:abstractNum w:abstractNumId="1">
    <w:nsid w:val="00000002"/>
    <w:multiLevelType w:val="singleLevel"/>
    <w:tmpl w:val="00000002"/>
    <w:name w:val="WW8Num2"/>
    <w:lvl w:ilvl="0">
      <w:numFmt w:val="bullet"/>
      <w:lvlText w:val="-"/>
      <w:lvlJc w:val="left"/>
      <w:pPr>
        <w:tabs>
          <w:tab w:val="num" w:pos="0"/>
        </w:tabs>
      </w:pPr>
      <w:rPr>
        <w:rFonts w:ascii="Times New Roman" w:hAnsi="Times New Roman"/>
      </w:rPr>
    </w:lvl>
  </w:abstractNum>
  <w:abstractNum w:abstractNumId="2">
    <w:nsid w:val="00000003"/>
    <w:multiLevelType w:val="multilevel"/>
    <w:tmpl w:val="00000003"/>
    <w:name w:val="WW8Num3"/>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34"/>
    <w:lvl w:ilvl="0">
      <w:start w:val="1"/>
      <w:numFmt w:val="bullet"/>
      <w:lvlText w:val=""/>
      <w:lvlJc w:val="left"/>
      <w:pPr>
        <w:tabs>
          <w:tab w:val="num" w:pos="0"/>
        </w:tabs>
        <w:ind w:left="720" w:hanging="360"/>
      </w:pPr>
      <w:rPr>
        <w:rFonts w:ascii="Symbol" w:hAnsi="Symbol"/>
      </w:rPr>
    </w:lvl>
  </w:abstractNum>
  <w:abstractNum w:abstractNumId="4">
    <w:nsid w:val="00000026"/>
    <w:multiLevelType w:val="singleLevel"/>
    <w:tmpl w:val="00000026"/>
    <w:name w:val="WW8Num38"/>
    <w:lvl w:ilvl="0">
      <w:start w:val="1"/>
      <w:numFmt w:val="decimal"/>
      <w:lvlText w:val="%1."/>
      <w:lvlJc w:val="left"/>
      <w:pPr>
        <w:tabs>
          <w:tab w:val="num" w:pos="720"/>
        </w:tabs>
        <w:ind w:left="720" w:hanging="360"/>
      </w:pPr>
      <w:rPr>
        <w:rFonts w:cs="Times New Roman"/>
      </w:rPr>
    </w:lvl>
  </w:abstractNum>
  <w:abstractNum w:abstractNumId="5">
    <w:nsid w:val="07987891"/>
    <w:multiLevelType w:val="multilevel"/>
    <w:tmpl w:val="82686F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33E341C8"/>
    <w:multiLevelType w:val="multilevel"/>
    <w:tmpl w:val="4CB2D29C"/>
    <w:lvl w:ilvl="0">
      <w:start w:val="1"/>
      <w:numFmt w:val="decimal"/>
      <w:pStyle w:val="1"/>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40A667CF"/>
    <w:multiLevelType w:val="multilevel"/>
    <w:tmpl w:val="82686F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F6D4A4E"/>
    <w:multiLevelType w:val="hybridMultilevel"/>
    <w:tmpl w:val="A17E0D7E"/>
    <w:lvl w:ilvl="0" w:tplc="27E4C31C">
      <w:start w:val="1"/>
      <w:numFmt w:val="russianLower"/>
      <w:lvlText w:val="%1."/>
      <w:lvlJc w:val="left"/>
      <w:pPr>
        <w:ind w:left="815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E96D07"/>
    <w:multiLevelType w:val="hybridMultilevel"/>
    <w:tmpl w:val="DC58C74E"/>
    <w:lvl w:ilvl="0" w:tplc="FA6CB634">
      <w:start w:val="1"/>
      <w:numFmt w:val="bullet"/>
      <w:lvlText w:val=""/>
      <w:lvlJc w:val="left"/>
      <w:pPr>
        <w:tabs>
          <w:tab w:val="num" w:pos="2345"/>
        </w:tabs>
        <w:ind w:left="234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FD181B"/>
    <w:multiLevelType w:val="multilevel"/>
    <w:tmpl w:val="1DEC2FAA"/>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8124246"/>
    <w:multiLevelType w:val="hybridMultilevel"/>
    <w:tmpl w:val="0C349690"/>
    <w:lvl w:ilvl="0" w:tplc="2A926FF2">
      <w:start w:val="1"/>
      <w:numFmt w:val="bullet"/>
      <w:lvlText w:val="−"/>
      <w:lvlJc w:val="left"/>
      <w:pPr>
        <w:tabs>
          <w:tab w:val="num" w:pos="429"/>
        </w:tabs>
        <w:ind w:left="378" w:firstLine="48"/>
      </w:pPr>
      <w:rPr>
        <w:rFonts w:ascii="Agency FB" w:hAnsi="Agency FB" w:cs="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11"/>
  </w:num>
  <w:num w:numId="3">
    <w:abstractNumId w:val="5"/>
  </w:num>
  <w:num w:numId="4">
    <w:abstractNumId w:val="8"/>
  </w:num>
  <w:num w:numId="5">
    <w:abstractNumId w:val="10"/>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357"/>
  <w:doNotHyphenateCaps/>
  <w:drawingGridHorizontalSpacing w:val="11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07"/>
    <w:rsid w:val="00000BD6"/>
    <w:rsid w:val="0000101D"/>
    <w:rsid w:val="00001AE2"/>
    <w:rsid w:val="00002046"/>
    <w:rsid w:val="000039B1"/>
    <w:rsid w:val="00003F9C"/>
    <w:rsid w:val="00004573"/>
    <w:rsid w:val="0000552F"/>
    <w:rsid w:val="0000583B"/>
    <w:rsid w:val="00006672"/>
    <w:rsid w:val="00006F50"/>
    <w:rsid w:val="00006FF2"/>
    <w:rsid w:val="00007462"/>
    <w:rsid w:val="0000752B"/>
    <w:rsid w:val="00010279"/>
    <w:rsid w:val="000102C6"/>
    <w:rsid w:val="0001198C"/>
    <w:rsid w:val="00011BC4"/>
    <w:rsid w:val="00011F6F"/>
    <w:rsid w:val="00012691"/>
    <w:rsid w:val="00012B23"/>
    <w:rsid w:val="000138A4"/>
    <w:rsid w:val="00013981"/>
    <w:rsid w:val="00013AF0"/>
    <w:rsid w:val="000144FF"/>
    <w:rsid w:val="00014B2C"/>
    <w:rsid w:val="0001526B"/>
    <w:rsid w:val="0001592F"/>
    <w:rsid w:val="00015E26"/>
    <w:rsid w:val="0001600C"/>
    <w:rsid w:val="0001625B"/>
    <w:rsid w:val="00016EF5"/>
    <w:rsid w:val="000171F4"/>
    <w:rsid w:val="00017F7F"/>
    <w:rsid w:val="000202F5"/>
    <w:rsid w:val="00020B1A"/>
    <w:rsid w:val="00020DA8"/>
    <w:rsid w:val="000210AA"/>
    <w:rsid w:val="0002118B"/>
    <w:rsid w:val="00021311"/>
    <w:rsid w:val="00021DFD"/>
    <w:rsid w:val="00022E38"/>
    <w:rsid w:val="0002314C"/>
    <w:rsid w:val="0002374F"/>
    <w:rsid w:val="0002376E"/>
    <w:rsid w:val="00024535"/>
    <w:rsid w:val="00024A18"/>
    <w:rsid w:val="00024FA5"/>
    <w:rsid w:val="00025649"/>
    <w:rsid w:val="00027EB7"/>
    <w:rsid w:val="000300D0"/>
    <w:rsid w:val="000300D5"/>
    <w:rsid w:val="000305FF"/>
    <w:rsid w:val="0003062F"/>
    <w:rsid w:val="0003175C"/>
    <w:rsid w:val="00033683"/>
    <w:rsid w:val="00034AE3"/>
    <w:rsid w:val="00034CEC"/>
    <w:rsid w:val="00035011"/>
    <w:rsid w:val="000351FC"/>
    <w:rsid w:val="00035B1D"/>
    <w:rsid w:val="00036648"/>
    <w:rsid w:val="00036B12"/>
    <w:rsid w:val="00036E52"/>
    <w:rsid w:val="00037F7A"/>
    <w:rsid w:val="000408E7"/>
    <w:rsid w:val="00040CDE"/>
    <w:rsid w:val="00041CB0"/>
    <w:rsid w:val="0004306A"/>
    <w:rsid w:val="000433F5"/>
    <w:rsid w:val="0004371E"/>
    <w:rsid w:val="00043FC8"/>
    <w:rsid w:val="000440F1"/>
    <w:rsid w:val="00044573"/>
    <w:rsid w:val="0004470F"/>
    <w:rsid w:val="00044A4D"/>
    <w:rsid w:val="00044EB9"/>
    <w:rsid w:val="00045084"/>
    <w:rsid w:val="00045DF4"/>
    <w:rsid w:val="00045F28"/>
    <w:rsid w:val="000469AC"/>
    <w:rsid w:val="00046AD9"/>
    <w:rsid w:val="00046F7D"/>
    <w:rsid w:val="00047201"/>
    <w:rsid w:val="00047780"/>
    <w:rsid w:val="0004780B"/>
    <w:rsid w:val="000502BE"/>
    <w:rsid w:val="00051342"/>
    <w:rsid w:val="000517C8"/>
    <w:rsid w:val="00051CA7"/>
    <w:rsid w:val="00052A48"/>
    <w:rsid w:val="00052D83"/>
    <w:rsid w:val="00052EDD"/>
    <w:rsid w:val="00053191"/>
    <w:rsid w:val="000534DB"/>
    <w:rsid w:val="00053AED"/>
    <w:rsid w:val="00053D00"/>
    <w:rsid w:val="00054814"/>
    <w:rsid w:val="00054AB6"/>
    <w:rsid w:val="00054B84"/>
    <w:rsid w:val="000567FF"/>
    <w:rsid w:val="00056CBA"/>
    <w:rsid w:val="00060185"/>
    <w:rsid w:val="00060BCE"/>
    <w:rsid w:val="00061176"/>
    <w:rsid w:val="0006142A"/>
    <w:rsid w:val="00061B77"/>
    <w:rsid w:val="0006250E"/>
    <w:rsid w:val="00062557"/>
    <w:rsid w:val="00062BB2"/>
    <w:rsid w:val="00062E91"/>
    <w:rsid w:val="00063227"/>
    <w:rsid w:val="000633B8"/>
    <w:rsid w:val="000636A2"/>
    <w:rsid w:val="000636E6"/>
    <w:rsid w:val="0006403F"/>
    <w:rsid w:val="00064AA5"/>
    <w:rsid w:val="00064F18"/>
    <w:rsid w:val="000651F1"/>
    <w:rsid w:val="000653FD"/>
    <w:rsid w:val="00065858"/>
    <w:rsid w:val="00067887"/>
    <w:rsid w:val="00067929"/>
    <w:rsid w:val="00067E18"/>
    <w:rsid w:val="00070F47"/>
    <w:rsid w:val="00071CE1"/>
    <w:rsid w:val="00072288"/>
    <w:rsid w:val="00072361"/>
    <w:rsid w:val="00072F77"/>
    <w:rsid w:val="0007339D"/>
    <w:rsid w:val="00073410"/>
    <w:rsid w:val="000736D3"/>
    <w:rsid w:val="00073989"/>
    <w:rsid w:val="000742BB"/>
    <w:rsid w:val="00074465"/>
    <w:rsid w:val="0007474C"/>
    <w:rsid w:val="00074F9A"/>
    <w:rsid w:val="00075200"/>
    <w:rsid w:val="000752F0"/>
    <w:rsid w:val="00075972"/>
    <w:rsid w:val="00075DCF"/>
    <w:rsid w:val="00076463"/>
    <w:rsid w:val="00076B34"/>
    <w:rsid w:val="00076C7F"/>
    <w:rsid w:val="00076C88"/>
    <w:rsid w:val="00077093"/>
    <w:rsid w:val="00077388"/>
    <w:rsid w:val="000774EE"/>
    <w:rsid w:val="00080519"/>
    <w:rsid w:val="00080C86"/>
    <w:rsid w:val="00080CDB"/>
    <w:rsid w:val="00081C9F"/>
    <w:rsid w:val="00081D39"/>
    <w:rsid w:val="000836EB"/>
    <w:rsid w:val="00084AB8"/>
    <w:rsid w:val="00084EC4"/>
    <w:rsid w:val="00085F67"/>
    <w:rsid w:val="000862B9"/>
    <w:rsid w:val="00086AE0"/>
    <w:rsid w:val="00086E72"/>
    <w:rsid w:val="00086F47"/>
    <w:rsid w:val="00087466"/>
    <w:rsid w:val="00087BCA"/>
    <w:rsid w:val="00091118"/>
    <w:rsid w:val="0009151A"/>
    <w:rsid w:val="00091988"/>
    <w:rsid w:val="00091995"/>
    <w:rsid w:val="00092032"/>
    <w:rsid w:val="000920A9"/>
    <w:rsid w:val="000928B0"/>
    <w:rsid w:val="00092C1A"/>
    <w:rsid w:val="00092CEF"/>
    <w:rsid w:val="00093692"/>
    <w:rsid w:val="000939E0"/>
    <w:rsid w:val="00093DB3"/>
    <w:rsid w:val="00093DBB"/>
    <w:rsid w:val="0009400D"/>
    <w:rsid w:val="0009484A"/>
    <w:rsid w:val="00094B41"/>
    <w:rsid w:val="00095658"/>
    <w:rsid w:val="000956DB"/>
    <w:rsid w:val="00097694"/>
    <w:rsid w:val="000976AC"/>
    <w:rsid w:val="0009776A"/>
    <w:rsid w:val="000A02E1"/>
    <w:rsid w:val="000A0478"/>
    <w:rsid w:val="000A0928"/>
    <w:rsid w:val="000A132B"/>
    <w:rsid w:val="000A19EE"/>
    <w:rsid w:val="000A1DF2"/>
    <w:rsid w:val="000A271A"/>
    <w:rsid w:val="000A2E46"/>
    <w:rsid w:val="000A3436"/>
    <w:rsid w:val="000A35CD"/>
    <w:rsid w:val="000A3849"/>
    <w:rsid w:val="000A392D"/>
    <w:rsid w:val="000A3A34"/>
    <w:rsid w:val="000A3F24"/>
    <w:rsid w:val="000A3F98"/>
    <w:rsid w:val="000A546B"/>
    <w:rsid w:val="000A62D5"/>
    <w:rsid w:val="000A6743"/>
    <w:rsid w:val="000A796F"/>
    <w:rsid w:val="000A7D94"/>
    <w:rsid w:val="000A7E30"/>
    <w:rsid w:val="000B0203"/>
    <w:rsid w:val="000B021F"/>
    <w:rsid w:val="000B02D4"/>
    <w:rsid w:val="000B0BAE"/>
    <w:rsid w:val="000B1471"/>
    <w:rsid w:val="000B1A55"/>
    <w:rsid w:val="000B1DE4"/>
    <w:rsid w:val="000B1E62"/>
    <w:rsid w:val="000B1F6F"/>
    <w:rsid w:val="000B27FD"/>
    <w:rsid w:val="000B2A8E"/>
    <w:rsid w:val="000B36D0"/>
    <w:rsid w:val="000B510A"/>
    <w:rsid w:val="000B6393"/>
    <w:rsid w:val="000B64B3"/>
    <w:rsid w:val="000B689E"/>
    <w:rsid w:val="000B6ED0"/>
    <w:rsid w:val="000B72B3"/>
    <w:rsid w:val="000B7D95"/>
    <w:rsid w:val="000C013C"/>
    <w:rsid w:val="000C02A0"/>
    <w:rsid w:val="000C051B"/>
    <w:rsid w:val="000C0D97"/>
    <w:rsid w:val="000C0FD3"/>
    <w:rsid w:val="000C17FB"/>
    <w:rsid w:val="000C2029"/>
    <w:rsid w:val="000C2DE3"/>
    <w:rsid w:val="000C30A5"/>
    <w:rsid w:val="000C390D"/>
    <w:rsid w:val="000C3A03"/>
    <w:rsid w:val="000C4577"/>
    <w:rsid w:val="000C585F"/>
    <w:rsid w:val="000C5DE6"/>
    <w:rsid w:val="000C5E3B"/>
    <w:rsid w:val="000C6699"/>
    <w:rsid w:val="000C69CC"/>
    <w:rsid w:val="000C7091"/>
    <w:rsid w:val="000C746E"/>
    <w:rsid w:val="000C776C"/>
    <w:rsid w:val="000C79F1"/>
    <w:rsid w:val="000D0005"/>
    <w:rsid w:val="000D019A"/>
    <w:rsid w:val="000D0E3B"/>
    <w:rsid w:val="000D143B"/>
    <w:rsid w:val="000D16BB"/>
    <w:rsid w:val="000D1911"/>
    <w:rsid w:val="000D222B"/>
    <w:rsid w:val="000D34BB"/>
    <w:rsid w:val="000D3773"/>
    <w:rsid w:val="000D4873"/>
    <w:rsid w:val="000D4A9F"/>
    <w:rsid w:val="000D55FA"/>
    <w:rsid w:val="000D5A93"/>
    <w:rsid w:val="000D609E"/>
    <w:rsid w:val="000D61A6"/>
    <w:rsid w:val="000D623C"/>
    <w:rsid w:val="000D6395"/>
    <w:rsid w:val="000D6EDD"/>
    <w:rsid w:val="000D7275"/>
    <w:rsid w:val="000E051C"/>
    <w:rsid w:val="000E068E"/>
    <w:rsid w:val="000E0B3D"/>
    <w:rsid w:val="000E1857"/>
    <w:rsid w:val="000E1C28"/>
    <w:rsid w:val="000E1F80"/>
    <w:rsid w:val="000E29B7"/>
    <w:rsid w:val="000E3884"/>
    <w:rsid w:val="000E3944"/>
    <w:rsid w:val="000E4A09"/>
    <w:rsid w:val="000E75B9"/>
    <w:rsid w:val="000E7D5A"/>
    <w:rsid w:val="000F00B7"/>
    <w:rsid w:val="000F00F4"/>
    <w:rsid w:val="000F0892"/>
    <w:rsid w:val="000F089A"/>
    <w:rsid w:val="000F0C73"/>
    <w:rsid w:val="000F1624"/>
    <w:rsid w:val="000F1DE2"/>
    <w:rsid w:val="000F26A0"/>
    <w:rsid w:val="000F305F"/>
    <w:rsid w:val="000F3A46"/>
    <w:rsid w:val="000F432D"/>
    <w:rsid w:val="000F474C"/>
    <w:rsid w:val="000F50A1"/>
    <w:rsid w:val="000F50C1"/>
    <w:rsid w:val="000F5266"/>
    <w:rsid w:val="000F6B5E"/>
    <w:rsid w:val="000F7040"/>
    <w:rsid w:val="000F723B"/>
    <w:rsid w:val="000F7B0C"/>
    <w:rsid w:val="00100605"/>
    <w:rsid w:val="00100F46"/>
    <w:rsid w:val="0010126D"/>
    <w:rsid w:val="001013B8"/>
    <w:rsid w:val="00101857"/>
    <w:rsid w:val="00101932"/>
    <w:rsid w:val="00101F10"/>
    <w:rsid w:val="00103034"/>
    <w:rsid w:val="00103640"/>
    <w:rsid w:val="00103BCA"/>
    <w:rsid w:val="0010435F"/>
    <w:rsid w:val="00104754"/>
    <w:rsid w:val="00104C72"/>
    <w:rsid w:val="00104F26"/>
    <w:rsid w:val="00105360"/>
    <w:rsid w:val="0010558F"/>
    <w:rsid w:val="001055D9"/>
    <w:rsid w:val="00105763"/>
    <w:rsid w:val="0010589F"/>
    <w:rsid w:val="001060A5"/>
    <w:rsid w:val="001069BD"/>
    <w:rsid w:val="001077A5"/>
    <w:rsid w:val="00107850"/>
    <w:rsid w:val="001079C2"/>
    <w:rsid w:val="00110FDD"/>
    <w:rsid w:val="001117C2"/>
    <w:rsid w:val="00111CE4"/>
    <w:rsid w:val="0011203F"/>
    <w:rsid w:val="001121B3"/>
    <w:rsid w:val="00112500"/>
    <w:rsid w:val="00112856"/>
    <w:rsid w:val="00113609"/>
    <w:rsid w:val="00114CFD"/>
    <w:rsid w:val="00114DAD"/>
    <w:rsid w:val="001156C9"/>
    <w:rsid w:val="0011575F"/>
    <w:rsid w:val="0011588D"/>
    <w:rsid w:val="00115F65"/>
    <w:rsid w:val="00116373"/>
    <w:rsid w:val="00116573"/>
    <w:rsid w:val="001167E3"/>
    <w:rsid w:val="0011685B"/>
    <w:rsid w:val="00117267"/>
    <w:rsid w:val="00117435"/>
    <w:rsid w:val="00120376"/>
    <w:rsid w:val="00120756"/>
    <w:rsid w:val="00120AB1"/>
    <w:rsid w:val="00121CFA"/>
    <w:rsid w:val="00121EE1"/>
    <w:rsid w:val="001227E2"/>
    <w:rsid w:val="00122F46"/>
    <w:rsid w:val="00123407"/>
    <w:rsid w:val="001236C5"/>
    <w:rsid w:val="00123C1F"/>
    <w:rsid w:val="00123D4D"/>
    <w:rsid w:val="00124A1B"/>
    <w:rsid w:val="00124A84"/>
    <w:rsid w:val="00124B20"/>
    <w:rsid w:val="00125317"/>
    <w:rsid w:val="001254A9"/>
    <w:rsid w:val="00125C8C"/>
    <w:rsid w:val="00126112"/>
    <w:rsid w:val="00126CA4"/>
    <w:rsid w:val="0013138B"/>
    <w:rsid w:val="00132096"/>
    <w:rsid w:val="00132584"/>
    <w:rsid w:val="00132850"/>
    <w:rsid w:val="0013291B"/>
    <w:rsid w:val="00132AB9"/>
    <w:rsid w:val="001331A0"/>
    <w:rsid w:val="0013346E"/>
    <w:rsid w:val="0013475B"/>
    <w:rsid w:val="001349E7"/>
    <w:rsid w:val="00134D3F"/>
    <w:rsid w:val="00134E71"/>
    <w:rsid w:val="0013532A"/>
    <w:rsid w:val="00135A1F"/>
    <w:rsid w:val="00135C63"/>
    <w:rsid w:val="00136559"/>
    <w:rsid w:val="001371F1"/>
    <w:rsid w:val="0013753E"/>
    <w:rsid w:val="00140542"/>
    <w:rsid w:val="001409AD"/>
    <w:rsid w:val="00140E84"/>
    <w:rsid w:val="00140F6A"/>
    <w:rsid w:val="001410FB"/>
    <w:rsid w:val="001413C1"/>
    <w:rsid w:val="001415B9"/>
    <w:rsid w:val="00141EAD"/>
    <w:rsid w:val="00141F4C"/>
    <w:rsid w:val="00141FD0"/>
    <w:rsid w:val="0014200A"/>
    <w:rsid w:val="00142929"/>
    <w:rsid w:val="001429F4"/>
    <w:rsid w:val="00142DAE"/>
    <w:rsid w:val="001441AA"/>
    <w:rsid w:val="00144E10"/>
    <w:rsid w:val="0014548F"/>
    <w:rsid w:val="001466B5"/>
    <w:rsid w:val="00146796"/>
    <w:rsid w:val="001472ED"/>
    <w:rsid w:val="00150235"/>
    <w:rsid w:val="00150703"/>
    <w:rsid w:val="00150865"/>
    <w:rsid w:val="00150D38"/>
    <w:rsid w:val="0015262C"/>
    <w:rsid w:val="00152644"/>
    <w:rsid w:val="001531C5"/>
    <w:rsid w:val="00153226"/>
    <w:rsid w:val="00153C76"/>
    <w:rsid w:val="00153F7F"/>
    <w:rsid w:val="00154795"/>
    <w:rsid w:val="00154E23"/>
    <w:rsid w:val="00155380"/>
    <w:rsid w:val="00155940"/>
    <w:rsid w:val="00155B32"/>
    <w:rsid w:val="00156CE8"/>
    <w:rsid w:val="00157145"/>
    <w:rsid w:val="0016038C"/>
    <w:rsid w:val="00160A20"/>
    <w:rsid w:val="00160BC8"/>
    <w:rsid w:val="00160F82"/>
    <w:rsid w:val="001612E6"/>
    <w:rsid w:val="00161492"/>
    <w:rsid w:val="00162EB6"/>
    <w:rsid w:val="00163507"/>
    <w:rsid w:val="001635AC"/>
    <w:rsid w:val="001637A1"/>
    <w:rsid w:val="00163A1C"/>
    <w:rsid w:val="001640B4"/>
    <w:rsid w:val="00164327"/>
    <w:rsid w:val="00164C89"/>
    <w:rsid w:val="00165252"/>
    <w:rsid w:val="001658BA"/>
    <w:rsid w:val="00165BD0"/>
    <w:rsid w:val="00166466"/>
    <w:rsid w:val="001665B7"/>
    <w:rsid w:val="00166A90"/>
    <w:rsid w:val="0016728A"/>
    <w:rsid w:val="001672EC"/>
    <w:rsid w:val="00167930"/>
    <w:rsid w:val="00167E10"/>
    <w:rsid w:val="00170F3B"/>
    <w:rsid w:val="00171005"/>
    <w:rsid w:val="00171AFD"/>
    <w:rsid w:val="001721DE"/>
    <w:rsid w:val="00172982"/>
    <w:rsid w:val="001729EB"/>
    <w:rsid w:val="00172A27"/>
    <w:rsid w:val="00172B8E"/>
    <w:rsid w:val="00172C0A"/>
    <w:rsid w:val="00172DBB"/>
    <w:rsid w:val="00173212"/>
    <w:rsid w:val="00173E04"/>
    <w:rsid w:val="00173F04"/>
    <w:rsid w:val="001743D1"/>
    <w:rsid w:val="00174B3A"/>
    <w:rsid w:val="00174E9C"/>
    <w:rsid w:val="00175298"/>
    <w:rsid w:val="001757CE"/>
    <w:rsid w:val="00175B6A"/>
    <w:rsid w:val="00175FD8"/>
    <w:rsid w:val="00176C1C"/>
    <w:rsid w:val="00176D75"/>
    <w:rsid w:val="00176F5D"/>
    <w:rsid w:val="00177308"/>
    <w:rsid w:val="00177982"/>
    <w:rsid w:val="00180606"/>
    <w:rsid w:val="00180A23"/>
    <w:rsid w:val="00180AB4"/>
    <w:rsid w:val="00180F41"/>
    <w:rsid w:val="00181CD4"/>
    <w:rsid w:val="00181ECC"/>
    <w:rsid w:val="00182A06"/>
    <w:rsid w:val="00183481"/>
    <w:rsid w:val="00183558"/>
    <w:rsid w:val="00184500"/>
    <w:rsid w:val="00184F1B"/>
    <w:rsid w:val="00185697"/>
    <w:rsid w:val="001856A9"/>
    <w:rsid w:val="001857E9"/>
    <w:rsid w:val="00186258"/>
    <w:rsid w:val="001867A5"/>
    <w:rsid w:val="00186D4D"/>
    <w:rsid w:val="0019079D"/>
    <w:rsid w:val="001911BA"/>
    <w:rsid w:val="00191231"/>
    <w:rsid w:val="00191879"/>
    <w:rsid w:val="00191CDC"/>
    <w:rsid w:val="0019200E"/>
    <w:rsid w:val="001936E9"/>
    <w:rsid w:val="00193B04"/>
    <w:rsid w:val="00194626"/>
    <w:rsid w:val="00194AE2"/>
    <w:rsid w:val="00195071"/>
    <w:rsid w:val="00195739"/>
    <w:rsid w:val="00195E8E"/>
    <w:rsid w:val="00195F97"/>
    <w:rsid w:val="001960A5"/>
    <w:rsid w:val="0019629B"/>
    <w:rsid w:val="00196B8A"/>
    <w:rsid w:val="00196E6B"/>
    <w:rsid w:val="001972CD"/>
    <w:rsid w:val="001978A9"/>
    <w:rsid w:val="00197B5C"/>
    <w:rsid w:val="001A027C"/>
    <w:rsid w:val="001A033C"/>
    <w:rsid w:val="001A0456"/>
    <w:rsid w:val="001A0B90"/>
    <w:rsid w:val="001A2A46"/>
    <w:rsid w:val="001A3230"/>
    <w:rsid w:val="001A360C"/>
    <w:rsid w:val="001A3617"/>
    <w:rsid w:val="001A37BF"/>
    <w:rsid w:val="001A3913"/>
    <w:rsid w:val="001A44E4"/>
    <w:rsid w:val="001A51DE"/>
    <w:rsid w:val="001A5544"/>
    <w:rsid w:val="001A5B4A"/>
    <w:rsid w:val="001A5E0C"/>
    <w:rsid w:val="001A5E6A"/>
    <w:rsid w:val="001A5F8D"/>
    <w:rsid w:val="001A719B"/>
    <w:rsid w:val="001A71FB"/>
    <w:rsid w:val="001B079C"/>
    <w:rsid w:val="001B0A8B"/>
    <w:rsid w:val="001B0D74"/>
    <w:rsid w:val="001B1581"/>
    <w:rsid w:val="001B1A6E"/>
    <w:rsid w:val="001B1C74"/>
    <w:rsid w:val="001B2133"/>
    <w:rsid w:val="001B3786"/>
    <w:rsid w:val="001B3FA0"/>
    <w:rsid w:val="001B4650"/>
    <w:rsid w:val="001B4A2C"/>
    <w:rsid w:val="001B4B17"/>
    <w:rsid w:val="001B4EC9"/>
    <w:rsid w:val="001B51D1"/>
    <w:rsid w:val="001B5539"/>
    <w:rsid w:val="001B5854"/>
    <w:rsid w:val="001B5C7B"/>
    <w:rsid w:val="001B5C8A"/>
    <w:rsid w:val="001B64A0"/>
    <w:rsid w:val="001B6F12"/>
    <w:rsid w:val="001B7363"/>
    <w:rsid w:val="001B754B"/>
    <w:rsid w:val="001B7671"/>
    <w:rsid w:val="001B7C49"/>
    <w:rsid w:val="001B7CD7"/>
    <w:rsid w:val="001C047D"/>
    <w:rsid w:val="001C065A"/>
    <w:rsid w:val="001C0984"/>
    <w:rsid w:val="001C0A12"/>
    <w:rsid w:val="001C0C99"/>
    <w:rsid w:val="001C0D0E"/>
    <w:rsid w:val="001C1076"/>
    <w:rsid w:val="001C11C6"/>
    <w:rsid w:val="001C1737"/>
    <w:rsid w:val="001C1E54"/>
    <w:rsid w:val="001C21BD"/>
    <w:rsid w:val="001C2273"/>
    <w:rsid w:val="001C22B6"/>
    <w:rsid w:val="001C259F"/>
    <w:rsid w:val="001C2CA8"/>
    <w:rsid w:val="001C3382"/>
    <w:rsid w:val="001C3A66"/>
    <w:rsid w:val="001C420E"/>
    <w:rsid w:val="001C50A5"/>
    <w:rsid w:val="001C531D"/>
    <w:rsid w:val="001C5B2D"/>
    <w:rsid w:val="001C6444"/>
    <w:rsid w:val="001C7C68"/>
    <w:rsid w:val="001D0259"/>
    <w:rsid w:val="001D064F"/>
    <w:rsid w:val="001D0FF7"/>
    <w:rsid w:val="001D1671"/>
    <w:rsid w:val="001D2529"/>
    <w:rsid w:val="001D3387"/>
    <w:rsid w:val="001D36C7"/>
    <w:rsid w:val="001D4758"/>
    <w:rsid w:val="001D4E0D"/>
    <w:rsid w:val="001D528F"/>
    <w:rsid w:val="001D543B"/>
    <w:rsid w:val="001D65AF"/>
    <w:rsid w:val="001D6D61"/>
    <w:rsid w:val="001D6FDB"/>
    <w:rsid w:val="001D76DA"/>
    <w:rsid w:val="001D772A"/>
    <w:rsid w:val="001D7EAB"/>
    <w:rsid w:val="001E0D30"/>
    <w:rsid w:val="001E0DDA"/>
    <w:rsid w:val="001E0E59"/>
    <w:rsid w:val="001E11D1"/>
    <w:rsid w:val="001E14E2"/>
    <w:rsid w:val="001E1638"/>
    <w:rsid w:val="001E1F4B"/>
    <w:rsid w:val="001E2B3C"/>
    <w:rsid w:val="001E2F1F"/>
    <w:rsid w:val="001E3498"/>
    <w:rsid w:val="001E3878"/>
    <w:rsid w:val="001E44EE"/>
    <w:rsid w:val="001E4734"/>
    <w:rsid w:val="001E49D7"/>
    <w:rsid w:val="001E646B"/>
    <w:rsid w:val="001E74F3"/>
    <w:rsid w:val="001E774E"/>
    <w:rsid w:val="001E795E"/>
    <w:rsid w:val="001F0A6D"/>
    <w:rsid w:val="001F0BB1"/>
    <w:rsid w:val="001F155A"/>
    <w:rsid w:val="001F168A"/>
    <w:rsid w:val="001F175C"/>
    <w:rsid w:val="001F1774"/>
    <w:rsid w:val="001F1CEF"/>
    <w:rsid w:val="001F1F96"/>
    <w:rsid w:val="001F253D"/>
    <w:rsid w:val="001F2AEE"/>
    <w:rsid w:val="001F2F3D"/>
    <w:rsid w:val="001F3A9C"/>
    <w:rsid w:val="001F3FFE"/>
    <w:rsid w:val="001F42BE"/>
    <w:rsid w:val="001F50B3"/>
    <w:rsid w:val="001F5C1C"/>
    <w:rsid w:val="001F6EE3"/>
    <w:rsid w:val="001F73AA"/>
    <w:rsid w:val="001F7B66"/>
    <w:rsid w:val="001F7CDE"/>
    <w:rsid w:val="00200393"/>
    <w:rsid w:val="00200B21"/>
    <w:rsid w:val="002011AF"/>
    <w:rsid w:val="0020124A"/>
    <w:rsid w:val="0020166F"/>
    <w:rsid w:val="0020180D"/>
    <w:rsid w:val="00202049"/>
    <w:rsid w:val="00202480"/>
    <w:rsid w:val="00202968"/>
    <w:rsid w:val="00202E0C"/>
    <w:rsid w:val="00203A0D"/>
    <w:rsid w:val="00203FBD"/>
    <w:rsid w:val="00204B57"/>
    <w:rsid w:val="00204BDF"/>
    <w:rsid w:val="00204DA2"/>
    <w:rsid w:val="00204F59"/>
    <w:rsid w:val="00205102"/>
    <w:rsid w:val="00205C5D"/>
    <w:rsid w:val="00205F8A"/>
    <w:rsid w:val="002074AA"/>
    <w:rsid w:val="002074CD"/>
    <w:rsid w:val="00207B5A"/>
    <w:rsid w:val="00210090"/>
    <w:rsid w:val="00210331"/>
    <w:rsid w:val="00210794"/>
    <w:rsid w:val="002108D6"/>
    <w:rsid w:val="00210CB5"/>
    <w:rsid w:val="00210DA8"/>
    <w:rsid w:val="00211DC3"/>
    <w:rsid w:val="00211FBE"/>
    <w:rsid w:val="0021273B"/>
    <w:rsid w:val="00212D42"/>
    <w:rsid w:val="00212F48"/>
    <w:rsid w:val="002131B1"/>
    <w:rsid w:val="00213AB7"/>
    <w:rsid w:val="00213BB9"/>
    <w:rsid w:val="00213CF3"/>
    <w:rsid w:val="0021563C"/>
    <w:rsid w:val="002160E2"/>
    <w:rsid w:val="00216391"/>
    <w:rsid w:val="00216774"/>
    <w:rsid w:val="00216C5C"/>
    <w:rsid w:val="002170DF"/>
    <w:rsid w:val="00217A56"/>
    <w:rsid w:val="0022014B"/>
    <w:rsid w:val="00221204"/>
    <w:rsid w:val="00221245"/>
    <w:rsid w:val="002215CA"/>
    <w:rsid w:val="0022268A"/>
    <w:rsid w:val="00222747"/>
    <w:rsid w:val="002227BB"/>
    <w:rsid w:val="00222865"/>
    <w:rsid w:val="00222FC8"/>
    <w:rsid w:val="002234F6"/>
    <w:rsid w:val="002244D2"/>
    <w:rsid w:val="00224C80"/>
    <w:rsid w:val="00224EB8"/>
    <w:rsid w:val="00225698"/>
    <w:rsid w:val="0022604C"/>
    <w:rsid w:val="00226505"/>
    <w:rsid w:val="002265FD"/>
    <w:rsid w:val="00226626"/>
    <w:rsid w:val="002266C2"/>
    <w:rsid w:val="00226C25"/>
    <w:rsid w:val="00227162"/>
    <w:rsid w:val="00227496"/>
    <w:rsid w:val="0022796E"/>
    <w:rsid w:val="00227CC7"/>
    <w:rsid w:val="00227FE8"/>
    <w:rsid w:val="00230375"/>
    <w:rsid w:val="00230BD0"/>
    <w:rsid w:val="002312E8"/>
    <w:rsid w:val="00231C5B"/>
    <w:rsid w:val="00231C80"/>
    <w:rsid w:val="00231D4E"/>
    <w:rsid w:val="00231E2C"/>
    <w:rsid w:val="00231EFC"/>
    <w:rsid w:val="00232875"/>
    <w:rsid w:val="002328E1"/>
    <w:rsid w:val="00232C21"/>
    <w:rsid w:val="0023312E"/>
    <w:rsid w:val="00233821"/>
    <w:rsid w:val="002341F8"/>
    <w:rsid w:val="00234370"/>
    <w:rsid w:val="00234381"/>
    <w:rsid w:val="00234513"/>
    <w:rsid w:val="002345A6"/>
    <w:rsid w:val="002355E0"/>
    <w:rsid w:val="00235FEB"/>
    <w:rsid w:val="00236555"/>
    <w:rsid w:val="00236AE1"/>
    <w:rsid w:val="0023753F"/>
    <w:rsid w:val="00237651"/>
    <w:rsid w:val="00240C3E"/>
    <w:rsid w:val="00241048"/>
    <w:rsid w:val="00241108"/>
    <w:rsid w:val="0024124D"/>
    <w:rsid w:val="0024156A"/>
    <w:rsid w:val="00241A02"/>
    <w:rsid w:val="00242593"/>
    <w:rsid w:val="00242D0F"/>
    <w:rsid w:val="00243225"/>
    <w:rsid w:val="002435E8"/>
    <w:rsid w:val="0024365E"/>
    <w:rsid w:val="00243D93"/>
    <w:rsid w:val="002440D2"/>
    <w:rsid w:val="00244730"/>
    <w:rsid w:val="002449C1"/>
    <w:rsid w:val="00244D58"/>
    <w:rsid w:val="00245E7E"/>
    <w:rsid w:val="002462B1"/>
    <w:rsid w:val="002466A5"/>
    <w:rsid w:val="00246CBD"/>
    <w:rsid w:val="0024705F"/>
    <w:rsid w:val="00247134"/>
    <w:rsid w:val="002473F5"/>
    <w:rsid w:val="00247549"/>
    <w:rsid w:val="002476D0"/>
    <w:rsid w:val="002479A2"/>
    <w:rsid w:val="0025048A"/>
    <w:rsid w:val="00250D61"/>
    <w:rsid w:val="002512AB"/>
    <w:rsid w:val="00252158"/>
    <w:rsid w:val="00252A20"/>
    <w:rsid w:val="002535C7"/>
    <w:rsid w:val="0025429B"/>
    <w:rsid w:val="002545BD"/>
    <w:rsid w:val="00255096"/>
    <w:rsid w:val="0025622D"/>
    <w:rsid w:val="00257168"/>
    <w:rsid w:val="00257A14"/>
    <w:rsid w:val="00257A66"/>
    <w:rsid w:val="00257AF0"/>
    <w:rsid w:val="00257B5E"/>
    <w:rsid w:val="00257E4C"/>
    <w:rsid w:val="00257F69"/>
    <w:rsid w:val="00257FA7"/>
    <w:rsid w:val="002608B3"/>
    <w:rsid w:val="00260939"/>
    <w:rsid w:val="00260EC0"/>
    <w:rsid w:val="002612B4"/>
    <w:rsid w:val="00261CAD"/>
    <w:rsid w:val="00262CCA"/>
    <w:rsid w:val="00262CCF"/>
    <w:rsid w:val="00263504"/>
    <w:rsid w:val="00263557"/>
    <w:rsid w:val="00263636"/>
    <w:rsid w:val="00263776"/>
    <w:rsid w:val="00263C44"/>
    <w:rsid w:val="00264891"/>
    <w:rsid w:val="00264D71"/>
    <w:rsid w:val="00265396"/>
    <w:rsid w:val="002655CE"/>
    <w:rsid w:val="00265EF7"/>
    <w:rsid w:val="0026661D"/>
    <w:rsid w:val="0026686C"/>
    <w:rsid w:val="00266D6C"/>
    <w:rsid w:val="00267BC9"/>
    <w:rsid w:val="002700C6"/>
    <w:rsid w:val="0027054B"/>
    <w:rsid w:val="00270E2C"/>
    <w:rsid w:val="00271647"/>
    <w:rsid w:val="00271697"/>
    <w:rsid w:val="00271879"/>
    <w:rsid w:val="002718BA"/>
    <w:rsid w:val="002720D8"/>
    <w:rsid w:val="00272B81"/>
    <w:rsid w:val="0027369D"/>
    <w:rsid w:val="002739B6"/>
    <w:rsid w:val="00274614"/>
    <w:rsid w:val="002747D5"/>
    <w:rsid w:val="00274843"/>
    <w:rsid w:val="002750FF"/>
    <w:rsid w:val="00275631"/>
    <w:rsid w:val="00276189"/>
    <w:rsid w:val="002765C2"/>
    <w:rsid w:val="00276BA6"/>
    <w:rsid w:val="00277260"/>
    <w:rsid w:val="00277439"/>
    <w:rsid w:val="0027796D"/>
    <w:rsid w:val="00277C2B"/>
    <w:rsid w:val="00277E49"/>
    <w:rsid w:val="00280331"/>
    <w:rsid w:val="0028054C"/>
    <w:rsid w:val="00281231"/>
    <w:rsid w:val="00281538"/>
    <w:rsid w:val="00281765"/>
    <w:rsid w:val="002818E0"/>
    <w:rsid w:val="00281B89"/>
    <w:rsid w:val="00281C09"/>
    <w:rsid w:val="00281DD7"/>
    <w:rsid w:val="0028203B"/>
    <w:rsid w:val="00282628"/>
    <w:rsid w:val="00282844"/>
    <w:rsid w:val="00282B4D"/>
    <w:rsid w:val="00284272"/>
    <w:rsid w:val="00285EB2"/>
    <w:rsid w:val="00286E80"/>
    <w:rsid w:val="0028732F"/>
    <w:rsid w:val="00287853"/>
    <w:rsid w:val="00287C08"/>
    <w:rsid w:val="00287E62"/>
    <w:rsid w:val="00287F7F"/>
    <w:rsid w:val="002900F5"/>
    <w:rsid w:val="00291229"/>
    <w:rsid w:val="0029345C"/>
    <w:rsid w:val="00293468"/>
    <w:rsid w:val="002934A2"/>
    <w:rsid w:val="00293613"/>
    <w:rsid w:val="00293708"/>
    <w:rsid w:val="00293DE1"/>
    <w:rsid w:val="00293FB0"/>
    <w:rsid w:val="00293FC6"/>
    <w:rsid w:val="00294928"/>
    <w:rsid w:val="00294937"/>
    <w:rsid w:val="00294B57"/>
    <w:rsid w:val="00294E93"/>
    <w:rsid w:val="0029572B"/>
    <w:rsid w:val="002958CF"/>
    <w:rsid w:val="00295D59"/>
    <w:rsid w:val="00295E0B"/>
    <w:rsid w:val="00295FFC"/>
    <w:rsid w:val="00296038"/>
    <w:rsid w:val="002962F9"/>
    <w:rsid w:val="00296B08"/>
    <w:rsid w:val="00296D1D"/>
    <w:rsid w:val="00296E17"/>
    <w:rsid w:val="00296F14"/>
    <w:rsid w:val="00296F27"/>
    <w:rsid w:val="002971C6"/>
    <w:rsid w:val="0029735B"/>
    <w:rsid w:val="0029758C"/>
    <w:rsid w:val="00297D6E"/>
    <w:rsid w:val="002A0696"/>
    <w:rsid w:val="002A09AC"/>
    <w:rsid w:val="002A1D1B"/>
    <w:rsid w:val="002A2441"/>
    <w:rsid w:val="002A2451"/>
    <w:rsid w:val="002A2481"/>
    <w:rsid w:val="002A2CDC"/>
    <w:rsid w:val="002A2F0E"/>
    <w:rsid w:val="002A47D2"/>
    <w:rsid w:val="002A4F02"/>
    <w:rsid w:val="002A4F13"/>
    <w:rsid w:val="002A5819"/>
    <w:rsid w:val="002A61B4"/>
    <w:rsid w:val="002A64F7"/>
    <w:rsid w:val="002A663E"/>
    <w:rsid w:val="002A6760"/>
    <w:rsid w:val="002A7180"/>
    <w:rsid w:val="002A75BC"/>
    <w:rsid w:val="002A76BB"/>
    <w:rsid w:val="002A7F82"/>
    <w:rsid w:val="002B00A8"/>
    <w:rsid w:val="002B0963"/>
    <w:rsid w:val="002B09C1"/>
    <w:rsid w:val="002B0AC0"/>
    <w:rsid w:val="002B17CA"/>
    <w:rsid w:val="002B1C72"/>
    <w:rsid w:val="002B2836"/>
    <w:rsid w:val="002B38CF"/>
    <w:rsid w:val="002B44FC"/>
    <w:rsid w:val="002B4903"/>
    <w:rsid w:val="002B4E50"/>
    <w:rsid w:val="002B57B3"/>
    <w:rsid w:val="002B5A6C"/>
    <w:rsid w:val="002B623D"/>
    <w:rsid w:val="002B678A"/>
    <w:rsid w:val="002B6AA7"/>
    <w:rsid w:val="002B6F8A"/>
    <w:rsid w:val="002B70AE"/>
    <w:rsid w:val="002B72EF"/>
    <w:rsid w:val="002B736E"/>
    <w:rsid w:val="002B7490"/>
    <w:rsid w:val="002B7B54"/>
    <w:rsid w:val="002C0195"/>
    <w:rsid w:val="002C0814"/>
    <w:rsid w:val="002C0C50"/>
    <w:rsid w:val="002C0E61"/>
    <w:rsid w:val="002C1ACA"/>
    <w:rsid w:val="002C27B3"/>
    <w:rsid w:val="002C2B65"/>
    <w:rsid w:val="002C2F09"/>
    <w:rsid w:val="002C3176"/>
    <w:rsid w:val="002C3F56"/>
    <w:rsid w:val="002C4392"/>
    <w:rsid w:val="002C485E"/>
    <w:rsid w:val="002C5BD1"/>
    <w:rsid w:val="002C5DEE"/>
    <w:rsid w:val="002C61E4"/>
    <w:rsid w:val="002C6399"/>
    <w:rsid w:val="002C6AE2"/>
    <w:rsid w:val="002C6F45"/>
    <w:rsid w:val="002C7BB7"/>
    <w:rsid w:val="002D03A6"/>
    <w:rsid w:val="002D078C"/>
    <w:rsid w:val="002D0BCD"/>
    <w:rsid w:val="002D10CD"/>
    <w:rsid w:val="002D1130"/>
    <w:rsid w:val="002D1720"/>
    <w:rsid w:val="002D19CA"/>
    <w:rsid w:val="002D1A53"/>
    <w:rsid w:val="002D1C84"/>
    <w:rsid w:val="002D2027"/>
    <w:rsid w:val="002D2073"/>
    <w:rsid w:val="002D2588"/>
    <w:rsid w:val="002D2F9F"/>
    <w:rsid w:val="002D3135"/>
    <w:rsid w:val="002D32BD"/>
    <w:rsid w:val="002D5538"/>
    <w:rsid w:val="002D6568"/>
    <w:rsid w:val="002D6C37"/>
    <w:rsid w:val="002D7123"/>
    <w:rsid w:val="002D7279"/>
    <w:rsid w:val="002D75C9"/>
    <w:rsid w:val="002D760E"/>
    <w:rsid w:val="002E01E9"/>
    <w:rsid w:val="002E0863"/>
    <w:rsid w:val="002E21C5"/>
    <w:rsid w:val="002E220D"/>
    <w:rsid w:val="002E3117"/>
    <w:rsid w:val="002E3E07"/>
    <w:rsid w:val="002E51E2"/>
    <w:rsid w:val="002E5694"/>
    <w:rsid w:val="002E59F9"/>
    <w:rsid w:val="002E5B39"/>
    <w:rsid w:val="002E5B60"/>
    <w:rsid w:val="002E5F51"/>
    <w:rsid w:val="002E62E4"/>
    <w:rsid w:val="002E6A63"/>
    <w:rsid w:val="002E6C08"/>
    <w:rsid w:val="002E6CEC"/>
    <w:rsid w:val="002E6CF3"/>
    <w:rsid w:val="002E6D8B"/>
    <w:rsid w:val="002E794A"/>
    <w:rsid w:val="002E7A94"/>
    <w:rsid w:val="002E7ED1"/>
    <w:rsid w:val="002E7F13"/>
    <w:rsid w:val="002F0BDF"/>
    <w:rsid w:val="002F1283"/>
    <w:rsid w:val="002F146E"/>
    <w:rsid w:val="002F1DF0"/>
    <w:rsid w:val="002F2E6E"/>
    <w:rsid w:val="002F36BE"/>
    <w:rsid w:val="002F4D7B"/>
    <w:rsid w:val="002F4FDE"/>
    <w:rsid w:val="002F55D6"/>
    <w:rsid w:val="002F592D"/>
    <w:rsid w:val="002F594D"/>
    <w:rsid w:val="002F5DE7"/>
    <w:rsid w:val="002F6849"/>
    <w:rsid w:val="002F6C8B"/>
    <w:rsid w:val="002F6EDC"/>
    <w:rsid w:val="002F7180"/>
    <w:rsid w:val="002F73AA"/>
    <w:rsid w:val="002F74F5"/>
    <w:rsid w:val="0030074C"/>
    <w:rsid w:val="00300898"/>
    <w:rsid w:val="003009EC"/>
    <w:rsid w:val="0030138C"/>
    <w:rsid w:val="00303047"/>
    <w:rsid w:val="0030362C"/>
    <w:rsid w:val="0030374A"/>
    <w:rsid w:val="003037BC"/>
    <w:rsid w:val="00303B98"/>
    <w:rsid w:val="00305211"/>
    <w:rsid w:val="00305A48"/>
    <w:rsid w:val="00305D8C"/>
    <w:rsid w:val="00306B8E"/>
    <w:rsid w:val="00307276"/>
    <w:rsid w:val="003076C9"/>
    <w:rsid w:val="003076F3"/>
    <w:rsid w:val="003076F8"/>
    <w:rsid w:val="0030799B"/>
    <w:rsid w:val="00310ED1"/>
    <w:rsid w:val="003114A2"/>
    <w:rsid w:val="003114AD"/>
    <w:rsid w:val="0031155D"/>
    <w:rsid w:val="00311768"/>
    <w:rsid w:val="00311975"/>
    <w:rsid w:val="00311A8F"/>
    <w:rsid w:val="00311B9E"/>
    <w:rsid w:val="00311E5D"/>
    <w:rsid w:val="003120AB"/>
    <w:rsid w:val="00312A7E"/>
    <w:rsid w:val="00312C58"/>
    <w:rsid w:val="00312F57"/>
    <w:rsid w:val="00312F76"/>
    <w:rsid w:val="003131DD"/>
    <w:rsid w:val="00313C6E"/>
    <w:rsid w:val="00314280"/>
    <w:rsid w:val="00314E8C"/>
    <w:rsid w:val="003158D6"/>
    <w:rsid w:val="0031599C"/>
    <w:rsid w:val="00316518"/>
    <w:rsid w:val="00317172"/>
    <w:rsid w:val="00317658"/>
    <w:rsid w:val="003177DC"/>
    <w:rsid w:val="00317823"/>
    <w:rsid w:val="00317B3D"/>
    <w:rsid w:val="00317F2E"/>
    <w:rsid w:val="003200CF"/>
    <w:rsid w:val="00320125"/>
    <w:rsid w:val="003201B8"/>
    <w:rsid w:val="003209BA"/>
    <w:rsid w:val="00320A18"/>
    <w:rsid w:val="00320BC6"/>
    <w:rsid w:val="0032124F"/>
    <w:rsid w:val="00321B52"/>
    <w:rsid w:val="00321C94"/>
    <w:rsid w:val="00321D2A"/>
    <w:rsid w:val="003223B7"/>
    <w:rsid w:val="00322AD0"/>
    <w:rsid w:val="00322B5D"/>
    <w:rsid w:val="00322BE3"/>
    <w:rsid w:val="003235BC"/>
    <w:rsid w:val="00323869"/>
    <w:rsid w:val="003240AE"/>
    <w:rsid w:val="0032434A"/>
    <w:rsid w:val="0032512B"/>
    <w:rsid w:val="003254F8"/>
    <w:rsid w:val="00325677"/>
    <w:rsid w:val="003258E6"/>
    <w:rsid w:val="00325E64"/>
    <w:rsid w:val="00326066"/>
    <w:rsid w:val="0032640C"/>
    <w:rsid w:val="00330409"/>
    <w:rsid w:val="00330947"/>
    <w:rsid w:val="003312B3"/>
    <w:rsid w:val="0033204A"/>
    <w:rsid w:val="003327FD"/>
    <w:rsid w:val="00332981"/>
    <w:rsid w:val="003342D6"/>
    <w:rsid w:val="0033465A"/>
    <w:rsid w:val="00334DFC"/>
    <w:rsid w:val="00334FC6"/>
    <w:rsid w:val="00335830"/>
    <w:rsid w:val="00335CE4"/>
    <w:rsid w:val="00335FD4"/>
    <w:rsid w:val="00336B5C"/>
    <w:rsid w:val="003372D4"/>
    <w:rsid w:val="00337986"/>
    <w:rsid w:val="00337D22"/>
    <w:rsid w:val="00340488"/>
    <w:rsid w:val="00340A41"/>
    <w:rsid w:val="00341716"/>
    <w:rsid w:val="00341DB4"/>
    <w:rsid w:val="00341F1F"/>
    <w:rsid w:val="003424C1"/>
    <w:rsid w:val="0034256A"/>
    <w:rsid w:val="003428F6"/>
    <w:rsid w:val="00343165"/>
    <w:rsid w:val="003437C0"/>
    <w:rsid w:val="00343DE0"/>
    <w:rsid w:val="00344107"/>
    <w:rsid w:val="003445B7"/>
    <w:rsid w:val="003449CE"/>
    <w:rsid w:val="00344FA9"/>
    <w:rsid w:val="003454EC"/>
    <w:rsid w:val="00345A2E"/>
    <w:rsid w:val="003467BC"/>
    <w:rsid w:val="00346BDE"/>
    <w:rsid w:val="00347AD5"/>
    <w:rsid w:val="00350332"/>
    <w:rsid w:val="003504BB"/>
    <w:rsid w:val="00350AB1"/>
    <w:rsid w:val="00350B1A"/>
    <w:rsid w:val="003511B3"/>
    <w:rsid w:val="00351EE1"/>
    <w:rsid w:val="00352F0C"/>
    <w:rsid w:val="003532AF"/>
    <w:rsid w:val="00353328"/>
    <w:rsid w:val="003536E3"/>
    <w:rsid w:val="00354C46"/>
    <w:rsid w:val="00355392"/>
    <w:rsid w:val="003554E5"/>
    <w:rsid w:val="0035563F"/>
    <w:rsid w:val="00355747"/>
    <w:rsid w:val="0035627B"/>
    <w:rsid w:val="003563B3"/>
    <w:rsid w:val="00356AE9"/>
    <w:rsid w:val="00356AEA"/>
    <w:rsid w:val="003573FF"/>
    <w:rsid w:val="00357527"/>
    <w:rsid w:val="00357B97"/>
    <w:rsid w:val="0036041B"/>
    <w:rsid w:val="00360F68"/>
    <w:rsid w:val="00361038"/>
    <w:rsid w:val="00361EC6"/>
    <w:rsid w:val="003625DC"/>
    <w:rsid w:val="003633B6"/>
    <w:rsid w:val="00363866"/>
    <w:rsid w:val="003639BC"/>
    <w:rsid w:val="00363B52"/>
    <w:rsid w:val="00363DC0"/>
    <w:rsid w:val="00363E73"/>
    <w:rsid w:val="00366695"/>
    <w:rsid w:val="00367069"/>
    <w:rsid w:val="00367896"/>
    <w:rsid w:val="003705D2"/>
    <w:rsid w:val="00370741"/>
    <w:rsid w:val="003710A6"/>
    <w:rsid w:val="00371614"/>
    <w:rsid w:val="00371A02"/>
    <w:rsid w:val="00371A55"/>
    <w:rsid w:val="00371CDF"/>
    <w:rsid w:val="0037259E"/>
    <w:rsid w:val="003728FB"/>
    <w:rsid w:val="003729C1"/>
    <w:rsid w:val="0037315D"/>
    <w:rsid w:val="0037339F"/>
    <w:rsid w:val="00373638"/>
    <w:rsid w:val="003737BD"/>
    <w:rsid w:val="00374A3B"/>
    <w:rsid w:val="00374D05"/>
    <w:rsid w:val="00374D5F"/>
    <w:rsid w:val="00374EEE"/>
    <w:rsid w:val="00375317"/>
    <w:rsid w:val="00375473"/>
    <w:rsid w:val="00375517"/>
    <w:rsid w:val="00377621"/>
    <w:rsid w:val="003779D7"/>
    <w:rsid w:val="00380857"/>
    <w:rsid w:val="003810D6"/>
    <w:rsid w:val="00381845"/>
    <w:rsid w:val="00381CC0"/>
    <w:rsid w:val="00382576"/>
    <w:rsid w:val="00382BC1"/>
    <w:rsid w:val="003834BD"/>
    <w:rsid w:val="00385513"/>
    <w:rsid w:val="00385610"/>
    <w:rsid w:val="00385BF0"/>
    <w:rsid w:val="00385E31"/>
    <w:rsid w:val="00385E3D"/>
    <w:rsid w:val="00386F16"/>
    <w:rsid w:val="0039181D"/>
    <w:rsid w:val="00391E64"/>
    <w:rsid w:val="00392AB4"/>
    <w:rsid w:val="00393B9F"/>
    <w:rsid w:val="00393D89"/>
    <w:rsid w:val="003949FB"/>
    <w:rsid w:val="003954E3"/>
    <w:rsid w:val="00395C67"/>
    <w:rsid w:val="0039725E"/>
    <w:rsid w:val="003972A9"/>
    <w:rsid w:val="00397490"/>
    <w:rsid w:val="003978AF"/>
    <w:rsid w:val="003978B2"/>
    <w:rsid w:val="00397CB7"/>
    <w:rsid w:val="00397D5A"/>
    <w:rsid w:val="00397FC2"/>
    <w:rsid w:val="003A025A"/>
    <w:rsid w:val="003A09D2"/>
    <w:rsid w:val="003A0CE1"/>
    <w:rsid w:val="003A105A"/>
    <w:rsid w:val="003A109B"/>
    <w:rsid w:val="003A26D3"/>
    <w:rsid w:val="003A2E72"/>
    <w:rsid w:val="003A3062"/>
    <w:rsid w:val="003A31CF"/>
    <w:rsid w:val="003A31E3"/>
    <w:rsid w:val="003A34AD"/>
    <w:rsid w:val="003A4039"/>
    <w:rsid w:val="003A4133"/>
    <w:rsid w:val="003A43C1"/>
    <w:rsid w:val="003A44F8"/>
    <w:rsid w:val="003A4B1F"/>
    <w:rsid w:val="003A4B67"/>
    <w:rsid w:val="003A5B81"/>
    <w:rsid w:val="003A5D26"/>
    <w:rsid w:val="003A5FD4"/>
    <w:rsid w:val="003A60B5"/>
    <w:rsid w:val="003A6701"/>
    <w:rsid w:val="003A6808"/>
    <w:rsid w:val="003A6A4B"/>
    <w:rsid w:val="003A6ACD"/>
    <w:rsid w:val="003A6ADB"/>
    <w:rsid w:val="003A7A35"/>
    <w:rsid w:val="003A7DBF"/>
    <w:rsid w:val="003B0D17"/>
    <w:rsid w:val="003B126A"/>
    <w:rsid w:val="003B1576"/>
    <w:rsid w:val="003B1768"/>
    <w:rsid w:val="003B19ED"/>
    <w:rsid w:val="003B34F9"/>
    <w:rsid w:val="003B4525"/>
    <w:rsid w:val="003B4DEB"/>
    <w:rsid w:val="003B54B1"/>
    <w:rsid w:val="003B596B"/>
    <w:rsid w:val="003B6A33"/>
    <w:rsid w:val="003B6ABC"/>
    <w:rsid w:val="003B6C90"/>
    <w:rsid w:val="003B6C9D"/>
    <w:rsid w:val="003B7D12"/>
    <w:rsid w:val="003B7E72"/>
    <w:rsid w:val="003C0D60"/>
    <w:rsid w:val="003C1638"/>
    <w:rsid w:val="003C1D8F"/>
    <w:rsid w:val="003C3474"/>
    <w:rsid w:val="003C3AD2"/>
    <w:rsid w:val="003C41CC"/>
    <w:rsid w:val="003C4970"/>
    <w:rsid w:val="003C49AD"/>
    <w:rsid w:val="003C53B8"/>
    <w:rsid w:val="003C6027"/>
    <w:rsid w:val="003C603A"/>
    <w:rsid w:val="003C61B3"/>
    <w:rsid w:val="003C69DD"/>
    <w:rsid w:val="003C7118"/>
    <w:rsid w:val="003C7661"/>
    <w:rsid w:val="003C790F"/>
    <w:rsid w:val="003D202C"/>
    <w:rsid w:val="003D223D"/>
    <w:rsid w:val="003D4027"/>
    <w:rsid w:val="003D4C0F"/>
    <w:rsid w:val="003D4C79"/>
    <w:rsid w:val="003D5242"/>
    <w:rsid w:val="003D5D1E"/>
    <w:rsid w:val="003D634F"/>
    <w:rsid w:val="003D6589"/>
    <w:rsid w:val="003D6C94"/>
    <w:rsid w:val="003D6E74"/>
    <w:rsid w:val="003D7CC1"/>
    <w:rsid w:val="003E0154"/>
    <w:rsid w:val="003E0A32"/>
    <w:rsid w:val="003E1104"/>
    <w:rsid w:val="003E1230"/>
    <w:rsid w:val="003E2682"/>
    <w:rsid w:val="003E2717"/>
    <w:rsid w:val="003E29C8"/>
    <w:rsid w:val="003E3231"/>
    <w:rsid w:val="003E41D0"/>
    <w:rsid w:val="003E4A0C"/>
    <w:rsid w:val="003E501E"/>
    <w:rsid w:val="003E5609"/>
    <w:rsid w:val="003E564F"/>
    <w:rsid w:val="003E5DB8"/>
    <w:rsid w:val="003E6052"/>
    <w:rsid w:val="003E7319"/>
    <w:rsid w:val="003E75A2"/>
    <w:rsid w:val="003E760B"/>
    <w:rsid w:val="003E7A2B"/>
    <w:rsid w:val="003F0118"/>
    <w:rsid w:val="003F07EE"/>
    <w:rsid w:val="003F11A7"/>
    <w:rsid w:val="003F1728"/>
    <w:rsid w:val="003F2671"/>
    <w:rsid w:val="003F290D"/>
    <w:rsid w:val="003F4822"/>
    <w:rsid w:val="003F50EB"/>
    <w:rsid w:val="003F588A"/>
    <w:rsid w:val="003F5CD8"/>
    <w:rsid w:val="003F5E20"/>
    <w:rsid w:val="003F63AE"/>
    <w:rsid w:val="003F69A9"/>
    <w:rsid w:val="003F6B14"/>
    <w:rsid w:val="003F735E"/>
    <w:rsid w:val="003F7471"/>
    <w:rsid w:val="003F7F41"/>
    <w:rsid w:val="0040063F"/>
    <w:rsid w:val="00400C65"/>
    <w:rsid w:val="00400CA2"/>
    <w:rsid w:val="00400F74"/>
    <w:rsid w:val="00402405"/>
    <w:rsid w:val="004025CC"/>
    <w:rsid w:val="004029EE"/>
    <w:rsid w:val="00402AEA"/>
    <w:rsid w:val="00402C9B"/>
    <w:rsid w:val="00404308"/>
    <w:rsid w:val="00405A6F"/>
    <w:rsid w:val="00406F6A"/>
    <w:rsid w:val="00407292"/>
    <w:rsid w:val="004075B1"/>
    <w:rsid w:val="00407A19"/>
    <w:rsid w:val="00407B34"/>
    <w:rsid w:val="00407CDA"/>
    <w:rsid w:val="00410685"/>
    <w:rsid w:val="00410EA6"/>
    <w:rsid w:val="00411ACE"/>
    <w:rsid w:val="00411E38"/>
    <w:rsid w:val="00411F37"/>
    <w:rsid w:val="004129ED"/>
    <w:rsid w:val="00412C9A"/>
    <w:rsid w:val="00412D07"/>
    <w:rsid w:val="00412EC6"/>
    <w:rsid w:val="0041352F"/>
    <w:rsid w:val="00413C11"/>
    <w:rsid w:val="00414203"/>
    <w:rsid w:val="004144F3"/>
    <w:rsid w:val="004145AD"/>
    <w:rsid w:val="0041510B"/>
    <w:rsid w:val="0041545C"/>
    <w:rsid w:val="00415A20"/>
    <w:rsid w:val="00415AB9"/>
    <w:rsid w:val="00415C57"/>
    <w:rsid w:val="00415E19"/>
    <w:rsid w:val="004160DC"/>
    <w:rsid w:val="0041654C"/>
    <w:rsid w:val="004178CE"/>
    <w:rsid w:val="0042005D"/>
    <w:rsid w:val="00420075"/>
    <w:rsid w:val="0042050E"/>
    <w:rsid w:val="0042148D"/>
    <w:rsid w:val="004215F4"/>
    <w:rsid w:val="00421FC5"/>
    <w:rsid w:val="004222D1"/>
    <w:rsid w:val="004222D6"/>
    <w:rsid w:val="0042259B"/>
    <w:rsid w:val="00422896"/>
    <w:rsid w:val="004233ED"/>
    <w:rsid w:val="004238CE"/>
    <w:rsid w:val="00423CB6"/>
    <w:rsid w:val="00423CDA"/>
    <w:rsid w:val="004244A6"/>
    <w:rsid w:val="00425937"/>
    <w:rsid w:val="00425D7B"/>
    <w:rsid w:val="0042772A"/>
    <w:rsid w:val="0043103E"/>
    <w:rsid w:val="00432BE2"/>
    <w:rsid w:val="00433E57"/>
    <w:rsid w:val="00434E0C"/>
    <w:rsid w:val="00434FE4"/>
    <w:rsid w:val="00435C38"/>
    <w:rsid w:val="00435F14"/>
    <w:rsid w:val="00436D51"/>
    <w:rsid w:val="00437365"/>
    <w:rsid w:val="0043744D"/>
    <w:rsid w:val="004374F2"/>
    <w:rsid w:val="00437744"/>
    <w:rsid w:val="0044000E"/>
    <w:rsid w:val="004400B1"/>
    <w:rsid w:val="0044101B"/>
    <w:rsid w:val="00441D93"/>
    <w:rsid w:val="00442331"/>
    <w:rsid w:val="004424A4"/>
    <w:rsid w:val="00443589"/>
    <w:rsid w:val="004439F9"/>
    <w:rsid w:val="00444314"/>
    <w:rsid w:val="00446120"/>
    <w:rsid w:val="004475EA"/>
    <w:rsid w:val="0044767E"/>
    <w:rsid w:val="00447FB1"/>
    <w:rsid w:val="00450111"/>
    <w:rsid w:val="004503B3"/>
    <w:rsid w:val="00450563"/>
    <w:rsid w:val="00451064"/>
    <w:rsid w:val="00451999"/>
    <w:rsid w:val="00451F3A"/>
    <w:rsid w:val="00452A2E"/>
    <w:rsid w:val="0045351B"/>
    <w:rsid w:val="004544C0"/>
    <w:rsid w:val="00454B79"/>
    <w:rsid w:val="0045542A"/>
    <w:rsid w:val="004558A0"/>
    <w:rsid w:val="00455A6A"/>
    <w:rsid w:val="00455B3F"/>
    <w:rsid w:val="00456321"/>
    <w:rsid w:val="0045668E"/>
    <w:rsid w:val="00460AD4"/>
    <w:rsid w:val="00460BF5"/>
    <w:rsid w:val="00460DA7"/>
    <w:rsid w:val="004614B5"/>
    <w:rsid w:val="0046167B"/>
    <w:rsid w:val="00461EF5"/>
    <w:rsid w:val="00462538"/>
    <w:rsid w:val="004626B5"/>
    <w:rsid w:val="00462C7B"/>
    <w:rsid w:val="0046309D"/>
    <w:rsid w:val="0046376F"/>
    <w:rsid w:val="00463DE0"/>
    <w:rsid w:val="00463F9B"/>
    <w:rsid w:val="00464460"/>
    <w:rsid w:val="00464704"/>
    <w:rsid w:val="004647C4"/>
    <w:rsid w:val="0046482A"/>
    <w:rsid w:val="00464CED"/>
    <w:rsid w:val="00464F43"/>
    <w:rsid w:val="00465016"/>
    <w:rsid w:val="00465C31"/>
    <w:rsid w:val="00465F17"/>
    <w:rsid w:val="00466856"/>
    <w:rsid w:val="00466E25"/>
    <w:rsid w:val="004671D1"/>
    <w:rsid w:val="0046735C"/>
    <w:rsid w:val="0047003B"/>
    <w:rsid w:val="00470750"/>
    <w:rsid w:val="0047083D"/>
    <w:rsid w:val="00470ED8"/>
    <w:rsid w:val="00470F7D"/>
    <w:rsid w:val="004718A0"/>
    <w:rsid w:val="00471F64"/>
    <w:rsid w:val="004722FC"/>
    <w:rsid w:val="004726E8"/>
    <w:rsid w:val="00473594"/>
    <w:rsid w:val="0047397F"/>
    <w:rsid w:val="00473F5E"/>
    <w:rsid w:val="00473FFE"/>
    <w:rsid w:val="00474286"/>
    <w:rsid w:val="0047603E"/>
    <w:rsid w:val="00476801"/>
    <w:rsid w:val="00476838"/>
    <w:rsid w:val="00477BC0"/>
    <w:rsid w:val="00480356"/>
    <w:rsid w:val="00480A97"/>
    <w:rsid w:val="00480C1C"/>
    <w:rsid w:val="00480F35"/>
    <w:rsid w:val="00481723"/>
    <w:rsid w:val="004818DE"/>
    <w:rsid w:val="00481D77"/>
    <w:rsid w:val="00482163"/>
    <w:rsid w:val="0048216E"/>
    <w:rsid w:val="00482628"/>
    <w:rsid w:val="004833FE"/>
    <w:rsid w:val="0048342A"/>
    <w:rsid w:val="004835CA"/>
    <w:rsid w:val="0048367F"/>
    <w:rsid w:val="00483C80"/>
    <w:rsid w:val="00483D4D"/>
    <w:rsid w:val="00483F2A"/>
    <w:rsid w:val="004849D7"/>
    <w:rsid w:val="004849FE"/>
    <w:rsid w:val="00485008"/>
    <w:rsid w:val="004861D8"/>
    <w:rsid w:val="0048661F"/>
    <w:rsid w:val="00486E23"/>
    <w:rsid w:val="0048740E"/>
    <w:rsid w:val="00487508"/>
    <w:rsid w:val="004878C2"/>
    <w:rsid w:val="0049008E"/>
    <w:rsid w:val="0049029C"/>
    <w:rsid w:val="004903B2"/>
    <w:rsid w:val="004905D3"/>
    <w:rsid w:val="00490D93"/>
    <w:rsid w:val="0049100A"/>
    <w:rsid w:val="004937E8"/>
    <w:rsid w:val="00493C6B"/>
    <w:rsid w:val="00493EAD"/>
    <w:rsid w:val="004948C1"/>
    <w:rsid w:val="00494C96"/>
    <w:rsid w:val="00494FA4"/>
    <w:rsid w:val="0049514D"/>
    <w:rsid w:val="00495252"/>
    <w:rsid w:val="00495980"/>
    <w:rsid w:val="00495E87"/>
    <w:rsid w:val="00496CA2"/>
    <w:rsid w:val="004970AD"/>
    <w:rsid w:val="004970BC"/>
    <w:rsid w:val="004976C9"/>
    <w:rsid w:val="004A1106"/>
    <w:rsid w:val="004A1251"/>
    <w:rsid w:val="004A165A"/>
    <w:rsid w:val="004A261E"/>
    <w:rsid w:val="004A312D"/>
    <w:rsid w:val="004A3563"/>
    <w:rsid w:val="004A409C"/>
    <w:rsid w:val="004A4106"/>
    <w:rsid w:val="004A48C4"/>
    <w:rsid w:val="004A4906"/>
    <w:rsid w:val="004A4C93"/>
    <w:rsid w:val="004A56E5"/>
    <w:rsid w:val="004A5EEC"/>
    <w:rsid w:val="004A6024"/>
    <w:rsid w:val="004A7014"/>
    <w:rsid w:val="004A7462"/>
    <w:rsid w:val="004A7F0D"/>
    <w:rsid w:val="004B0C6E"/>
    <w:rsid w:val="004B1479"/>
    <w:rsid w:val="004B172E"/>
    <w:rsid w:val="004B173E"/>
    <w:rsid w:val="004B25CA"/>
    <w:rsid w:val="004B2CEA"/>
    <w:rsid w:val="004B3532"/>
    <w:rsid w:val="004B380D"/>
    <w:rsid w:val="004B39F2"/>
    <w:rsid w:val="004B3BF1"/>
    <w:rsid w:val="004B3F7A"/>
    <w:rsid w:val="004B5412"/>
    <w:rsid w:val="004B543F"/>
    <w:rsid w:val="004B5D8B"/>
    <w:rsid w:val="004B6A9B"/>
    <w:rsid w:val="004B7E9E"/>
    <w:rsid w:val="004C02BA"/>
    <w:rsid w:val="004C0B03"/>
    <w:rsid w:val="004C1104"/>
    <w:rsid w:val="004C1214"/>
    <w:rsid w:val="004C149C"/>
    <w:rsid w:val="004C1581"/>
    <w:rsid w:val="004C15FD"/>
    <w:rsid w:val="004C172B"/>
    <w:rsid w:val="004C1AB8"/>
    <w:rsid w:val="004C1D06"/>
    <w:rsid w:val="004C2406"/>
    <w:rsid w:val="004C25F7"/>
    <w:rsid w:val="004C2A13"/>
    <w:rsid w:val="004C2B63"/>
    <w:rsid w:val="004C37B9"/>
    <w:rsid w:val="004C39F6"/>
    <w:rsid w:val="004C3C4A"/>
    <w:rsid w:val="004C3EA3"/>
    <w:rsid w:val="004C416B"/>
    <w:rsid w:val="004C4282"/>
    <w:rsid w:val="004C42A3"/>
    <w:rsid w:val="004C4B91"/>
    <w:rsid w:val="004C4E63"/>
    <w:rsid w:val="004C5962"/>
    <w:rsid w:val="004C5D09"/>
    <w:rsid w:val="004C654C"/>
    <w:rsid w:val="004C6994"/>
    <w:rsid w:val="004C6C4A"/>
    <w:rsid w:val="004C6DD8"/>
    <w:rsid w:val="004C7FE8"/>
    <w:rsid w:val="004D03F6"/>
    <w:rsid w:val="004D04D3"/>
    <w:rsid w:val="004D0568"/>
    <w:rsid w:val="004D134F"/>
    <w:rsid w:val="004D1425"/>
    <w:rsid w:val="004D159B"/>
    <w:rsid w:val="004D1D69"/>
    <w:rsid w:val="004D2245"/>
    <w:rsid w:val="004D2605"/>
    <w:rsid w:val="004D3104"/>
    <w:rsid w:val="004D33D5"/>
    <w:rsid w:val="004D4299"/>
    <w:rsid w:val="004D44FD"/>
    <w:rsid w:val="004D5172"/>
    <w:rsid w:val="004D51EE"/>
    <w:rsid w:val="004D5480"/>
    <w:rsid w:val="004D5A8C"/>
    <w:rsid w:val="004D62DB"/>
    <w:rsid w:val="004D63DC"/>
    <w:rsid w:val="004D64D4"/>
    <w:rsid w:val="004D6F6D"/>
    <w:rsid w:val="004D7204"/>
    <w:rsid w:val="004E035F"/>
    <w:rsid w:val="004E1263"/>
    <w:rsid w:val="004E1BD4"/>
    <w:rsid w:val="004E1E9A"/>
    <w:rsid w:val="004E2204"/>
    <w:rsid w:val="004E2680"/>
    <w:rsid w:val="004E285D"/>
    <w:rsid w:val="004E30C0"/>
    <w:rsid w:val="004E331C"/>
    <w:rsid w:val="004E42CE"/>
    <w:rsid w:val="004E4519"/>
    <w:rsid w:val="004E4528"/>
    <w:rsid w:val="004E4B39"/>
    <w:rsid w:val="004E5656"/>
    <w:rsid w:val="004E56DD"/>
    <w:rsid w:val="004E5847"/>
    <w:rsid w:val="004E5A53"/>
    <w:rsid w:val="004E691C"/>
    <w:rsid w:val="004E748F"/>
    <w:rsid w:val="004E74DF"/>
    <w:rsid w:val="004E7CB2"/>
    <w:rsid w:val="004E7F70"/>
    <w:rsid w:val="004F1519"/>
    <w:rsid w:val="004F2177"/>
    <w:rsid w:val="004F2ABB"/>
    <w:rsid w:val="004F302B"/>
    <w:rsid w:val="004F3059"/>
    <w:rsid w:val="004F35E6"/>
    <w:rsid w:val="004F3C8D"/>
    <w:rsid w:val="004F3CC9"/>
    <w:rsid w:val="004F4648"/>
    <w:rsid w:val="004F4B48"/>
    <w:rsid w:val="004F4B6F"/>
    <w:rsid w:val="004F4F57"/>
    <w:rsid w:val="004F5179"/>
    <w:rsid w:val="004F58AE"/>
    <w:rsid w:val="004F5E26"/>
    <w:rsid w:val="004F637A"/>
    <w:rsid w:val="004F6CD5"/>
    <w:rsid w:val="004F757B"/>
    <w:rsid w:val="004F7BD3"/>
    <w:rsid w:val="004F7DD4"/>
    <w:rsid w:val="00500274"/>
    <w:rsid w:val="0050040D"/>
    <w:rsid w:val="005010CA"/>
    <w:rsid w:val="00501338"/>
    <w:rsid w:val="0050172A"/>
    <w:rsid w:val="005018B6"/>
    <w:rsid w:val="0050199F"/>
    <w:rsid w:val="00501ADB"/>
    <w:rsid w:val="0050261D"/>
    <w:rsid w:val="005027A5"/>
    <w:rsid w:val="00503BF8"/>
    <w:rsid w:val="00503E65"/>
    <w:rsid w:val="0050496A"/>
    <w:rsid w:val="00504A83"/>
    <w:rsid w:val="00504DDF"/>
    <w:rsid w:val="00505106"/>
    <w:rsid w:val="005051DC"/>
    <w:rsid w:val="00505BB6"/>
    <w:rsid w:val="005064B4"/>
    <w:rsid w:val="005078F3"/>
    <w:rsid w:val="00507915"/>
    <w:rsid w:val="00507E7B"/>
    <w:rsid w:val="00510111"/>
    <w:rsid w:val="00510F18"/>
    <w:rsid w:val="005110C6"/>
    <w:rsid w:val="005111A6"/>
    <w:rsid w:val="00511430"/>
    <w:rsid w:val="00511F91"/>
    <w:rsid w:val="0051223C"/>
    <w:rsid w:val="0051256A"/>
    <w:rsid w:val="0051296A"/>
    <w:rsid w:val="00512E1A"/>
    <w:rsid w:val="00512F8A"/>
    <w:rsid w:val="005130DE"/>
    <w:rsid w:val="005140D7"/>
    <w:rsid w:val="005142F1"/>
    <w:rsid w:val="00516794"/>
    <w:rsid w:val="00516C9A"/>
    <w:rsid w:val="00517759"/>
    <w:rsid w:val="005209A5"/>
    <w:rsid w:val="005211F4"/>
    <w:rsid w:val="00521948"/>
    <w:rsid w:val="00521972"/>
    <w:rsid w:val="00522027"/>
    <w:rsid w:val="00522692"/>
    <w:rsid w:val="005231F9"/>
    <w:rsid w:val="005232E6"/>
    <w:rsid w:val="00524722"/>
    <w:rsid w:val="0052486D"/>
    <w:rsid w:val="0052506B"/>
    <w:rsid w:val="005258FF"/>
    <w:rsid w:val="005261F6"/>
    <w:rsid w:val="0052656E"/>
    <w:rsid w:val="00526598"/>
    <w:rsid w:val="00526B60"/>
    <w:rsid w:val="00526B8A"/>
    <w:rsid w:val="00526F07"/>
    <w:rsid w:val="005274BB"/>
    <w:rsid w:val="005274EC"/>
    <w:rsid w:val="00527569"/>
    <w:rsid w:val="00527EE6"/>
    <w:rsid w:val="00527FBC"/>
    <w:rsid w:val="00531465"/>
    <w:rsid w:val="0053148E"/>
    <w:rsid w:val="005319CF"/>
    <w:rsid w:val="00531FEC"/>
    <w:rsid w:val="00532B05"/>
    <w:rsid w:val="00532FC2"/>
    <w:rsid w:val="0053323C"/>
    <w:rsid w:val="00533872"/>
    <w:rsid w:val="00533B65"/>
    <w:rsid w:val="00533D72"/>
    <w:rsid w:val="00534935"/>
    <w:rsid w:val="00534C68"/>
    <w:rsid w:val="00535231"/>
    <w:rsid w:val="00535CA0"/>
    <w:rsid w:val="00535E21"/>
    <w:rsid w:val="00535F1F"/>
    <w:rsid w:val="005361BC"/>
    <w:rsid w:val="0053673A"/>
    <w:rsid w:val="00536826"/>
    <w:rsid w:val="00536BC5"/>
    <w:rsid w:val="00536FCA"/>
    <w:rsid w:val="00537345"/>
    <w:rsid w:val="00537374"/>
    <w:rsid w:val="005375E9"/>
    <w:rsid w:val="0053761A"/>
    <w:rsid w:val="0054008D"/>
    <w:rsid w:val="00540A20"/>
    <w:rsid w:val="00540AD0"/>
    <w:rsid w:val="005410B0"/>
    <w:rsid w:val="00541294"/>
    <w:rsid w:val="005423D9"/>
    <w:rsid w:val="00542ED8"/>
    <w:rsid w:val="00543005"/>
    <w:rsid w:val="00543C33"/>
    <w:rsid w:val="005440C9"/>
    <w:rsid w:val="0054411D"/>
    <w:rsid w:val="005448D0"/>
    <w:rsid w:val="00544C1F"/>
    <w:rsid w:val="00544D3E"/>
    <w:rsid w:val="00545593"/>
    <w:rsid w:val="00546943"/>
    <w:rsid w:val="00546A04"/>
    <w:rsid w:val="00546C15"/>
    <w:rsid w:val="00546DAC"/>
    <w:rsid w:val="00547653"/>
    <w:rsid w:val="00547C16"/>
    <w:rsid w:val="00550050"/>
    <w:rsid w:val="005502FA"/>
    <w:rsid w:val="0055070F"/>
    <w:rsid w:val="0055095D"/>
    <w:rsid w:val="00550FAD"/>
    <w:rsid w:val="00551989"/>
    <w:rsid w:val="00552096"/>
    <w:rsid w:val="00553010"/>
    <w:rsid w:val="0055304C"/>
    <w:rsid w:val="005535A5"/>
    <w:rsid w:val="00553C4E"/>
    <w:rsid w:val="00554095"/>
    <w:rsid w:val="0055471B"/>
    <w:rsid w:val="00554876"/>
    <w:rsid w:val="00554EBB"/>
    <w:rsid w:val="005551DF"/>
    <w:rsid w:val="00555A48"/>
    <w:rsid w:val="00555A50"/>
    <w:rsid w:val="00555E7D"/>
    <w:rsid w:val="0055647B"/>
    <w:rsid w:val="0055650E"/>
    <w:rsid w:val="00556C95"/>
    <w:rsid w:val="0055739B"/>
    <w:rsid w:val="005573A8"/>
    <w:rsid w:val="005576B2"/>
    <w:rsid w:val="0055795C"/>
    <w:rsid w:val="0055795D"/>
    <w:rsid w:val="00557CE8"/>
    <w:rsid w:val="00560C83"/>
    <w:rsid w:val="00561534"/>
    <w:rsid w:val="00561861"/>
    <w:rsid w:val="005624C6"/>
    <w:rsid w:val="00562622"/>
    <w:rsid w:val="005627F0"/>
    <w:rsid w:val="00562AF2"/>
    <w:rsid w:val="00562EB0"/>
    <w:rsid w:val="00563F0A"/>
    <w:rsid w:val="00565A0B"/>
    <w:rsid w:val="00566273"/>
    <w:rsid w:val="005667B8"/>
    <w:rsid w:val="00566974"/>
    <w:rsid w:val="00566AA6"/>
    <w:rsid w:val="00567D4E"/>
    <w:rsid w:val="00567E86"/>
    <w:rsid w:val="00570211"/>
    <w:rsid w:val="005706E8"/>
    <w:rsid w:val="0057151F"/>
    <w:rsid w:val="0057175D"/>
    <w:rsid w:val="005720B6"/>
    <w:rsid w:val="0057244C"/>
    <w:rsid w:val="00572B9C"/>
    <w:rsid w:val="00573D37"/>
    <w:rsid w:val="0057408B"/>
    <w:rsid w:val="0057430E"/>
    <w:rsid w:val="005748CF"/>
    <w:rsid w:val="00574A90"/>
    <w:rsid w:val="00575CA5"/>
    <w:rsid w:val="00576DD7"/>
    <w:rsid w:val="005770F1"/>
    <w:rsid w:val="005772AA"/>
    <w:rsid w:val="00577F39"/>
    <w:rsid w:val="0058037C"/>
    <w:rsid w:val="00580790"/>
    <w:rsid w:val="0058098D"/>
    <w:rsid w:val="00580ADF"/>
    <w:rsid w:val="00580C59"/>
    <w:rsid w:val="00581921"/>
    <w:rsid w:val="00581B22"/>
    <w:rsid w:val="005824F6"/>
    <w:rsid w:val="00582B47"/>
    <w:rsid w:val="005835D9"/>
    <w:rsid w:val="00584144"/>
    <w:rsid w:val="0058432E"/>
    <w:rsid w:val="00585202"/>
    <w:rsid w:val="00585C1A"/>
    <w:rsid w:val="00585FC4"/>
    <w:rsid w:val="00586EDC"/>
    <w:rsid w:val="00587823"/>
    <w:rsid w:val="005900AF"/>
    <w:rsid w:val="005900B5"/>
    <w:rsid w:val="005906A7"/>
    <w:rsid w:val="005911CB"/>
    <w:rsid w:val="00591437"/>
    <w:rsid w:val="00591748"/>
    <w:rsid w:val="00591DE9"/>
    <w:rsid w:val="00591F42"/>
    <w:rsid w:val="00592266"/>
    <w:rsid w:val="00593010"/>
    <w:rsid w:val="005930E2"/>
    <w:rsid w:val="0059311C"/>
    <w:rsid w:val="005933E3"/>
    <w:rsid w:val="00594010"/>
    <w:rsid w:val="0059426B"/>
    <w:rsid w:val="005947E7"/>
    <w:rsid w:val="005947FB"/>
    <w:rsid w:val="005950C8"/>
    <w:rsid w:val="005959FC"/>
    <w:rsid w:val="00595A2A"/>
    <w:rsid w:val="00595D0C"/>
    <w:rsid w:val="00595E61"/>
    <w:rsid w:val="00596227"/>
    <w:rsid w:val="005965DA"/>
    <w:rsid w:val="0059787B"/>
    <w:rsid w:val="00597AE1"/>
    <w:rsid w:val="005A032D"/>
    <w:rsid w:val="005A0833"/>
    <w:rsid w:val="005A0893"/>
    <w:rsid w:val="005A0997"/>
    <w:rsid w:val="005A0EC4"/>
    <w:rsid w:val="005A102E"/>
    <w:rsid w:val="005A1B09"/>
    <w:rsid w:val="005A1C7F"/>
    <w:rsid w:val="005A310D"/>
    <w:rsid w:val="005A3634"/>
    <w:rsid w:val="005A3712"/>
    <w:rsid w:val="005A37E5"/>
    <w:rsid w:val="005A3AAB"/>
    <w:rsid w:val="005A4176"/>
    <w:rsid w:val="005A4C70"/>
    <w:rsid w:val="005A50B3"/>
    <w:rsid w:val="005A53D7"/>
    <w:rsid w:val="005A54C7"/>
    <w:rsid w:val="005A5E7C"/>
    <w:rsid w:val="005A63A6"/>
    <w:rsid w:val="005A6702"/>
    <w:rsid w:val="005A7F55"/>
    <w:rsid w:val="005B06E1"/>
    <w:rsid w:val="005B0AC2"/>
    <w:rsid w:val="005B1452"/>
    <w:rsid w:val="005B145D"/>
    <w:rsid w:val="005B191B"/>
    <w:rsid w:val="005B1F56"/>
    <w:rsid w:val="005B2A2B"/>
    <w:rsid w:val="005B2ED7"/>
    <w:rsid w:val="005B31CD"/>
    <w:rsid w:val="005B34AF"/>
    <w:rsid w:val="005B3BA0"/>
    <w:rsid w:val="005B3C32"/>
    <w:rsid w:val="005B3CE0"/>
    <w:rsid w:val="005B3F99"/>
    <w:rsid w:val="005B4059"/>
    <w:rsid w:val="005B477F"/>
    <w:rsid w:val="005B4C23"/>
    <w:rsid w:val="005B5583"/>
    <w:rsid w:val="005B5664"/>
    <w:rsid w:val="005B569B"/>
    <w:rsid w:val="005B5BC1"/>
    <w:rsid w:val="005B70F7"/>
    <w:rsid w:val="005B71C5"/>
    <w:rsid w:val="005B74E7"/>
    <w:rsid w:val="005B7991"/>
    <w:rsid w:val="005B7B4B"/>
    <w:rsid w:val="005C0646"/>
    <w:rsid w:val="005C126A"/>
    <w:rsid w:val="005C1636"/>
    <w:rsid w:val="005C17C3"/>
    <w:rsid w:val="005C1EA2"/>
    <w:rsid w:val="005C3568"/>
    <w:rsid w:val="005C3913"/>
    <w:rsid w:val="005C3D70"/>
    <w:rsid w:val="005C46D1"/>
    <w:rsid w:val="005C4991"/>
    <w:rsid w:val="005C4BAE"/>
    <w:rsid w:val="005C5107"/>
    <w:rsid w:val="005C59C5"/>
    <w:rsid w:val="005C64C6"/>
    <w:rsid w:val="005C7A0E"/>
    <w:rsid w:val="005D0476"/>
    <w:rsid w:val="005D0DE8"/>
    <w:rsid w:val="005D1467"/>
    <w:rsid w:val="005D14B7"/>
    <w:rsid w:val="005D1C04"/>
    <w:rsid w:val="005D1F8A"/>
    <w:rsid w:val="005D298F"/>
    <w:rsid w:val="005D2A50"/>
    <w:rsid w:val="005D2D31"/>
    <w:rsid w:val="005D37E8"/>
    <w:rsid w:val="005D397B"/>
    <w:rsid w:val="005D39B6"/>
    <w:rsid w:val="005D3B5D"/>
    <w:rsid w:val="005D3BA6"/>
    <w:rsid w:val="005D3CB3"/>
    <w:rsid w:val="005D3DB8"/>
    <w:rsid w:val="005D41F3"/>
    <w:rsid w:val="005D44F5"/>
    <w:rsid w:val="005D471B"/>
    <w:rsid w:val="005D52AE"/>
    <w:rsid w:val="005D52B1"/>
    <w:rsid w:val="005D59CC"/>
    <w:rsid w:val="005D67B7"/>
    <w:rsid w:val="005D6B0E"/>
    <w:rsid w:val="005D6E78"/>
    <w:rsid w:val="005E0ABA"/>
    <w:rsid w:val="005E0F64"/>
    <w:rsid w:val="005E1C0B"/>
    <w:rsid w:val="005E256C"/>
    <w:rsid w:val="005E2679"/>
    <w:rsid w:val="005E2974"/>
    <w:rsid w:val="005E32A5"/>
    <w:rsid w:val="005E35A3"/>
    <w:rsid w:val="005E37C8"/>
    <w:rsid w:val="005E38EC"/>
    <w:rsid w:val="005E47A2"/>
    <w:rsid w:val="005E4B98"/>
    <w:rsid w:val="005E4F23"/>
    <w:rsid w:val="005E5416"/>
    <w:rsid w:val="005E5589"/>
    <w:rsid w:val="005E5716"/>
    <w:rsid w:val="005E6380"/>
    <w:rsid w:val="005E675D"/>
    <w:rsid w:val="005E6808"/>
    <w:rsid w:val="005E6BB6"/>
    <w:rsid w:val="005E72CC"/>
    <w:rsid w:val="005F0BAE"/>
    <w:rsid w:val="005F15E7"/>
    <w:rsid w:val="005F167B"/>
    <w:rsid w:val="005F183C"/>
    <w:rsid w:val="005F1E55"/>
    <w:rsid w:val="005F2D98"/>
    <w:rsid w:val="005F354C"/>
    <w:rsid w:val="005F39BA"/>
    <w:rsid w:val="005F3F70"/>
    <w:rsid w:val="005F4999"/>
    <w:rsid w:val="005F5095"/>
    <w:rsid w:val="005F6785"/>
    <w:rsid w:val="005F6888"/>
    <w:rsid w:val="005F7D4B"/>
    <w:rsid w:val="00600753"/>
    <w:rsid w:val="00600A0A"/>
    <w:rsid w:val="00600DD8"/>
    <w:rsid w:val="00601263"/>
    <w:rsid w:val="00601314"/>
    <w:rsid w:val="00601C33"/>
    <w:rsid w:val="0060225F"/>
    <w:rsid w:val="006023F9"/>
    <w:rsid w:val="00602469"/>
    <w:rsid w:val="00602AB6"/>
    <w:rsid w:val="00602C78"/>
    <w:rsid w:val="0060300F"/>
    <w:rsid w:val="00604E1E"/>
    <w:rsid w:val="00605685"/>
    <w:rsid w:val="00606B5C"/>
    <w:rsid w:val="00606E68"/>
    <w:rsid w:val="00606F54"/>
    <w:rsid w:val="006072B8"/>
    <w:rsid w:val="00610384"/>
    <w:rsid w:val="006104EE"/>
    <w:rsid w:val="00610720"/>
    <w:rsid w:val="00610F8C"/>
    <w:rsid w:val="006116E5"/>
    <w:rsid w:val="00611AAB"/>
    <w:rsid w:val="00612007"/>
    <w:rsid w:val="00612191"/>
    <w:rsid w:val="006127BA"/>
    <w:rsid w:val="006129A9"/>
    <w:rsid w:val="00613B55"/>
    <w:rsid w:val="006141EA"/>
    <w:rsid w:val="00615164"/>
    <w:rsid w:val="0061531B"/>
    <w:rsid w:val="00615678"/>
    <w:rsid w:val="00615B25"/>
    <w:rsid w:val="00616348"/>
    <w:rsid w:val="006164B1"/>
    <w:rsid w:val="00616D67"/>
    <w:rsid w:val="00617593"/>
    <w:rsid w:val="00617B09"/>
    <w:rsid w:val="00617D40"/>
    <w:rsid w:val="00620C94"/>
    <w:rsid w:val="0062106A"/>
    <w:rsid w:val="00621892"/>
    <w:rsid w:val="006237F7"/>
    <w:rsid w:val="00623A18"/>
    <w:rsid w:val="0062409D"/>
    <w:rsid w:val="0062472D"/>
    <w:rsid w:val="00625227"/>
    <w:rsid w:val="00625771"/>
    <w:rsid w:val="006262BE"/>
    <w:rsid w:val="00626BF1"/>
    <w:rsid w:val="00626F39"/>
    <w:rsid w:val="006271C3"/>
    <w:rsid w:val="00627CDA"/>
    <w:rsid w:val="00630B53"/>
    <w:rsid w:val="00631740"/>
    <w:rsid w:val="006319DA"/>
    <w:rsid w:val="00631D02"/>
    <w:rsid w:val="00632419"/>
    <w:rsid w:val="0063284C"/>
    <w:rsid w:val="00632B8E"/>
    <w:rsid w:val="00633237"/>
    <w:rsid w:val="00633803"/>
    <w:rsid w:val="00633996"/>
    <w:rsid w:val="00633AB0"/>
    <w:rsid w:val="00633BE0"/>
    <w:rsid w:val="006340D9"/>
    <w:rsid w:val="0063446D"/>
    <w:rsid w:val="006344E2"/>
    <w:rsid w:val="0063450C"/>
    <w:rsid w:val="006345C0"/>
    <w:rsid w:val="006346A7"/>
    <w:rsid w:val="00634DD7"/>
    <w:rsid w:val="0063500E"/>
    <w:rsid w:val="00635483"/>
    <w:rsid w:val="00635EA7"/>
    <w:rsid w:val="00635F48"/>
    <w:rsid w:val="0063714F"/>
    <w:rsid w:val="00637392"/>
    <w:rsid w:val="00637B3E"/>
    <w:rsid w:val="00637CBE"/>
    <w:rsid w:val="00640ABC"/>
    <w:rsid w:val="00640C69"/>
    <w:rsid w:val="00640F08"/>
    <w:rsid w:val="0064102D"/>
    <w:rsid w:val="00641595"/>
    <w:rsid w:val="00641BFB"/>
    <w:rsid w:val="00642961"/>
    <w:rsid w:val="00642B90"/>
    <w:rsid w:val="00643BA8"/>
    <w:rsid w:val="00643C62"/>
    <w:rsid w:val="00643CE5"/>
    <w:rsid w:val="006443DF"/>
    <w:rsid w:val="006446A5"/>
    <w:rsid w:val="00644874"/>
    <w:rsid w:val="00644F81"/>
    <w:rsid w:val="0064594F"/>
    <w:rsid w:val="00645FD4"/>
    <w:rsid w:val="00646A32"/>
    <w:rsid w:val="00646BA6"/>
    <w:rsid w:val="00647470"/>
    <w:rsid w:val="00647520"/>
    <w:rsid w:val="00647797"/>
    <w:rsid w:val="00647B66"/>
    <w:rsid w:val="00651BC3"/>
    <w:rsid w:val="006524FE"/>
    <w:rsid w:val="00652AA9"/>
    <w:rsid w:val="00653509"/>
    <w:rsid w:val="00653BF9"/>
    <w:rsid w:val="00653EFE"/>
    <w:rsid w:val="006546D1"/>
    <w:rsid w:val="00655AD3"/>
    <w:rsid w:val="00655B52"/>
    <w:rsid w:val="00655EF4"/>
    <w:rsid w:val="00661562"/>
    <w:rsid w:val="00662ECA"/>
    <w:rsid w:val="0066309A"/>
    <w:rsid w:val="006633C5"/>
    <w:rsid w:val="00663C65"/>
    <w:rsid w:val="00664A35"/>
    <w:rsid w:val="00665E73"/>
    <w:rsid w:val="00665F88"/>
    <w:rsid w:val="006661EC"/>
    <w:rsid w:val="00666614"/>
    <w:rsid w:val="00667B34"/>
    <w:rsid w:val="0067077A"/>
    <w:rsid w:val="00670841"/>
    <w:rsid w:val="006709C6"/>
    <w:rsid w:val="00670F7B"/>
    <w:rsid w:val="0067104E"/>
    <w:rsid w:val="006727CF"/>
    <w:rsid w:val="00672A79"/>
    <w:rsid w:val="0067561A"/>
    <w:rsid w:val="0067647F"/>
    <w:rsid w:val="00676796"/>
    <w:rsid w:val="00676DC9"/>
    <w:rsid w:val="00676E85"/>
    <w:rsid w:val="006776B4"/>
    <w:rsid w:val="00680D2A"/>
    <w:rsid w:val="00681762"/>
    <w:rsid w:val="006819D9"/>
    <w:rsid w:val="00682968"/>
    <w:rsid w:val="00682B22"/>
    <w:rsid w:val="00682B23"/>
    <w:rsid w:val="00682C7B"/>
    <w:rsid w:val="00682F58"/>
    <w:rsid w:val="0068327C"/>
    <w:rsid w:val="00683294"/>
    <w:rsid w:val="00683295"/>
    <w:rsid w:val="006834E4"/>
    <w:rsid w:val="006835A3"/>
    <w:rsid w:val="006838B9"/>
    <w:rsid w:val="00684D98"/>
    <w:rsid w:val="0068503F"/>
    <w:rsid w:val="0068509F"/>
    <w:rsid w:val="00685782"/>
    <w:rsid w:val="00685993"/>
    <w:rsid w:val="00686574"/>
    <w:rsid w:val="00686DB7"/>
    <w:rsid w:val="00687295"/>
    <w:rsid w:val="006879A3"/>
    <w:rsid w:val="00687C2B"/>
    <w:rsid w:val="00687D3E"/>
    <w:rsid w:val="00690882"/>
    <w:rsid w:val="00691DE4"/>
    <w:rsid w:val="00692085"/>
    <w:rsid w:val="0069231B"/>
    <w:rsid w:val="0069298D"/>
    <w:rsid w:val="00693731"/>
    <w:rsid w:val="0069572B"/>
    <w:rsid w:val="00696ECE"/>
    <w:rsid w:val="00697555"/>
    <w:rsid w:val="0069792A"/>
    <w:rsid w:val="006A0AAC"/>
    <w:rsid w:val="006A1305"/>
    <w:rsid w:val="006A1A4A"/>
    <w:rsid w:val="006A1B86"/>
    <w:rsid w:val="006A3D82"/>
    <w:rsid w:val="006A4510"/>
    <w:rsid w:val="006A453B"/>
    <w:rsid w:val="006A4B5C"/>
    <w:rsid w:val="006A5723"/>
    <w:rsid w:val="006A5C10"/>
    <w:rsid w:val="006A5DD1"/>
    <w:rsid w:val="006A5EF3"/>
    <w:rsid w:val="006A5F1D"/>
    <w:rsid w:val="006A635A"/>
    <w:rsid w:val="006A67F6"/>
    <w:rsid w:val="006A6982"/>
    <w:rsid w:val="006A6D1F"/>
    <w:rsid w:val="006A7164"/>
    <w:rsid w:val="006A721F"/>
    <w:rsid w:val="006A740C"/>
    <w:rsid w:val="006B018E"/>
    <w:rsid w:val="006B0E43"/>
    <w:rsid w:val="006B0F5F"/>
    <w:rsid w:val="006B111E"/>
    <w:rsid w:val="006B1B6C"/>
    <w:rsid w:val="006B27A9"/>
    <w:rsid w:val="006B2A64"/>
    <w:rsid w:val="006B30B1"/>
    <w:rsid w:val="006B3129"/>
    <w:rsid w:val="006B31B0"/>
    <w:rsid w:val="006B32D9"/>
    <w:rsid w:val="006B3398"/>
    <w:rsid w:val="006B383D"/>
    <w:rsid w:val="006B393F"/>
    <w:rsid w:val="006B3E83"/>
    <w:rsid w:val="006B4701"/>
    <w:rsid w:val="006B5FC5"/>
    <w:rsid w:val="006B6193"/>
    <w:rsid w:val="006B63F5"/>
    <w:rsid w:val="006B6AF3"/>
    <w:rsid w:val="006B739D"/>
    <w:rsid w:val="006C06CE"/>
    <w:rsid w:val="006C08C2"/>
    <w:rsid w:val="006C1054"/>
    <w:rsid w:val="006C1B78"/>
    <w:rsid w:val="006C1D15"/>
    <w:rsid w:val="006C1F1C"/>
    <w:rsid w:val="006C299A"/>
    <w:rsid w:val="006C2BBB"/>
    <w:rsid w:val="006C2D80"/>
    <w:rsid w:val="006C2FEC"/>
    <w:rsid w:val="006C391A"/>
    <w:rsid w:val="006C3F0E"/>
    <w:rsid w:val="006C41F5"/>
    <w:rsid w:val="006C44DB"/>
    <w:rsid w:val="006C471C"/>
    <w:rsid w:val="006C5DC7"/>
    <w:rsid w:val="006C60EC"/>
    <w:rsid w:val="006C6199"/>
    <w:rsid w:val="006C6252"/>
    <w:rsid w:val="006C6778"/>
    <w:rsid w:val="006C700C"/>
    <w:rsid w:val="006C7FC5"/>
    <w:rsid w:val="006D0463"/>
    <w:rsid w:val="006D0964"/>
    <w:rsid w:val="006D105D"/>
    <w:rsid w:val="006D1218"/>
    <w:rsid w:val="006D1F16"/>
    <w:rsid w:val="006D2F2E"/>
    <w:rsid w:val="006D3A21"/>
    <w:rsid w:val="006D3BF1"/>
    <w:rsid w:val="006D42CE"/>
    <w:rsid w:val="006D4451"/>
    <w:rsid w:val="006D45D9"/>
    <w:rsid w:val="006D4EF9"/>
    <w:rsid w:val="006D5E2A"/>
    <w:rsid w:val="006D5F0A"/>
    <w:rsid w:val="006D6174"/>
    <w:rsid w:val="006D6E0A"/>
    <w:rsid w:val="006D7722"/>
    <w:rsid w:val="006D78BE"/>
    <w:rsid w:val="006E0750"/>
    <w:rsid w:val="006E0C34"/>
    <w:rsid w:val="006E0F0B"/>
    <w:rsid w:val="006E0FC2"/>
    <w:rsid w:val="006E1109"/>
    <w:rsid w:val="006E1DD7"/>
    <w:rsid w:val="006E2179"/>
    <w:rsid w:val="006E2594"/>
    <w:rsid w:val="006E2DBD"/>
    <w:rsid w:val="006E2E6E"/>
    <w:rsid w:val="006E2F68"/>
    <w:rsid w:val="006E361B"/>
    <w:rsid w:val="006E3947"/>
    <w:rsid w:val="006E3D44"/>
    <w:rsid w:val="006E3E63"/>
    <w:rsid w:val="006E428C"/>
    <w:rsid w:val="006E4496"/>
    <w:rsid w:val="006E4808"/>
    <w:rsid w:val="006E55BC"/>
    <w:rsid w:val="006E56A4"/>
    <w:rsid w:val="006E5C52"/>
    <w:rsid w:val="006E6D16"/>
    <w:rsid w:val="006E7A10"/>
    <w:rsid w:val="006E7EAC"/>
    <w:rsid w:val="006F0101"/>
    <w:rsid w:val="006F0162"/>
    <w:rsid w:val="006F03E9"/>
    <w:rsid w:val="006F0BE7"/>
    <w:rsid w:val="006F1151"/>
    <w:rsid w:val="006F137B"/>
    <w:rsid w:val="006F15AC"/>
    <w:rsid w:val="006F3AB3"/>
    <w:rsid w:val="006F487D"/>
    <w:rsid w:val="006F4E68"/>
    <w:rsid w:val="006F5269"/>
    <w:rsid w:val="006F55A4"/>
    <w:rsid w:val="006F5939"/>
    <w:rsid w:val="006F5978"/>
    <w:rsid w:val="006F6963"/>
    <w:rsid w:val="006F69E1"/>
    <w:rsid w:val="006F6CCF"/>
    <w:rsid w:val="006F6F37"/>
    <w:rsid w:val="006F795A"/>
    <w:rsid w:val="006F7A6E"/>
    <w:rsid w:val="006F7BBE"/>
    <w:rsid w:val="006F7CED"/>
    <w:rsid w:val="0070025B"/>
    <w:rsid w:val="00700937"/>
    <w:rsid w:val="00700A1B"/>
    <w:rsid w:val="00700F78"/>
    <w:rsid w:val="00701118"/>
    <w:rsid w:val="0070148E"/>
    <w:rsid w:val="00701BBA"/>
    <w:rsid w:val="00701CCC"/>
    <w:rsid w:val="00702A61"/>
    <w:rsid w:val="00702C73"/>
    <w:rsid w:val="00703979"/>
    <w:rsid w:val="00703B9D"/>
    <w:rsid w:val="00703E51"/>
    <w:rsid w:val="0070471A"/>
    <w:rsid w:val="00705000"/>
    <w:rsid w:val="00705A3C"/>
    <w:rsid w:val="00705E58"/>
    <w:rsid w:val="00705F09"/>
    <w:rsid w:val="007063DF"/>
    <w:rsid w:val="00706F61"/>
    <w:rsid w:val="00707479"/>
    <w:rsid w:val="00707616"/>
    <w:rsid w:val="00707F34"/>
    <w:rsid w:val="00710385"/>
    <w:rsid w:val="00710C4E"/>
    <w:rsid w:val="007112A9"/>
    <w:rsid w:val="0071157C"/>
    <w:rsid w:val="00711948"/>
    <w:rsid w:val="00711990"/>
    <w:rsid w:val="00711991"/>
    <w:rsid w:val="00711E5D"/>
    <w:rsid w:val="00712469"/>
    <w:rsid w:val="00713070"/>
    <w:rsid w:val="0071316D"/>
    <w:rsid w:val="007138F6"/>
    <w:rsid w:val="00713FE0"/>
    <w:rsid w:val="00714822"/>
    <w:rsid w:val="00714E29"/>
    <w:rsid w:val="00714EC5"/>
    <w:rsid w:val="00715673"/>
    <w:rsid w:val="00715807"/>
    <w:rsid w:val="00715D6D"/>
    <w:rsid w:val="00715F92"/>
    <w:rsid w:val="007170D8"/>
    <w:rsid w:val="00720A95"/>
    <w:rsid w:val="00720FE0"/>
    <w:rsid w:val="0072129C"/>
    <w:rsid w:val="00721413"/>
    <w:rsid w:val="00722A0C"/>
    <w:rsid w:val="00722D07"/>
    <w:rsid w:val="00722D0F"/>
    <w:rsid w:val="00722E75"/>
    <w:rsid w:val="007230E1"/>
    <w:rsid w:val="007234E0"/>
    <w:rsid w:val="007240F0"/>
    <w:rsid w:val="007243A2"/>
    <w:rsid w:val="00724649"/>
    <w:rsid w:val="007252BE"/>
    <w:rsid w:val="00725343"/>
    <w:rsid w:val="007253ED"/>
    <w:rsid w:val="00725434"/>
    <w:rsid w:val="007255CE"/>
    <w:rsid w:val="0072583F"/>
    <w:rsid w:val="00726680"/>
    <w:rsid w:val="007269A8"/>
    <w:rsid w:val="007277B3"/>
    <w:rsid w:val="007277CD"/>
    <w:rsid w:val="00727B6A"/>
    <w:rsid w:val="00730345"/>
    <w:rsid w:val="007306AB"/>
    <w:rsid w:val="00730A03"/>
    <w:rsid w:val="00730AD8"/>
    <w:rsid w:val="00730E22"/>
    <w:rsid w:val="00731500"/>
    <w:rsid w:val="00731776"/>
    <w:rsid w:val="00731CCE"/>
    <w:rsid w:val="0073235C"/>
    <w:rsid w:val="007323F1"/>
    <w:rsid w:val="00732411"/>
    <w:rsid w:val="0073315A"/>
    <w:rsid w:val="007339EC"/>
    <w:rsid w:val="00733B2E"/>
    <w:rsid w:val="00733D74"/>
    <w:rsid w:val="007347C5"/>
    <w:rsid w:val="00734B66"/>
    <w:rsid w:val="007358BE"/>
    <w:rsid w:val="00735CF1"/>
    <w:rsid w:val="0073691C"/>
    <w:rsid w:val="007369C7"/>
    <w:rsid w:val="00736DA3"/>
    <w:rsid w:val="00736E0A"/>
    <w:rsid w:val="00737113"/>
    <w:rsid w:val="00737CDF"/>
    <w:rsid w:val="00740474"/>
    <w:rsid w:val="00740587"/>
    <w:rsid w:val="00740B9B"/>
    <w:rsid w:val="00741661"/>
    <w:rsid w:val="00741E5D"/>
    <w:rsid w:val="00741FB0"/>
    <w:rsid w:val="007423A9"/>
    <w:rsid w:val="00743130"/>
    <w:rsid w:val="00743188"/>
    <w:rsid w:val="0074355A"/>
    <w:rsid w:val="00743AB0"/>
    <w:rsid w:val="007448AE"/>
    <w:rsid w:val="00744CA7"/>
    <w:rsid w:val="00745018"/>
    <w:rsid w:val="00745E6A"/>
    <w:rsid w:val="00745E93"/>
    <w:rsid w:val="00747450"/>
    <w:rsid w:val="00747D0E"/>
    <w:rsid w:val="0075093D"/>
    <w:rsid w:val="00750CBF"/>
    <w:rsid w:val="007523EE"/>
    <w:rsid w:val="00753034"/>
    <w:rsid w:val="0075333C"/>
    <w:rsid w:val="0075464E"/>
    <w:rsid w:val="00754720"/>
    <w:rsid w:val="007549C8"/>
    <w:rsid w:val="0075521E"/>
    <w:rsid w:val="00755472"/>
    <w:rsid w:val="007560DA"/>
    <w:rsid w:val="00756F45"/>
    <w:rsid w:val="00757044"/>
    <w:rsid w:val="00757924"/>
    <w:rsid w:val="007579AF"/>
    <w:rsid w:val="00757CE4"/>
    <w:rsid w:val="00760CE4"/>
    <w:rsid w:val="0076119C"/>
    <w:rsid w:val="007612A8"/>
    <w:rsid w:val="00761C52"/>
    <w:rsid w:val="007622E1"/>
    <w:rsid w:val="0076350D"/>
    <w:rsid w:val="00763CCE"/>
    <w:rsid w:val="007647D5"/>
    <w:rsid w:val="0076569A"/>
    <w:rsid w:val="0076587F"/>
    <w:rsid w:val="007663DA"/>
    <w:rsid w:val="00766560"/>
    <w:rsid w:val="007668F5"/>
    <w:rsid w:val="00766D32"/>
    <w:rsid w:val="00766E35"/>
    <w:rsid w:val="00767AF3"/>
    <w:rsid w:val="00767B14"/>
    <w:rsid w:val="007700C0"/>
    <w:rsid w:val="00770227"/>
    <w:rsid w:val="00770689"/>
    <w:rsid w:val="00770782"/>
    <w:rsid w:val="00770785"/>
    <w:rsid w:val="00770895"/>
    <w:rsid w:val="00770AAD"/>
    <w:rsid w:val="00770D67"/>
    <w:rsid w:val="007710D9"/>
    <w:rsid w:val="00771A12"/>
    <w:rsid w:val="00771ABE"/>
    <w:rsid w:val="00771E7F"/>
    <w:rsid w:val="007721C7"/>
    <w:rsid w:val="0077236F"/>
    <w:rsid w:val="00772671"/>
    <w:rsid w:val="007731AE"/>
    <w:rsid w:val="007746F9"/>
    <w:rsid w:val="00774ADF"/>
    <w:rsid w:val="00774C22"/>
    <w:rsid w:val="00774DD2"/>
    <w:rsid w:val="00775535"/>
    <w:rsid w:val="00775588"/>
    <w:rsid w:val="007756A3"/>
    <w:rsid w:val="007758F3"/>
    <w:rsid w:val="00775975"/>
    <w:rsid w:val="00776A4D"/>
    <w:rsid w:val="00777FE2"/>
    <w:rsid w:val="0078023C"/>
    <w:rsid w:val="007804E2"/>
    <w:rsid w:val="0078096F"/>
    <w:rsid w:val="00780AE7"/>
    <w:rsid w:val="007814E1"/>
    <w:rsid w:val="00781B51"/>
    <w:rsid w:val="0078205A"/>
    <w:rsid w:val="00782160"/>
    <w:rsid w:val="00782328"/>
    <w:rsid w:val="007827CE"/>
    <w:rsid w:val="00782D00"/>
    <w:rsid w:val="0078308F"/>
    <w:rsid w:val="0078332F"/>
    <w:rsid w:val="00783515"/>
    <w:rsid w:val="0078356E"/>
    <w:rsid w:val="0078376B"/>
    <w:rsid w:val="00783D73"/>
    <w:rsid w:val="00784838"/>
    <w:rsid w:val="007855AD"/>
    <w:rsid w:val="00785A6A"/>
    <w:rsid w:val="00785BBE"/>
    <w:rsid w:val="00786096"/>
    <w:rsid w:val="007861B2"/>
    <w:rsid w:val="007862E6"/>
    <w:rsid w:val="0078690A"/>
    <w:rsid w:val="0078716D"/>
    <w:rsid w:val="007878C2"/>
    <w:rsid w:val="007879C3"/>
    <w:rsid w:val="00790060"/>
    <w:rsid w:val="00790B49"/>
    <w:rsid w:val="00791537"/>
    <w:rsid w:val="007916B9"/>
    <w:rsid w:val="00792AAE"/>
    <w:rsid w:val="00792C3D"/>
    <w:rsid w:val="00793170"/>
    <w:rsid w:val="007935DC"/>
    <w:rsid w:val="00793DB5"/>
    <w:rsid w:val="00793FDF"/>
    <w:rsid w:val="007941F8"/>
    <w:rsid w:val="007943BA"/>
    <w:rsid w:val="00794A50"/>
    <w:rsid w:val="00794FDF"/>
    <w:rsid w:val="007950B1"/>
    <w:rsid w:val="007952E2"/>
    <w:rsid w:val="00795BBF"/>
    <w:rsid w:val="007961B8"/>
    <w:rsid w:val="007964B9"/>
    <w:rsid w:val="00796A5C"/>
    <w:rsid w:val="00796C37"/>
    <w:rsid w:val="00796CCB"/>
    <w:rsid w:val="00797915"/>
    <w:rsid w:val="007979AD"/>
    <w:rsid w:val="007A04BC"/>
    <w:rsid w:val="007A0C1E"/>
    <w:rsid w:val="007A11D9"/>
    <w:rsid w:val="007A140D"/>
    <w:rsid w:val="007A1467"/>
    <w:rsid w:val="007A1715"/>
    <w:rsid w:val="007A181E"/>
    <w:rsid w:val="007A1B7E"/>
    <w:rsid w:val="007A2651"/>
    <w:rsid w:val="007A2CB3"/>
    <w:rsid w:val="007A2D88"/>
    <w:rsid w:val="007A32E4"/>
    <w:rsid w:val="007A35DF"/>
    <w:rsid w:val="007A365D"/>
    <w:rsid w:val="007A3A3B"/>
    <w:rsid w:val="007A3E0C"/>
    <w:rsid w:val="007A3FA0"/>
    <w:rsid w:val="007A41D2"/>
    <w:rsid w:val="007A4C33"/>
    <w:rsid w:val="007A4CAD"/>
    <w:rsid w:val="007A4F93"/>
    <w:rsid w:val="007A555C"/>
    <w:rsid w:val="007A61F6"/>
    <w:rsid w:val="007A6814"/>
    <w:rsid w:val="007A6B7C"/>
    <w:rsid w:val="007A70C0"/>
    <w:rsid w:val="007A76EC"/>
    <w:rsid w:val="007A7989"/>
    <w:rsid w:val="007B09C2"/>
    <w:rsid w:val="007B120A"/>
    <w:rsid w:val="007B157B"/>
    <w:rsid w:val="007B1F43"/>
    <w:rsid w:val="007B200C"/>
    <w:rsid w:val="007B2EA0"/>
    <w:rsid w:val="007B2EA4"/>
    <w:rsid w:val="007B328C"/>
    <w:rsid w:val="007B3A45"/>
    <w:rsid w:val="007B3DDF"/>
    <w:rsid w:val="007B49F3"/>
    <w:rsid w:val="007B4B92"/>
    <w:rsid w:val="007B50DB"/>
    <w:rsid w:val="007B5358"/>
    <w:rsid w:val="007B5682"/>
    <w:rsid w:val="007B5EE5"/>
    <w:rsid w:val="007B6B23"/>
    <w:rsid w:val="007B6B58"/>
    <w:rsid w:val="007B6E98"/>
    <w:rsid w:val="007B74FE"/>
    <w:rsid w:val="007B77DC"/>
    <w:rsid w:val="007C0069"/>
    <w:rsid w:val="007C0A4C"/>
    <w:rsid w:val="007C0A78"/>
    <w:rsid w:val="007C0D66"/>
    <w:rsid w:val="007C0DF4"/>
    <w:rsid w:val="007C13CC"/>
    <w:rsid w:val="007C1417"/>
    <w:rsid w:val="007C151F"/>
    <w:rsid w:val="007C23AC"/>
    <w:rsid w:val="007C2776"/>
    <w:rsid w:val="007C2E09"/>
    <w:rsid w:val="007C2F8E"/>
    <w:rsid w:val="007C35A7"/>
    <w:rsid w:val="007C364B"/>
    <w:rsid w:val="007C4F2B"/>
    <w:rsid w:val="007C4F3D"/>
    <w:rsid w:val="007C5E58"/>
    <w:rsid w:val="007C67D1"/>
    <w:rsid w:val="007C7D96"/>
    <w:rsid w:val="007D0E8D"/>
    <w:rsid w:val="007D10E7"/>
    <w:rsid w:val="007D12D1"/>
    <w:rsid w:val="007D16C4"/>
    <w:rsid w:val="007D25BE"/>
    <w:rsid w:val="007D25EF"/>
    <w:rsid w:val="007D28E8"/>
    <w:rsid w:val="007D3520"/>
    <w:rsid w:val="007D3757"/>
    <w:rsid w:val="007D3DC9"/>
    <w:rsid w:val="007D45FC"/>
    <w:rsid w:val="007D4D3E"/>
    <w:rsid w:val="007D5FE7"/>
    <w:rsid w:val="007D60B3"/>
    <w:rsid w:val="007D60CE"/>
    <w:rsid w:val="007D6A71"/>
    <w:rsid w:val="007D6BF0"/>
    <w:rsid w:val="007D6C3A"/>
    <w:rsid w:val="007D70D0"/>
    <w:rsid w:val="007D72DE"/>
    <w:rsid w:val="007D7335"/>
    <w:rsid w:val="007D7B93"/>
    <w:rsid w:val="007D7F46"/>
    <w:rsid w:val="007E036D"/>
    <w:rsid w:val="007E07C2"/>
    <w:rsid w:val="007E0B9D"/>
    <w:rsid w:val="007E195F"/>
    <w:rsid w:val="007E1EB5"/>
    <w:rsid w:val="007E1F47"/>
    <w:rsid w:val="007E252D"/>
    <w:rsid w:val="007E29D2"/>
    <w:rsid w:val="007E305C"/>
    <w:rsid w:val="007E33FA"/>
    <w:rsid w:val="007E35B1"/>
    <w:rsid w:val="007E36FB"/>
    <w:rsid w:val="007E394F"/>
    <w:rsid w:val="007E395E"/>
    <w:rsid w:val="007E3F5D"/>
    <w:rsid w:val="007E3F7E"/>
    <w:rsid w:val="007E4669"/>
    <w:rsid w:val="007E5278"/>
    <w:rsid w:val="007E53FF"/>
    <w:rsid w:val="007E55CE"/>
    <w:rsid w:val="007E5823"/>
    <w:rsid w:val="007E5E0E"/>
    <w:rsid w:val="007E6446"/>
    <w:rsid w:val="007E64EC"/>
    <w:rsid w:val="007E6C36"/>
    <w:rsid w:val="007E7301"/>
    <w:rsid w:val="007E788F"/>
    <w:rsid w:val="007E7E53"/>
    <w:rsid w:val="007E7F81"/>
    <w:rsid w:val="007F0247"/>
    <w:rsid w:val="007F032F"/>
    <w:rsid w:val="007F058B"/>
    <w:rsid w:val="007F1000"/>
    <w:rsid w:val="007F1702"/>
    <w:rsid w:val="007F2693"/>
    <w:rsid w:val="007F2764"/>
    <w:rsid w:val="007F3498"/>
    <w:rsid w:val="007F3A9C"/>
    <w:rsid w:val="007F4186"/>
    <w:rsid w:val="007F5BB9"/>
    <w:rsid w:val="007F5CEA"/>
    <w:rsid w:val="007F6873"/>
    <w:rsid w:val="007F6939"/>
    <w:rsid w:val="007F7328"/>
    <w:rsid w:val="007F7552"/>
    <w:rsid w:val="00800961"/>
    <w:rsid w:val="008013F2"/>
    <w:rsid w:val="00801795"/>
    <w:rsid w:val="00801D13"/>
    <w:rsid w:val="008029AE"/>
    <w:rsid w:val="00802F25"/>
    <w:rsid w:val="00803163"/>
    <w:rsid w:val="008035E8"/>
    <w:rsid w:val="00803A9B"/>
    <w:rsid w:val="00803E0E"/>
    <w:rsid w:val="00804036"/>
    <w:rsid w:val="00804447"/>
    <w:rsid w:val="00804E22"/>
    <w:rsid w:val="00804EE1"/>
    <w:rsid w:val="00805ED0"/>
    <w:rsid w:val="008060AC"/>
    <w:rsid w:val="00806907"/>
    <w:rsid w:val="00806A22"/>
    <w:rsid w:val="00807A02"/>
    <w:rsid w:val="008103EA"/>
    <w:rsid w:val="008107B1"/>
    <w:rsid w:val="00810EE0"/>
    <w:rsid w:val="00811046"/>
    <w:rsid w:val="008111D5"/>
    <w:rsid w:val="008118B4"/>
    <w:rsid w:val="00811A32"/>
    <w:rsid w:val="00811CDD"/>
    <w:rsid w:val="00811D0E"/>
    <w:rsid w:val="0081242D"/>
    <w:rsid w:val="00812DE6"/>
    <w:rsid w:val="00813223"/>
    <w:rsid w:val="008139C0"/>
    <w:rsid w:val="00814922"/>
    <w:rsid w:val="00814CE2"/>
    <w:rsid w:val="0081584B"/>
    <w:rsid w:val="00815BA5"/>
    <w:rsid w:val="008165A4"/>
    <w:rsid w:val="0081713F"/>
    <w:rsid w:val="0081720A"/>
    <w:rsid w:val="0081750C"/>
    <w:rsid w:val="00817E0D"/>
    <w:rsid w:val="00817F62"/>
    <w:rsid w:val="00820939"/>
    <w:rsid w:val="00820ABD"/>
    <w:rsid w:val="00821E91"/>
    <w:rsid w:val="008242A1"/>
    <w:rsid w:val="00824493"/>
    <w:rsid w:val="0082487D"/>
    <w:rsid w:val="008248AB"/>
    <w:rsid w:val="00825DC3"/>
    <w:rsid w:val="00825F32"/>
    <w:rsid w:val="00825FEF"/>
    <w:rsid w:val="00826033"/>
    <w:rsid w:val="008265E1"/>
    <w:rsid w:val="00826870"/>
    <w:rsid w:val="0082767F"/>
    <w:rsid w:val="00827A20"/>
    <w:rsid w:val="00827E73"/>
    <w:rsid w:val="0083036A"/>
    <w:rsid w:val="00830D92"/>
    <w:rsid w:val="0083101F"/>
    <w:rsid w:val="008310E9"/>
    <w:rsid w:val="008311D1"/>
    <w:rsid w:val="008312CF"/>
    <w:rsid w:val="00831749"/>
    <w:rsid w:val="0083203F"/>
    <w:rsid w:val="00832089"/>
    <w:rsid w:val="00832E50"/>
    <w:rsid w:val="008330A3"/>
    <w:rsid w:val="0083414F"/>
    <w:rsid w:val="008357D2"/>
    <w:rsid w:val="00836442"/>
    <w:rsid w:val="00836508"/>
    <w:rsid w:val="00836B0C"/>
    <w:rsid w:val="00836EEA"/>
    <w:rsid w:val="00837C36"/>
    <w:rsid w:val="0084145E"/>
    <w:rsid w:val="008415E8"/>
    <w:rsid w:val="00841A50"/>
    <w:rsid w:val="008422A1"/>
    <w:rsid w:val="008422A9"/>
    <w:rsid w:val="008428D1"/>
    <w:rsid w:val="00843060"/>
    <w:rsid w:val="0084321A"/>
    <w:rsid w:val="00843248"/>
    <w:rsid w:val="008434E8"/>
    <w:rsid w:val="008435EF"/>
    <w:rsid w:val="00843B77"/>
    <w:rsid w:val="0084435C"/>
    <w:rsid w:val="0084568D"/>
    <w:rsid w:val="0084596B"/>
    <w:rsid w:val="008459B4"/>
    <w:rsid w:val="00845B71"/>
    <w:rsid w:val="00845B85"/>
    <w:rsid w:val="00845E52"/>
    <w:rsid w:val="008469AB"/>
    <w:rsid w:val="00846D47"/>
    <w:rsid w:val="00847809"/>
    <w:rsid w:val="008478E2"/>
    <w:rsid w:val="00847E9A"/>
    <w:rsid w:val="0085133A"/>
    <w:rsid w:val="00852372"/>
    <w:rsid w:val="00852534"/>
    <w:rsid w:val="00853686"/>
    <w:rsid w:val="0085498B"/>
    <w:rsid w:val="008549DC"/>
    <w:rsid w:val="008552AD"/>
    <w:rsid w:val="00856B0D"/>
    <w:rsid w:val="00857329"/>
    <w:rsid w:val="008578DD"/>
    <w:rsid w:val="00857ED7"/>
    <w:rsid w:val="008612AA"/>
    <w:rsid w:val="0086178B"/>
    <w:rsid w:val="00861ED5"/>
    <w:rsid w:val="008627B7"/>
    <w:rsid w:val="008633B5"/>
    <w:rsid w:val="00863807"/>
    <w:rsid w:val="00863C39"/>
    <w:rsid w:val="008646B7"/>
    <w:rsid w:val="00865AA1"/>
    <w:rsid w:val="00866C55"/>
    <w:rsid w:val="00866FBC"/>
    <w:rsid w:val="00870804"/>
    <w:rsid w:val="0087091A"/>
    <w:rsid w:val="00870D2D"/>
    <w:rsid w:val="008711A3"/>
    <w:rsid w:val="00871AAE"/>
    <w:rsid w:val="00871D3F"/>
    <w:rsid w:val="00872982"/>
    <w:rsid w:val="00872F8C"/>
    <w:rsid w:val="00873FFF"/>
    <w:rsid w:val="00874859"/>
    <w:rsid w:val="00874AF4"/>
    <w:rsid w:val="00874C40"/>
    <w:rsid w:val="00874F15"/>
    <w:rsid w:val="008769B9"/>
    <w:rsid w:val="008769CB"/>
    <w:rsid w:val="00876ADA"/>
    <w:rsid w:val="00876B50"/>
    <w:rsid w:val="00876BA5"/>
    <w:rsid w:val="00876F5A"/>
    <w:rsid w:val="0087718D"/>
    <w:rsid w:val="00877271"/>
    <w:rsid w:val="008772FC"/>
    <w:rsid w:val="008778A9"/>
    <w:rsid w:val="00877AF6"/>
    <w:rsid w:val="00877BB9"/>
    <w:rsid w:val="008804B9"/>
    <w:rsid w:val="008811FB"/>
    <w:rsid w:val="00881518"/>
    <w:rsid w:val="00882653"/>
    <w:rsid w:val="008829FB"/>
    <w:rsid w:val="00882DB6"/>
    <w:rsid w:val="008838F8"/>
    <w:rsid w:val="00883932"/>
    <w:rsid w:val="00885E97"/>
    <w:rsid w:val="00885FD4"/>
    <w:rsid w:val="008868A3"/>
    <w:rsid w:val="00887D43"/>
    <w:rsid w:val="00887E19"/>
    <w:rsid w:val="0089008A"/>
    <w:rsid w:val="00890424"/>
    <w:rsid w:val="008906DD"/>
    <w:rsid w:val="008907C6"/>
    <w:rsid w:val="008913D2"/>
    <w:rsid w:val="008918BA"/>
    <w:rsid w:val="00891A0D"/>
    <w:rsid w:val="0089220C"/>
    <w:rsid w:val="008924D4"/>
    <w:rsid w:val="00892542"/>
    <w:rsid w:val="008926EE"/>
    <w:rsid w:val="0089272A"/>
    <w:rsid w:val="0089337E"/>
    <w:rsid w:val="008937B9"/>
    <w:rsid w:val="00893B22"/>
    <w:rsid w:val="00893F9A"/>
    <w:rsid w:val="00894077"/>
    <w:rsid w:val="0089473B"/>
    <w:rsid w:val="0089488D"/>
    <w:rsid w:val="00894CF7"/>
    <w:rsid w:val="00894D39"/>
    <w:rsid w:val="00895382"/>
    <w:rsid w:val="00895754"/>
    <w:rsid w:val="00895FB4"/>
    <w:rsid w:val="00896972"/>
    <w:rsid w:val="00896A33"/>
    <w:rsid w:val="00896E93"/>
    <w:rsid w:val="008971FE"/>
    <w:rsid w:val="008972E7"/>
    <w:rsid w:val="00897FE9"/>
    <w:rsid w:val="008A0028"/>
    <w:rsid w:val="008A0034"/>
    <w:rsid w:val="008A17A2"/>
    <w:rsid w:val="008A1A4B"/>
    <w:rsid w:val="008A1B90"/>
    <w:rsid w:val="008A1BF1"/>
    <w:rsid w:val="008A1CED"/>
    <w:rsid w:val="008A1D1A"/>
    <w:rsid w:val="008A2274"/>
    <w:rsid w:val="008A272B"/>
    <w:rsid w:val="008A30AC"/>
    <w:rsid w:val="008A324C"/>
    <w:rsid w:val="008A355F"/>
    <w:rsid w:val="008A363A"/>
    <w:rsid w:val="008A3A31"/>
    <w:rsid w:val="008A4B11"/>
    <w:rsid w:val="008A4CAE"/>
    <w:rsid w:val="008A4D11"/>
    <w:rsid w:val="008A552B"/>
    <w:rsid w:val="008A56EC"/>
    <w:rsid w:val="008A5B45"/>
    <w:rsid w:val="008A6069"/>
    <w:rsid w:val="008A60E0"/>
    <w:rsid w:val="008A673D"/>
    <w:rsid w:val="008A6A14"/>
    <w:rsid w:val="008A745C"/>
    <w:rsid w:val="008A74F6"/>
    <w:rsid w:val="008A76CC"/>
    <w:rsid w:val="008B07B3"/>
    <w:rsid w:val="008B0D0D"/>
    <w:rsid w:val="008B0D34"/>
    <w:rsid w:val="008B0F29"/>
    <w:rsid w:val="008B10EB"/>
    <w:rsid w:val="008B1950"/>
    <w:rsid w:val="008B1F5B"/>
    <w:rsid w:val="008B21C4"/>
    <w:rsid w:val="008B23B2"/>
    <w:rsid w:val="008B2B9E"/>
    <w:rsid w:val="008B2D69"/>
    <w:rsid w:val="008B325A"/>
    <w:rsid w:val="008B3440"/>
    <w:rsid w:val="008B43C8"/>
    <w:rsid w:val="008B4DBD"/>
    <w:rsid w:val="008B544D"/>
    <w:rsid w:val="008B6208"/>
    <w:rsid w:val="008B6C6A"/>
    <w:rsid w:val="008B6CFD"/>
    <w:rsid w:val="008C0095"/>
    <w:rsid w:val="008C0220"/>
    <w:rsid w:val="008C0E8A"/>
    <w:rsid w:val="008C17E9"/>
    <w:rsid w:val="008C1DF1"/>
    <w:rsid w:val="008C1EEA"/>
    <w:rsid w:val="008C2099"/>
    <w:rsid w:val="008C41DF"/>
    <w:rsid w:val="008C4A3D"/>
    <w:rsid w:val="008C4CD7"/>
    <w:rsid w:val="008C5328"/>
    <w:rsid w:val="008C5515"/>
    <w:rsid w:val="008C55BA"/>
    <w:rsid w:val="008C5816"/>
    <w:rsid w:val="008C6125"/>
    <w:rsid w:val="008C71D7"/>
    <w:rsid w:val="008C73CB"/>
    <w:rsid w:val="008C78C6"/>
    <w:rsid w:val="008C7E0C"/>
    <w:rsid w:val="008C7EB1"/>
    <w:rsid w:val="008D0707"/>
    <w:rsid w:val="008D071E"/>
    <w:rsid w:val="008D08FF"/>
    <w:rsid w:val="008D0E94"/>
    <w:rsid w:val="008D1C44"/>
    <w:rsid w:val="008D1CED"/>
    <w:rsid w:val="008D1E5C"/>
    <w:rsid w:val="008D2AD5"/>
    <w:rsid w:val="008D2F0C"/>
    <w:rsid w:val="008D32DE"/>
    <w:rsid w:val="008D39E3"/>
    <w:rsid w:val="008D3BB5"/>
    <w:rsid w:val="008D3FE2"/>
    <w:rsid w:val="008D4528"/>
    <w:rsid w:val="008D4939"/>
    <w:rsid w:val="008D4E30"/>
    <w:rsid w:val="008D545A"/>
    <w:rsid w:val="008D58A1"/>
    <w:rsid w:val="008D63B4"/>
    <w:rsid w:val="008D735C"/>
    <w:rsid w:val="008D78BB"/>
    <w:rsid w:val="008D7B44"/>
    <w:rsid w:val="008E0AAE"/>
    <w:rsid w:val="008E1BBC"/>
    <w:rsid w:val="008E25CA"/>
    <w:rsid w:val="008E2E44"/>
    <w:rsid w:val="008E2EAD"/>
    <w:rsid w:val="008E30B0"/>
    <w:rsid w:val="008E39D3"/>
    <w:rsid w:val="008E3D36"/>
    <w:rsid w:val="008E3F8A"/>
    <w:rsid w:val="008E41B5"/>
    <w:rsid w:val="008E428D"/>
    <w:rsid w:val="008E43DF"/>
    <w:rsid w:val="008E4A3E"/>
    <w:rsid w:val="008E4AA4"/>
    <w:rsid w:val="008E4FD9"/>
    <w:rsid w:val="008E503F"/>
    <w:rsid w:val="008E548D"/>
    <w:rsid w:val="008E572E"/>
    <w:rsid w:val="008E6358"/>
    <w:rsid w:val="008E75BF"/>
    <w:rsid w:val="008F00F1"/>
    <w:rsid w:val="008F057E"/>
    <w:rsid w:val="008F05B4"/>
    <w:rsid w:val="008F0DC9"/>
    <w:rsid w:val="008F0F29"/>
    <w:rsid w:val="008F1102"/>
    <w:rsid w:val="008F1792"/>
    <w:rsid w:val="008F22C3"/>
    <w:rsid w:val="008F252B"/>
    <w:rsid w:val="008F32EE"/>
    <w:rsid w:val="008F33AD"/>
    <w:rsid w:val="008F441E"/>
    <w:rsid w:val="008F5717"/>
    <w:rsid w:val="008F5B69"/>
    <w:rsid w:val="008F5E6A"/>
    <w:rsid w:val="008F64D8"/>
    <w:rsid w:val="008F730B"/>
    <w:rsid w:val="008F7432"/>
    <w:rsid w:val="008F7C31"/>
    <w:rsid w:val="008F7FD0"/>
    <w:rsid w:val="009001B3"/>
    <w:rsid w:val="0090037F"/>
    <w:rsid w:val="009009DA"/>
    <w:rsid w:val="00900A3D"/>
    <w:rsid w:val="0090133C"/>
    <w:rsid w:val="00901907"/>
    <w:rsid w:val="00902442"/>
    <w:rsid w:val="00902FCE"/>
    <w:rsid w:val="0090337D"/>
    <w:rsid w:val="00903F70"/>
    <w:rsid w:val="00904637"/>
    <w:rsid w:val="00905854"/>
    <w:rsid w:val="00905975"/>
    <w:rsid w:val="00905C4A"/>
    <w:rsid w:val="009060C1"/>
    <w:rsid w:val="009060DC"/>
    <w:rsid w:val="009069EC"/>
    <w:rsid w:val="00906DA3"/>
    <w:rsid w:val="00907072"/>
    <w:rsid w:val="009074BE"/>
    <w:rsid w:val="00910405"/>
    <w:rsid w:val="00910B3C"/>
    <w:rsid w:val="009120E9"/>
    <w:rsid w:val="00912BF0"/>
    <w:rsid w:val="00912C21"/>
    <w:rsid w:val="00912C60"/>
    <w:rsid w:val="00912D3E"/>
    <w:rsid w:val="00912D51"/>
    <w:rsid w:val="009132BB"/>
    <w:rsid w:val="009132D4"/>
    <w:rsid w:val="00913780"/>
    <w:rsid w:val="00913A25"/>
    <w:rsid w:val="00913DD5"/>
    <w:rsid w:val="00914703"/>
    <w:rsid w:val="00914F77"/>
    <w:rsid w:val="00914FAB"/>
    <w:rsid w:val="00915A26"/>
    <w:rsid w:val="0091601A"/>
    <w:rsid w:val="00916309"/>
    <w:rsid w:val="009169F8"/>
    <w:rsid w:val="00916B43"/>
    <w:rsid w:val="00917389"/>
    <w:rsid w:val="009175D3"/>
    <w:rsid w:val="00917B51"/>
    <w:rsid w:val="00917EDC"/>
    <w:rsid w:val="00920A55"/>
    <w:rsid w:val="00920B46"/>
    <w:rsid w:val="009212A5"/>
    <w:rsid w:val="00921FC3"/>
    <w:rsid w:val="0092227A"/>
    <w:rsid w:val="00923185"/>
    <w:rsid w:val="00923322"/>
    <w:rsid w:val="0092379D"/>
    <w:rsid w:val="0092412E"/>
    <w:rsid w:val="0092442E"/>
    <w:rsid w:val="009247DE"/>
    <w:rsid w:val="00924ABE"/>
    <w:rsid w:val="009250B6"/>
    <w:rsid w:val="009262F4"/>
    <w:rsid w:val="00926A03"/>
    <w:rsid w:val="00926C03"/>
    <w:rsid w:val="00926E1E"/>
    <w:rsid w:val="009276D3"/>
    <w:rsid w:val="00930257"/>
    <w:rsid w:val="00930694"/>
    <w:rsid w:val="00930D5E"/>
    <w:rsid w:val="0093132A"/>
    <w:rsid w:val="009319F9"/>
    <w:rsid w:val="00931AA7"/>
    <w:rsid w:val="009322B3"/>
    <w:rsid w:val="00932991"/>
    <w:rsid w:val="00933029"/>
    <w:rsid w:val="0093400E"/>
    <w:rsid w:val="00934601"/>
    <w:rsid w:val="009350B4"/>
    <w:rsid w:val="00935A4E"/>
    <w:rsid w:val="00936154"/>
    <w:rsid w:val="00937CF7"/>
    <w:rsid w:val="009401B8"/>
    <w:rsid w:val="00941178"/>
    <w:rsid w:val="009414B7"/>
    <w:rsid w:val="00941AA8"/>
    <w:rsid w:val="00941E59"/>
    <w:rsid w:val="0094277C"/>
    <w:rsid w:val="00942A5A"/>
    <w:rsid w:val="00942DAA"/>
    <w:rsid w:val="00942FB4"/>
    <w:rsid w:val="00943B2B"/>
    <w:rsid w:val="00943B39"/>
    <w:rsid w:val="00943FF9"/>
    <w:rsid w:val="0094420B"/>
    <w:rsid w:val="009442CA"/>
    <w:rsid w:val="009442E1"/>
    <w:rsid w:val="00944B05"/>
    <w:rsid w:val="00945021"/>
    <w:rsid w:val="0094570C"/>
    <w:rsid w:val="00945E37"/>
    <w:rsid w:val="0094627F"/>
    <w:rsid w:val="00946AB6"/>
    <w:rsid w:val="00946B09"/>
    <w:rsid w:val="009473F5"/>
    <w:rsid w:val="009478B3"/>
    <w:rsid w:val="00947B9D"/>
    <w:rsid w:val="0095014C"/>
    <w:rsid w:val="009504EB"/>
    <w:rsid w:val="009508F2"/>
    <w:rsid w:val="00950E23"/>
    <w:rsid w:val="00950E80"/>
    <w:rsid w:val="00951837"/>
    <w:rsid w:val="00951ABB"/>
    <w:rsid w:val="00951B7F"/>
    <w:rsid w:val="009520B0"/>
    <w:rsid w:val="009525A9"/>
    <w:rsid w:val="0095304C"/>
    <w:rsid w:val="009532C6"/>
    <w:rsid w:val="00953482"/>
    <w:rsid w:val="0095367B"/>
    <w:rsid w:val="0095443A"/>
    <w:rsid w:val="00954629"/>
    <w:rsid w:val="00954AA4"/>
    <w:rsid w:val="00955001"/>
    <w:rsid w:val="009552B9"/>
    <w:rsid w:val="0095606C"/>
    <w:rsid w:val="009566D7"/>
    <w:rsid w:val="00956D70"/>
    <w:rsid w:val="00956F4C"/>
    <w:rsid w:val="0095731A"/>
    <w:rsid w:val="00957566"/>
    <w:rsid w:val="00957589"/>
    <w:rsid w:val="00957F79"/>
    <w:rsid w:val="0096047E"/>
    <w:rsid w:val="009608C6"/>
    <w:rsid w:val="00960AB4"/>
    <w:rsid w:val="00960D28"/>
    <w:rsid w:val="00960FC1"/>
    <w:rsid w:val="0096173C"/>
    <w:rsid w:val="00961A12"/>
    <w:rsid w:val="00961F30"/>
    <w:rsid w:val="00961FC4"/>
    <w:rsid w:val="00962387"/>
    <w:rsid w:val="00962438"/>
    <w:rsid w:val="009624DD"/>
    <w:rsid w:val="0096369E"/>
    <w:rsid w:val="00963795"/>
    <w:rsid w:val="00963B48"/>
    <w:rsid w:val="00963BE7"/>
    <w:rsid w:val="00964689"/>
    <w:rsid w:val="00964E99"/>
    <w:rsid w:val="00965342"/>
    <w:rsid w:val="00966BCA"/>
    <w:rsid w:val="00967230"/>
    <w:rsid w:val="00967444"/>
    <w:rsid w:val="00967D2F"/>
    <w:rsid w:val="00967DA3"/>
    <w:rsid w:val="00970646"/>
    <w:rsid w:val="00970B92"/>
    <w:rsid w:val="0097127D"/>
    <w:rsid w:val="00971F6F"/>
    <w:rsid w:val="00972FAD"/>
    <w:rsid w:val="0097324D"/>
    <w:rsid w:val="0097331D"/>
    <w:rsid w:val="009733B0"/>
    <w:rsid w:val="00973851"/>
    <w:rsid w:val="009739E4"/>
    <w:rsid w:val="009742BA"/>
    <w:rsid w:val="00974958"/>
    <w:rsid w:val="00975A26"/>
    <w:rsid w:val="009763D5"/>
    <w:rsid w:val="0097766F"/>
    <w:rsid w:val="0097785A"/>
    <w:rsid w:val="009803B7"/>
    <w:rsid w:val="00980511"/>
    <w:rsid w:val="0098107A"/>
    <w:rsid w:val="0098131B"/>
    <w:rsid w:val="00981430"/>
    <w:rsid w:val="0098212D"/>
    <w:rsid w:val="00982545"/>
    <w:rsid w:val="009826C1"/>
    <w:rsid w:val="009828AB"/>
    <w:rsid w:val="00982DBE"/>
    <w:rsid w:val="00982DE8"/>
    <w:rsid w:val="009831BC"/>
    <w:rsid w:val="00984029"/>
    <w:rsid w:val="0098471B"/>
    <w:rsid w:val="00984A8A"/>
    <w:rsid w:val="00984D77"/>
    <w:rsid w:val="009850E1"/>
    <w:rsid w:val="009857AC"/>
    <w:rsid w:val="009858B6"/>
    <w:rsid w:val="00985BF8"/>
    <w:rsid w:val="0098612D"/>
    <w:rsid w:val="00986ED0"/>
    <w:rsid w:val="0098766D"/>
    <w:rsid w:val="00987721"/>
    <w:rsid w:val="00987FC6"/>
    <w:rsid w:val="009900B5"/>
    <w:rsid w:val="009906BF"/>
    <w:rsid w:val="00990869"/>
    <w:rsid w:val="00990D05"/>
    <w:rsid w:val="00990E6E"/>
    <w:rsid w:val="009919B3"/>
    <w:rsid w:val="00991B2F"/>
    <w:rsid w:val="00991BA7"/>
    <w:rsid w:val="00991C97"/>
    <w:rsid w:val="0099205C"/>
    <w:rsid w:val="0099205E"/>
    <w:rsid w:val="00992C93"/>
    <w:rsid w:val="00992CCA"/>
    <w:rsid w:val="00992D6E"/>
    <w:rsid w:val="009935C2"/>
    <w:rsid w:val="00993F10"/>
    <w:rsid w:val="0099454C"/>
    <w:rsid w:val="009947C0"/>
    <w:rsid w:val="00995028"/>
    <w:rsid w:val="00995A3F"/>
    <w:rsid w:val="00996E5C"/>
    <w:rsid w:val="00997178"/>
    <w:rsid w:val="009975EC"/>
    <w:rsid w:val="009979B7"/>
    <w:rsid w:val="00997AEF"/>
    <w:rsid w:val="009A0129"/>
    <w:rsid w:val="009A0140"/>
    <w:rsid w:val="009A20AA"/>
    <w:rsid w:val="009A21A1"/>
    <w:rsid w:val="009A2604"/>
    <w:rsid w:val="009A315A"/>
    <w:rsid w:val="009A3426"/>
    <w:rsid w:val="009A3550"/>
    <w:rsid w:val="009A393F"/>
    <w:rsid w:val="009A3AFE"/>
    <w:rsid w:val="009A3FB6"/>
    <w:rsid w:val="009A404C"/>
    <w:rsid w:val="009A4301"/>
    <w:rsid w:val="009A4FF6"/>
    <w:rsid w:val="009A5238"/>
    <w:rsid w:val="009A5915"/>
    <w:rsid w:val="009A771F"/>
    <w:rsid w:val="009A7985"/>
    <w:rsid w:val="009A7A1C"/>
    <w:rsid w:val="009B01DE"/>
    <w:rsid w:val="009B080B"/>
    <w:rsid w:val="009B122A"/>
    <w:rsid w:val="009B151E"/>
    <w:rsid w:val="009B1569"/>
    <w:rsid w:val="009B15B7"/>
    <w:rsid w:val="009B178B"/>
    <w:rsid w:val="009B18F0"/>
    <w:rsid w:val="009B19D6"/>
    <w:rsid w:val="009B1C78"/>
    <w:rsid w:val="009B20D7"/>
    <w:rsid w:val="009B2133"/>
    <w:rsid w:val="009B53F2"/>
    <w:rsid w:val="009B5A14"/>
    <w:rsid w:val="009B5A56"/>
    <w:rsid w:val="009B5C16"/>
    <w:rsid w:val="009B5FBB"/>
    <w:rsid w:val="009B63A1"/>
    <w:rsid w:val="009B6899"/>
    <w:rsid w:val="009B70E7"/>
    <w:rsid w:val="009B7ABA"/>
    <w:rsid w:val="009B7C7D"/>
    <w:rsid w:val="009B7E4E"/>
    <w:rsid w:val="009B7EFF"/>
    <w:rsid w:val="009C054E"/>
    <w:rsid w:val="009C08DF"/>
    <w:rsid w:val="009C0A50"/>
    <w:rsid w:val="009C16EA"/>
    <w:rsid w:val="009C1C94"/>
    <w:rsid w:val="009C24CE"/>
    <w:rsid w:val="009C2734"/>
    <w:rsid w:val="009C2B6F"/>
    <w:rsid w:val="009C34BC"/>
    <w:rsid w:val="009C3F9F"/>
    <w:rsid w:val="009C43E2"/>
    <w:rsid w:val="009C448A"/>
    <w:rsid w:val="009C461C"/>
    <w:rsid w:val="009C52F2"/>
    <w:rsid w:val="009C564C"/>
    <w:rsid w:val="009C5CFB"/>
    <w:rsid w:val="009C6061"/>
    <w:rsid w:val="009C6130"/>
    <w:rsid w:val="009C6385"/>
    <w:rsid w:val="009C67D3"/>
    <w:rsid w:val="009C74EE"/>
    <w:rsid w:val="009D1097"/>
    <w:rsid w:val="009D130D"/>
    <w:rsid w:val="009D1C6D"/>
    <w:rsid w:val="009D253F"/>
    <w:rsid w:val="009D326C"/>
    <w:rsid w:val="009D32AA"/>
    <w:rsid w:val="009D3640"/>
    <w:rsid w:val="009D3B17"/>
    <w:rsid w:val="009D3C69"/>
    <w:rsid w:val="009D3F97"/>
    <w:rsid w:val="009D3FB9"/>
    <w:rsid w:val="009D4097"/>
    <w:rsid w:val="009D43C0"/>
    <w:rsid w:val="009D4480"/>
    <w:rsid w:val="009D44EA"/>
    <w:rsid w:val="009D5283"/>
    <w:rsid w:val="009D5549"/>
    <w:rsid w:val="009D587F"/>
    <w:rsid w:val="009D624E"/>
    <w:rsid w:val="009D62F4"/>
    <w:rsid w:val="009D7B37"/>
    <w:rsid w:val="009E0C42"/>
    <w:rsid w:val="009E0E27"/>
    <w:rsid w:val="009E0F4E"/>
    <w:rsid w:val="009E12DD"/>
    <w:rsid w:val="009E16CB"/>
    <w:rsid w:val="009E16F3"/>
    <w:rsid w:val="009E18AA"/>
    <w:rsid w:val="009E1C2B"/>
    <w:rsid w:val="009E1F76"/>
    <w:rsid w:val="009E2B9C"/>
    <w:rsid w:val="009E3012"/>
    <w:rsid w:val="009E36C4"/>
    <w:rsid w:val="009E420C"/>
    <w:rsid w:val="009E4B78"/>
    <w:rsid w:val="009E5060"/>
    <w:rsid w:val="009E56EF"/>
    <w:rsid w:val="009E5CC5"/>
    <w:rsid w:val="009E61EF"/>
    <w:rsid w:val="009E63E9"/>
    <w:rsid w:val="009E7419"/>
    <w:rsid w:val="009E7B8A"/>
    <w:rsid w:val="009F064C"/>
    <w:rsid w:val="009F0B71"/>
    <w:rsid w:val="009F0C30"/>
    <w:rsid w:val="009F1577"/>
    <w:rsid w:val="009F197F"/>
    <w:rsid w:val="009F1AD0"/>
    <w:rsid w:val="009F2162"/>
    <w:rsid w:val="009F222B"/>
    <w:rsid w:val="009F2F43"/>
    <w:rsid w:val="009F3007"/>
    <w:rsid w:val="009F333C"/>
    <w:rsid w:val="009F364C"/>
    <w:rsid w:val="009F3938"/>
    <w:rsid w:val="009F47CE"/>
    <w:rsid w:val="009F48AA"/>
    <w:rsid w:val="009F51C7"/>
    <w:rsid w:val="009F53D7"/>
    <w:rsid w:val="009F5512"/>
    <w:rsid w:val="009F5D3E"/>
    <w:rsid w:val="009F65AA"/>
    <w:rsid w:val="009F72E6"/>
    <w:rsid w:val="00A00634"/>
    <w:rsid w:val="00A00752"/>
    <w:rsid w:val="00A00819"/>
    <w:rsid w:val="00A00889"/>
    <w:rsid w:val="00A00D67"/>
    <w:rsid w:val="00A00F88"/>
    <w:rsid w:val="00A01B52"/>
    <w:rsid w:val="00A022BE"/>
    <w:rsid w:val="00A026E8"/>
    <w:rsid w:val="00A030C8"/>
    <w:rsid w:val="00A04135"/>
    <w:rsid w:val="00A04766"/>
    <w:rsid w:val="00A04D8D"/>
    <w:rsid w:val="00A0526B"/>
    <w:rsid w:val="00A06829"/>
    <w:rsid w:val="00A069F1"/>
    <w:rsid w:val="00A06D91"/>
    <w:rsid w:val="00A06ECA"/>
    <w:rsid w:val="00A073A8"/>
    <w:rsid w:val="00A07A94"/>
    <w:rsid w:val="00A07B3E"/>
    <w:rsid w:val="00A10E89"/>
    <w:rsid w:val="00A10F0D"/>
    <w:rsid w:val="00A1149B"/>
    <w:rsid w:val="00A12AB3"/>
    <w:rsid w:val="00A12C07"/>
    <w:rsid w:val="00A1376A"/>
    <w:rsid w:val="00A13AEC"/>
    <w:rsid w:val="00A13BFF"/>
    <w:rsid w:val="00A13C09"/>
    <w:rsid w:val="00A1410B"/>
    <w:rsid w:val="00A14556"/>
    <w:rsid w:val="00A14A3E"/>
    <w:rsid w:val="00A14ACB"/>
    <w:rsid w:val="00A15AB4"/>
    <w:rsid w:val="00A16294"/>
    <w:rsid w:val="00A16511"/>
    <w:rsid w:val="00A16B5B"/>
    <w:rsid w:val="00A17FF9"/>
    <w:rsid w:val="00A2002C"/>
    <w:rsid w:val="00A2014C"/>
    <w:rsid w:val="00A2091C"/>
    <w:rsid w:val="00A21294"/>
    <w:rsid w:val="00A21610"/>
    <w:rsid w:val="00A21714"/>
    <w:rsid w:val="00A2217F"/>
    <w:rsid w:val="00A23034"/>
    <w:rsid w:val="00A230B9"/>
    <w:rsid w:val="00A23470"/>
    <w:rsid w:val="00A236A6"/>
    <w:rsid w:val="00A23A02"/>
    <w:rsid w:val="00A23BB6"/>
    <w:rsid w:val="00A2425A"/>
    <w:rsid w:val="00A248F9"/>
    <w:rsid w:val="00A24FE5"/>
    <w:rsid w:val="00A2627D"/>
    <w:rsid w:val="00A26BD4"/>
    <w:rsid w:val="00A26E57"/>
    <w:rsid w:val="00A27506"/>
    <w:rsid w:val="00A30913"/>
    <w:rsid w:val="00A30F41"/>
    <w:rsid w:val="00A31084"/>
    <w:rsid w:val="00A3158A"/>
    <w:rsid w:val="00A31D36"/>
    <w:rsid w:val="00A32008"/>
    <w:rsid w:val="00A32A30"/>
    <w:rsid w:val="00A33060"/>
    <w:rsid w:val="00A33118"/>
    <w:rsid w:val="00A336A3"/>
    <w:rsid w:val="00A336A8"/>
    <w:rsid w:val="00A339D0"/>
    <w:rsid w:val="00A34250"/>
    <w:rsid w:val="00A34F7F"/>
    <w:rsid w:val="00A35CBE"/>
    <w:rsid w:val="00A367FE"/>
    <w:rsid w:val="00A3680B"/>
    <w:rsid w:val="00A36A69"/>
    <w:rsid w:val="00A36EC4"/>
    <w:rsid w:val="00A36FA9"/>
    <w:rsid w:val="00A37ACE"/>
    <w:rsid w:val="00A37DF5"/>
    <w:rsid w:val="00A4063D"/>
    <w:rsid w:val="00A40E5A"/>
    <w:rsid w:val="00A41538"/>
    <w:rsid w:val="00A41C87"/>
    <w:rsid w:val="00A420A6"/>
    <w:rsid w:val="00A42277"/>
    <w:rsid w:val="00A42F9A"/>
    <w:rsid w:val="00A43225"/>
    <w:rsid w:val="00A43D48"/>
    <w:rsid w:val="00A444A5"/>
    <w:rsid w:val="00A449E7"/>
    <w:rsid w:val="00A44DF5"/>
    <w:rsid w:val="00A45291"/>
    <w:rsid w:val="00A4549C"/>
    <w:rsid w:val="00A459F9"/>
    <w:rsid w:val="00A4665A"/>
    <w:rsid w:val="00A466B5"/>
    <w:rsid w:val="00A46DFB"/>
    <w:rsid w:val="00A476D3"/>
    <w:rsid w:val="00A47D39"/>
    <w:rsid w:val="00A47FD6"/>
    <w:rsid w:val="00A5007A"/>
    <w:rsid w:val="00A50D79"/>
    <w:rsid w:val="00A51329"/>
    <w:rsid w:val="00A51553"/>
    <w:rsid w:val="00A51601"/>
    <w:rsid w:val="00A51605"/>
    <w:rsid w:val="00A526C0"/>
    <w:rsid w:val="00A52C7F"/>
    <w:rsid w:val="00A543CC"/>
    <w:rsid w:val="00A5527C"/>
    <w:rsid w:val="00A56593"/>
    <w:rsid w:val="00A566A2"/>
    <w:rsid w:val="00A56792"/>
    <w:rsid w:val="00A569EE"/>
    <w:rsid w:val="00A56DA6"/>
    <w:rsid w:val="00A56FD7"/>
    <w:rsid w:val="00A57605"/>
    <w:rsid w:val="00A57D5F"/>
    <w:rsid w:val="00A604DC"/>
    <w:rsid w:val="00A60924"/>
    <w:rsid w:val="00A6093A"/>
    <w:rsid w:val="00A6149D"/>
    <w:rsid w:val="00A61841"/>
    <w:rsid w:val="00A621D1"/>
    <w:rsid w:val="00A62887"/>
    <w:rsid w:val="00A62A33"/>
    <w:rsid w:val="00A63272"/>
    <w:rsid w:val="00A63E21"/>
    <w:rsid w:val="00A64289"/>
    <w:rsid w:val="00A64D9F"/>
    <w:rsid w:val="00A6500A"/>
    <w:rsid w:val="00A665B0"/>
    <w:rsid w:val="00A665BA"/>
    <w:rsid w:val="00A667FC"/>
    <w:rsid w:val="00A66DC1"/>
    <w:rsid w:val="00A673B9"/>
    <w:rsid w:val="00A67B07"/>
    <w:rsid w:val="00A7019B"/>
    <w:rsid w:val="00A70328"/>
    <w:rsid w:val="00A705BF"/>
    <w:rsid w:val="00A7081E"/>
    <w:rsid w:val="00A708E9"/>
    <w:rsid w:val="00A70D5D"/>
    <w:rsid w:val="00A70E2E"/>
    <w:rsid w:val="00A717C0"/>
    <w:rsid w:val="00A71E47"/>
    <w:rsid w:val="00A72B98"/>
    <w:rsid w:val="00A75692"/>
    <w:rsid w:val="00A7585D"/>
    <w:rsid w:val="00A75A51"/>
    <w:rsid w:val="00A75AED"/>
    <w:rsid w:val="00A75FDA"/>
    <w:rsid w:val="00A762B1"/>
    <w:rsid w:val="00A76CAF"/>
    <w:rsid w:val="00A76CC3"/>
    <w:rsid w:val="00A770C0"/>
    <w:rsid w:val="00A7721E"/>
    <w:rsid w:val="00A77D66"/>
    <w:rsid w:val="00A77DE3"/>
    <w:rsid w:val="00A80A91"/>
    <w:rsid w:val="00A80F24"/>
    <w:rsid w:val="00A81D99"/>
    <w:rsid w:val="00A82830"/>
    <w:rsid w:val="00A82A04"/>
    <w:rsid w:val="00A82A98"/>
    <w:rsid w:val="00A83320"/>
    <w:rsid w:val="00A83DD8"/>
    <w:rsid w:val="00A8442E"/>
    <w:rsid w:val="00A8445D"/>
    <w:rsid w:val="00A84C22"/>
    <w:rsid w:val="00A84C90"/>
    <w:rsid w:val="00A8548A"/>
    <w:rsid w:val="00A8558A"/>
    <w:rsid w:val="00A875DA"/>
    <w:rsid w:val="00A87AD2"/>
    <w:rsid w:val="00A87F43"/>
    <w:rsid w:val="00A90321"/>
    <w:rsid w:val="00A9094C"/>
    <w:rsid w:val="00A91485"/>
    <w:rsid w:val="00A91B0A"/>
    <w:rsid w:val="00A91C17"/>
    <w:rsid w:val="00A92219"/>
    <w:rsid w:val="00A92ABC"/>
    <w:rsid w:val="00A92EA8"/>
    <w:rsid w:val="00A92F3C"/>
    <w:rsid w:val="00A936AE"/>
    <w:rsid w:val="00A94337"/>
    <w:rsid w:val="00A945FF"/>
    <w:rsid w:val="00A946C2"/>
    <w:rsid w:val="00A94801"/>
    <w:rsid w:val="00A94C5C"/>
    <w:rsid w:val="00A9623A"/>
    <w:rsid w:val="00A966A1"/>
    <w:rsid w:val="00A969E4"/>
    <w:rsid w:val="00A97360"/>
    <w:rsid w:val="00A9742E"/>
    <w:rsid w:val="00AA001E"/>
    <w:rsid w:val="00AA0519"/>
    <w:rsid w:val="00AA08E2"/>
    <w:rsid w:val="00AA0F9F"/>
    <w:rsid w:val="00AA18C3"/>
    <w:rsid w:val="00AA1B81"/>
    <w:rsid w:val="00AA2569"/>
    <w:rsid w:val="00AA27F1"/>
    <w:rsid w:val="00AA29BC"/>
    <w:rsid w:val="00AA3B94"/>
    <w:rsid w:val="00AA4252"/>
    <w:rsid w:val="00AA46D5"/>
    <w:rsid w:val="00AA4A8B"/>
    <w:rsid w:val="00AA4AEF"/>
    <w:rsid w:val="00AA4BE3"/>
    <w:rsid w:val="00AA4DD6"/>
    <w:rsid w:val="00AA5B7B"/>
    <w:rsid w:val="00AA5E1F"/>
    <w:rsid w:val="00AA63DA"/>
    <w:rsid w:val="00AA68AE"/>
    <w:rsid w:val="00AA6A79"/>
    <w:rsid w:val="00AA6C9D"/>
    <w:rsid w:val="00AA6F45"/>
    <w:rsid w:val="00AB0008"/>
    <w:rsid w:val="00AB0091"/>
    <w:rsid w:val="00AB02A1"/>
    <w:rsid w:val="00AB04A8"/>
    <w:rsid w:val="00AB04CD"/>
    <w:rsid w:val="00AB0D23"/>
    <w:rsid w:val="00AB2142"/>
    <w:rsid w:val="00AB2769"/>
    <w:rsid w:val="00AB2A77"/>
    <w:rsid w:val="00AB36A1"/>
    <w:rsid w:val="00AB3F17"/>
    <w:rsid w:val="00AB4074"/>
    <w:rsid w:val="00AB4CA2"/>
    <w:rsid w:val="00AB4DC6"/>
    <w:rsid w:val="00AB58BB"/>
    <w:rsid w:val="00AB5BB7"/>
    <w:rsid w:val="00AB5D2D"/>
    <w:rsid w:val="00AB5D83"/>
    <w:rsid w:val="00AB664D"/>
    <w:rsid w:val="00AB6A09"/>
    <w:rsid w:val="00AB7260"/>
    <w:rsid w:val="00AB7916"/>
    <w:rsid w:val="00AB7C57"/>
    <w:rsid w:val="00AB7F50"/>
    <w:rsid w:val="00AC02CC"/>
    <w:rsid w:val="00AC02D7"/>
    <w:rsid w:val="00AC0349"/>
    <w:rsid w:val="00AC08C0"/>
    <w:rsid w:val="00AC0908"/>
    <w:rsid w:val="00AC1848"/>
    <w:rsid w:val="00AC186C"/>
    <w:rsid w:val="00AC1BAD"/>
    <w:rsid w:val="00AC1ED2"/>
    <w:rsid w:val="00AC226B"/>
    <w:rsid w:val="00AC23A7"/>
    <w:rsid w:val="00AC23C8"/>
    <w:rsid w:val="00AC2CEE"/>
    <w:rsid w:val="00AC35CA"/>
    <w:rsid w:val="00AC370C"/>
    <w:rsid w:val="00AC4652"/>
    <w:rsid w:val="00AC4681"/>
    <w:rsid w:val="00AC4CEE"/>
    <w:rsid w:val="00AC4E3F"/>
    <w:rsid w:val="00AC5445"/>
    <w:rsid w:val="00AC5488"/>
    <w:rsid w:val="00AC5D06"/>
    <w:rsid w:val="00AC5E54"/>
    <w:rsid w:val="00AC602E"/>
    <w:rsid w:val="00AC62B7"/>
    <w:rsid w:val="00AC6709"/>
    <w:rsid w:val="00AC6855"/>
    <w:rsid w:val="00AC6A7B"/>
    <w:rsid w:val="00AC6E8C"/>
    <w:rsid w:val="00AC742E"/>
    <w:rsid w:val="00AC7F0B"/>
    <w:rsid w:val="00AD083C"/>
    <w:rsid w:val="00AD0BCE"/>
    <w:rsid w:val="00AD0DE8"/>
    <w:rsid w:val="00AD0FEE"/>
    <w:rsid w:val="00AD1A10"/>
    <w:rsid w:val="00AD335F"/>
    <w:rsid w:val="00AD34AB"/>
    <w:rsid w:val="00AD37A2"/>
    <w:rsid w:val="00AD4098"/>
    <w:rsid w:val="00AD4770"/>
    <w:rsid w:val="00AD4807"/>
    <w:rsid w:val="00AD4AAA"/>
    <w:rsid w:val="00AD4D2F"/>
    <w:rsid w:val="00AD5B07"/>
    <w:rsid w:val="00AD7305"/>
    <w:rsid w:val="00AD776C"/>
    <w:rsid w:val="00AE0249"/>
    <w:rsid w:val="00AE0CC9"/>
    <w:rsid w:val="00AE10DD"/>
    <w:rsid w:val="00AE21CD"/>
    <w:rsid w:val="00AE2449"/>
    <w:rsid w:val="00AE2C09"/>
    <w:rsid w:val="00AE3D3F"/>
    <w:rsid w:val="00AE46D6"/>
    <w:rsid w:val="00AE4C6F"/>
    <w:rsid w:val="00AE4D50"/>
    <w:rsid w:val="00AE4D55"/>
    <w:rsid w:val="00AE54F6"/>
    <w:rsid w:val="00AE55B0"/>
    <w:rsid w:val="00AE6415"/>
    <w:rsid w:val="00AE6425"/>
    <w:rsid w:val="00AE65C5"/>
    <w:rsid w:val="00AE6A74"/>
    <w:rsid w:val="00AE6FCF"/>
    <w:rsid w:val="00AF018D"/>
    <w:rsid w:val="00AF0978"/>
    <w:rsid w:val="00AF0FD0"/>
    <w:rsid w:val="00AF1152"/>
    <w:rsid w:val="00AF1375"/>
    <w:rsid w:val="00AF1384"/>
    <w:rsid w:val="00AF15CC"/>
    <w:rsid w:val="00AF1827"/>
    <w:rsid w:val="00AF1F43"/>
    <w:rsid w:val="00AF21DF"/>
    <w:rsid w:val="00AF3E28"/>
    <w:rsid w:val="00AF3E32"/>
    <w:rsid w:val="00AF4640"/>
    <w:rsid w:val="00AF6589"/>
    <w:rsid w:val="00AF6F5A"/>
    <w:rsid w:val="00AF70CC"/>
    <w:rsid w:val="00AF713E"/>
    <w:rsid w:val="00AF7868"/>
    <w:rsid w:val="00AF7D2B"/>
    <w:rsid w:val="00B00892"/>
    <w:rsid w:val="00B00C93"/>
    <w:rsid w:val="00B01152"/>
    <w:rsid w:val="00B011DC"/>
    <w:rsid w:val="00B01450"/>
    <w:rsid w:val="00B0185B"/>
    <w:rsid w:val="00B022DD"/>
    <w:rsid w:val="00B027EB"/>
    <w:rsid w:val="00B0284B"/>
    <w:rsid w:val="00B0294F"/>
    <w:rsid w:val="00B02B37"/>
    <w:rsid w:val="00B02F48"/>
    <w:rsid w:val="00B0319D"/>
    <w:rsid w:val="00B03996"/>
    <w:rsid w:val="00B03B6A"/>
    <w:rsid w:val="00B04115"/>
    <w:rsid w:val="00B0454D"/>
    <w:rsid w:val="00B04E53"/>
    <w:rsid w:val="00B05226"/>
    <w:rsid w:val="00B057FC"/>
    <w:rsid w:val="00B059B0"/>
    <w:rsid w:val="00B0708B"/>
    <w:rsid w:val="00B0751B"/>
    <w:rsid w:val="00B07A93"/>
    <w:rsid w:val="00B07EBA"/>
    <w:rsid w:val="00B07F50"/>
    <w:rsid w:val="00B10660"/>
    <w:rsid w:val="00B13452"/>
    <w:rsid w:val="00B13749"/>
    <w:rsid w:val="00B13875"/>
    <w:rsid w:val="00B13EC0"/>
    <w:rsid w:val="00B14954"/>
    <w:rsid w:val="00B15442"/>
    <w:rsid w:val="00B15DAE"/>
    <w:rsid w:val="00B16672"/>
    <w:rsid w:val="00B16F4C"/>
    <w:rsid w:val="00B20376"/>
    <w:rsid w:val="00B204EC"/>
    <w:rsid w:val="00B206E7"/>
    <w:rsid w:val="00B207BF"/>
    <w:rsid w:val="00B2203A"/>
    <w:rsid w:val="00B2224B"/>
    <w:rsid w:val="00B227C2"/>
    <w:rsid w:val="00B22853"/>
    <w:rsid w:val="00B22C67"/>
    <w:rsid w:val="00B23134"/>
    <w:rsid w:val="00B23510"/>
    <w:rsid w:val="00B23E06"/>
    <w:rsid w:val="00B23ED4"/>
    <w:rsid w:val="00B243E1"/>
    <w:rsid w:val="00B249CE"/>
    <w:rsid w:val="00B24A2F"/>
    <w:rsid w:val="00B24F48"/>
    <w:rsid w:val="00B25B12"/>
    <w:rsid w:val="00B26052"/>
    <w:rsid w:val="00B260FC"/>
    <w:rsid w:val="00B265BF"/>
    <w:rsid w:val="00B2705F"/>
    <w:rsid w:val="00B2732E"/>
    <w:rsid w:val="00B278F4"/>
    <w:rsid w:val="00B27942"/>
    <w:rsid w:val="00B27AC5"/>
    <w:rsid w:val="00B27F5C"/>
    <w:rsid w:val="00B30368"/>
    <w:rsid w:val="00B307F0"/>
    <w:rsid w:val="00B30D3A"/>
    <w:rsid w:val="00B3104A"/>
    <w:rsid w:val="00B3120F"/>
    <w:rsid w:val="00B31612"/>
    <w:rsid w:val="00B31CE6"/>
    <w:rsid w:val="00B328D7"/>
    <w:rsid w:val="00B32C6A"/>
    <w:rsid w:val="00B32ECC"/>
    <w:rsid w:val="00B346BB"/>
    <w:rsid w:val="00B34785"/>
    <w:rsid w:val="00B34AC1"/>
    <w:rsid w:val="00B35CF2"/>
    <w:rsid w:val="00B37BDE"/>
    <w:rsid w:val="00B400D7"/>
    <w:rsid w:val="00B40D8C"/>
    <w:rsid w:val="00B4183F"/>
    <w:rsid w:val="00B41E9A"/>
    <w:rsid w:val="00B4227F"/>
    <w:rsid w:val="00B424A0"/>
    <w:rsid w:val="00B428B3"/>
    <w:rsid w:val="00B42D6C"/>
    <w:rsid w:val="00B4341A"/>
    <w:rsid w:val="00B436BA"/>
    <w:rsid w:val="00B43861"/>
    <w:rsid w:val="00B43FA4"/>
    <w:rsid w:val="00B44197"/>
    <w:rsid w:val="00B442A6"/>
    <w:rsid w:val="00B444D5"/>
    <w:rsid w:val="00B4463D"/>
    <w:rsid w:val="00B44679"/>
    <w:rsid w:val="00B44774"/>
    <w:rsid w:val="00B451C7"/>
    <w:rsid w:val="00B457CE"/>
    <w:rsid w:val="00B464E1"/>
    <w:rsid w:val="00B468D3"/>
    <w:rsid w:val="00B471DD"/>
    <w:rsid w:val="00B472AA"/>
    <w:rsid w:val="00B474A2"/>
    <w:rsid w:val="00B506A8"/>
    <w:rsid w:val="00B50A05"/>
    <w:rsid w:val="00B517FA"/>
    <w:rsid w:val="00B51D7F"/>
    <w:rsid w:val="00B520C5"/>
    <w:rsid w:val="00B52C4A"/>
    <w:rsid w:val="00B5334F"/>
    <w:rsid w:val="00B53AF1"/>
    <w:rsid w:val="00B53B6C"/>
    <w:rsid w:val="00B53C42"/>
    <w:rsid w:val="00B53CA5"/>
    <w:rsid w:val="00B53CDF"/>
    <w:rsid w:val="00B54334"/>
    <w:rsid w:val="00B549B2"/>
    <w:rsid w:val="00B54C5B"/>
    <w:rsid w:val="00B55456"/>
    <w:rsid w:val="00B564C7"/>
    <w:rsid w:val="00B5650E"/>
    <w:rsid w:val="00B566E9"/>
    <w:rsid w:val="00B56E53"/>
    <w:rsid w:val="00B5713E"/>
    <w:rsid w:val="00B5793E"/>
    <w:rsid w:val="00B601F0"/>
    <w:rsid w:val="00B6021B"/>
    <w:rsid w:val="00B60D45"/>
    <w:rsid w:val="00B615E6"/>
    <w:rsid w:val="00B61910"/>
    <w:rsid w:val="00B61A01"/>
    <w:rsid w:val="00B61C59"/>
    <w:rsid w:val="00B6219B"/>
    <w:rsid w:val="00B6224C"/>
    <w:rsid w:val="00B6246A"/>
    <w:rsid w:val="00B6357A"/>
    <w:rsid w:val="00B635C6"/>
    <w:rsid w:val="00B63EFA"/>
    <w:rsid w:val="00B6409D"/>
    <w:rsid w:val="00B64505"/>
    <w:rsid w:val="00B64937"/>
    <w:rsid w:val="00B654EB"/>
    <w:rsid w:val="00B6584E"/>
    <w:rsid w:val="00B65FE0"/>
    <w:rsid w:val="00B66404"/>
    <w:rsid w:val="00B70B68"/>
    <w:rsid w:val="00B70D91"/>
    <w:rsid w:val="00B712C7"/>
    <w:rsid w:val="00B713F2"/>
    <w:rsid w:val="00B716D6"/>
    <w:rsid w:val="00B71D98"/>
    <w:rsid w:val="00B723A3"/>
    <w:rsid w:val="00B72574"/>
    <w:rsid w:val="00B727D5"/>
    <w:rsid w:val="00B73AAB"/>
    <w:rsid w:val="00B74321"/>
    <w:rsid w:val="00B74496"/>
    <w:rsid w:val="00B74E70"/>
    <w:rsid w:val="00B75221"/>
    <w:rsid w:val="00B755C1"/>
    <w:rsid w:val="00B75A9D"/>
    <w:rsid w:val="00B7632F"/>
    <w:rsid w:val="00B76D6F"/>
    <w:rsid w:val="00B77152"/>
    <w:rsid w:val="00B77819"/>
    <w:rsid w:val="00B803A3"/>
    <w:rsid w:val="00B803CA"/>
    <w:rsid w:val="00B81088"/>
    <w:rsid w:val="00B81526"/>
    <w:rsid w:val="00B81997"/>
    <w:rsid w:val="00B81E21"/>
    <w:rsid w:val="00B82F41"/>
    <w:rsid w:val="00B8310C"/>
    <w:rsid w:val="00B83413"/>
    <w:rsid w:val="00B8371F"/>
    <w:rsid w:val="00B83FAD"/>
    <w:rsid w:val="00B84141"/>
    <w:rsid w:val="00B845AE"/>
    <w:rsid w:val="00B85423"/>
    <w:rsid w:val="00B85441"/>
    <w:rsid w:val="00B85A94"/>
    <w:rsid w:val="00B85AB7"/>
    <w:rsid w:val="00B862D0"/>
    <w:rsid w:val="00B86D3C"/>
    <w:rsid w:val="00B8730D"/>
    <w:rsid w:val="00B8735B"/>
    <w:rsid w:val="00B879A3"/>
    <w:rsid w:val="00B87A43"/>
    <w:rsid w:val="00B87A54"/>
    <w:rsid w:val="00B87F5E"/>
    <w:rsid w:val="00B900DC"/>
    <w:rsid w:val="00B90A33"/>
    <w:rsid w:val="00B90D15"/>
    <w:rsid w:val="00B91260"/>
    <w:rsid w:val="00B91C7B"/>
    <w:rsid w:val="00B91E5D"/>
    <w:rsid w:val="00B92676"/>
    <w:rsid w:val="00B92846"/>
    <w:rsid w:val="00B928FE"/>
    <w:rsid w:val="00B92BBB"/>
    <w:rsid w:val="00B936D2"/>
    <w:rsid w:val="00B93710"/>
    <w:rsid w:val="00B938B9"/>
    <w:rsid w:val="00B93F86"/>
    <w:rsid w:val="00B9402D"/>
    <w:rsid w:val="00B94131"/>
    <w:rsid w:val="00B941ED"/>
    <w:rsid w:val="00B943DC"/>
    <w:rsid w:val="00B9460D"/>
    <w:rsid w:val="00B94CDE"/>
    <w:rsid w:val="00B95D12"/>
    <w:rsid w:val="00B95DE9"/>
    <w:rsid w:val="00B9635D"/>
    <w:rsid w:val="00B979D5"/>
    <w:rsid w:val="00B97BB1"/>
    <w:rsid w:val="00B97E79"/>
    <w:rsid w:val="00BA0C58"/>
    <w:rsid w:val="00BA129C"/>
    <w:rsid w:val="00BA285C"/>
    <w:rsid w:val="00BA2E30"/>
    <w:rsid w:val="00BA3165"/>
    <w:rsid w:val="00BA351E"/>
    <w:rsid w:val="00BA361C"/>
    <w:rsid w:val="00BA3817"/>
    <w:rsid w:val="00BA3A87"/>
    <w:rsid w:val="00BA3AC7"/>
    <w:rsid w:val="00BA43D3"/>
    <w:rsid w:val="00BA45DB"/>
    <w:rsid w:val="00BA488A"/>
    <w:rsid w:val="00BA507A"/>
    <w:rsid w:val="00BA5555"/>
    <w:rsid w:val="00BA5B1E"/>
    <w:rsid w:val="00BA69AD"/>
    <w:rsid w:val="00BA69D3"/>
    <w:rsid w:val="00BA6A20"/>
    <w:rsid w:val="00BA7234"/>
    <w:rsid w:val="00BA770C"/>
    <w:rsid w:val="00BB0A3C"/>
    <w:rsid w:val="00BB13C2"/>
    <w:rsid w:val="00BB1D4B"/>
    <w:rsid w:val="00BB1F45"/>
    <w:rsid w:val="00BB2D9B"/>
    <w:rsid w:val="00BB3157"/>
    <w:rsid w:val="00BB4BBD"/>
    <w:rsid w:val="00BB51E7"/>
    <w:rsid w:val="00BB6921"/>
    <w:rsid w:val="00BB7570"/>
    <w:rsid w:val="00BB7A18"/>
    <w:rsid w:val="00BB7FCA"/>
    <w:rsid w:val="00BC0855"/>
    <w:rsid w:val="00BC0BCF"/>
    <w:rsid w:val="00BC1355"/>
    <w:rsid w:val="00BC13E2"/>
    <w:rsid w:val="00BC1797"/>
    <w:rsid w:val="00BC193B"/>
    <w:rsid w:val="00BC1AF7"/>
    <w:rsid w:val="00BC1B86"/>
    <w:rsid w:val="00BC267D"/>
    <w:rsid w:val="00BC3955"/>
    <w:rsid w:val="00BC39D6"/>
    <w:rsid w:val="00BC41D7"/>
    <w:rsid w:val="00BC437F"/>
    <w:rsid w:val="00BC4D11"/>
    <w:rsid w:val="00BC4D92"/>
    <w:rsid w:val="00BC50FF"/>
    <w:rsid w:val="00BC512E"/>
    <w:rsid w:val="00BC57AD"/>
    <w:rsid w:val="00BC5ACE"/>
    <w:rsid w:val="00BC5C86"/>
    <w:rsid w:val="00BC5CD7"/>
    <w:rsid w:val="00BC6240"/>
    <w:rsid w:val="00BC6837"/>
    <w:rsid w:val="00BC699B"/>
    <w:rsid w:val="00BC6AA5"/>
    <w:rsid w:val="00BC7034"/>
    <w:rsid w:val="00BC70FB"/>
    <w:rsid w:val="00BC76E7"/>
    <w:rsid w:val="00BD1C5D"/>
    <w:rsid w:val="00BD2181"/>
    <w:rsid w:val="00BD304A"/>
    <w:rsid w:val="00BD3199"/>
    <w:rsid w:val="00BD44D9"/>
    <w:rsid w:val="00BD4C97"/>
    <w:rsid w:val="00BD4CEF"/>
    <w:rsid w:val="00BD5934"/>
    <w:rsid w:val="00BD5D7B"/>
    <w:rsid w:val="00BD6DD3"/>
    <w:rsid w:val="00BD73DA"/>
    <w:rsid w:val="00BD7877"/>
    <w:rsid w:val="00BD7CD5"/>
    <w:rsid w:val="00BE06C3"/>
    <w:rsid w:val="00BE08D7"/>
    <w:rsid w:val="00BE0C13"/>
    <w:rsid w:val="00BE0F51"/>
    <w:rsid w:val="00BE13FA"/>
    <w:rsid w:val="00BE23E9"/>
    <w:rsid w:val="00BE2BB6"/>
    <w:rsid w:val="00BE2DE0"/>
    <w:rsid w:val="00BE426E"/>
    <w:rsid w:val="00BE5DB5"/>
    <w:rsid w:val="00BE64CE"/>
    <w:rsid w:val="00BE65B6"/>
    <w:rsid w:val="00BE6D6F"/>
    <w:rsid w:val="00BE7418"/>
    <w:rsid w:val="00BF0035"/>
    <w:rsid w:val="00BF08C4"/>
    <w:rsid w:val="00BF0A5B"/>
    <w:rsid w:val="00BF263A"/>
    <w:rsid w:val="00BF37CF"/>
    <w:rsid w:val="00BF395B"/>
    <w:rsid w:val="00BF39F9"/>
    <w:rsid w:val="00BF3D7B"/>
    <w:rsid w:val="00BF4000"/>
    <w:rsid w:val="00BF4586"/>
    <w:rsid w:val="00BF45F7"/>
    <w:rsid w:val="00BF4687"/>
    <w:rsid w:val="00BF47DB"/>
    <w:rsid w:val="00BF4ACE"/>
    <w:rsid w:val="00BF4E95"/>
    <w:rsid w:val="00BF5665"/>
    <w:rsid w:val="00BF6596"/>
    <w:rsid w:val="00BF6CBA"/>
    <w:rsid w:val="00BF705C"/>
    <w:rsid w:val="00C0368F"/>
    <w:rsid w:val="00C03DF6"/>
    <w:rsid w:val="00C03F45"/>
    <w:rsid w:val="00C041A1"/>
    <w:rsid w:val="00C04ED4"/>
    <w:rsid w:val="00C04FBF"/>
    <w:rsid w:val="00C05214"/>
    <w:rsid w:val="00C061D0"/>
    <w:rsid w:val="00C063DB"/>
    <w:rsid w:val="00C0690D"/>
    <w:rsid w:val="00C07075"/>
    <w:rsid w:val="00C072BD"/>
    <w:rsid w:val="00C07333"/>
    <w:rsid w:val="00C07A26"/>
    <w:rsid w:val="00C10182"/>
    <w:rsid w:val="00C101F2"/>
    <w:rsid w:val="00C102ED"/>
    <w:rsid w:val="00C108C2"/>
    <w:rsid w:val="00C10BD7"/>
    <w:rsid w:val="00C11BC0"/>
    <w:rsid w:val="00C11CFB"/>
    <w:rsid w:val="00C11F51"/>
    <w:rsid w:val="00C12130"/>
    <w:rsid w:val="00C126CA"/>
    <w:rsid w:val="00C12BFB"/>
    <w:rsid w:val="00C13673"/>
    <w:rsid w:val="00C136E4"/>
    <w:rsid w:val="00C13E00"/>
    <w:rsid w:val="00C145FB"/>
    <w:rsid w:val="00C14A13"/>
    <w:rsid w:val="00C15B1D"/>
    <w:rsid w:val="00C15E6E"/>
    <w:rsid w:val="00C16199"/>
    <w:rsid w:val="00C16B0A"/>
    <w:rsid w:val="00C17060"/>
    <w:rsid w:val="00C1753C"/>
    <w:rsid w:val="00C2046D"/>
    <w:rsid w:val="00C20595"/>
    <w:rsid w:val="00C20B89"/>
    <w:rsid w:val="00C2171A"/>
    <w:rsid w:val="00C21F1F"/>
    <w:rsid w:val="00C227A4"/>
    <w:rsid w:val="00C22979"/>
    <w:rsid w:val="00C22983"/>
    <w:rsid w:val="00C22A27"/>
    <w:rsid w:val="00C2309B"/>
    <w:rsid w:val="00C23384"/>
    <w:rsid w:val="00C238FB"/>
    <w:rsid w:val="00C242A0"/>
    <w:rsid w:val="00C247C9"/>
    <w:rsid w:val="00C2532F"/>
    <w:rsid w:val="00C2538C"/>
    <w:rsid w:val="00C253D9"/>
    <w:rsid w:val="00C26687"/>
    <w:rsid w:val="00C26B83"/>
    <w:rsid w:val="00C272E7"/>
    <w:rsid w:val="00C277AA"/>
    <w:rsid w:val="00C3036A"/>
    <w:rsid w:val="00C30464"/>
    <w:rsid w:val="00C304CD"/>
    <w:rsid w:val="00C30DE8"/>
    <w:rsid w:val="00C313CC"/>
    <w:rsid w:val="00C31463"/>
    <w:rsid w:val="00C31720"/>
    <w:rsid w:val="00C321DE"/>
    <w:rsid w:val="00C32322"/>
    <w:rsid w:val="00C323A5"/>
    <w:rsid w:val="00C3244A"/>
    <w:rsid w:val="00C32B89"/>
    <w:rsid w:val="00C340E4"/>
    <w:rsid w:val="00C342C3"/>
    <w:rsid w:val="00C34619"/>
    <w:rsid w:val="00C3599B"/>
    <w:rsid w:val="00C35C1E"/>
    <w:rsid w:val="00C35DD3"/>
    <w:rsid w:val="00C35DED"/>
    <w:rsid w:val="00C364DF"/>
    <w:rsid w:val="00C37655"/>
    <w:rsid w:val="00C376E9"/>
    <w:rsid w:val="00C37729"/>
    <w:rsid w:val="00C40A66"/>
    <w:rsid w:val="00C40BD6"/>
    <w:rsid w:val="00C40FD1"/>
    <w:rsid w:val="00C411AE"/>
    <w:rsid w:val="00C411FF"/>
    <w:rsid w:val="00C41564"/>
    <w:rsid w:val="00C416DB"/>
    <w:rsid w:val="00C418BF"/>
    <w:rsid w:val="00C41AC9"/>
    <w:rsid w:val="00C41B79"/>
    <w:rsid w:val="00C42960"/>
    <w:rsid w:val="00C43433"/>
    <w:rsid w:val="00C43F34"/>
    <w:rsid w:val="00C44399"/>
    <w:rsid w:val="00C44B95"/>
    <w:rsid w:val="00C458AA"/>
    <w:rsid w:val="00C459D2"/>
    <w:rsid w:val="00C45B36"/>
    <w:rsid w:val="00C45EB4"/>
    <w:rsid w:val="00C462DE"/>
    <w:rsid w:val="00C47044"/>
    <w:rsid w:val="00C47C75"/>
    <w:rsid w:val="00C511F7"/>
    <w:rsid w:val="00C519E7"/>
    <w:rsid w:val="00C51A7E"/>
    <w:rsid w:val="00C51C94"/>
    <w:rsid w:val="00C51DE8"/>
    <w:rsid w:val="00C524FD"/>
    <w:rsid w:val="00C53767"/>
    <w:rsid w:val="00C53EAF"/>
    <w:rsid w:val="00C54079"/>
    <w:rsid w:val="00C54C74"/>
    <w:rsid w:val="00C54CDF"/>
    <w:rsid w:val="00C556E5"/>
    <w:rsid w:val="00C55FDB"/>
    <w:rsid w:val="00C56365"/>
    <w:rsid w:val="00C563CB"/>
    <w:rsid w:val="00C56A20"/>
    <w:rsid w:val="00C56B77"/>
    <w:rsid w:val="00C575FD"/>
    <w:rsid w:val="00C578D8"/>
    <w:rsid w:val="00C61666"/>
    <w:rsid w:val="00C618E1"/>
    <w:rsid w:val="00C61D93"/>
    <w:rsid w:val="00C624D9"/>
    <w:rsid w:val="00C627B4"/>
    <w:rsid w:val="00C62AB8"/>
    <w:rsid w:val="00C62D60"/>
    <w:rsid w:val="00C62DB9"/>
    <w:rsid w:val="00C637BA"/>
    <w:rsid w:val="00C64404"/>
    <w:rsid w:val="00C645D3"/>
    <w:rsid w:val="00C6482B"/>
    <w:rsid w:val="00C64929"/>
    <w:rsid w:val="00C65AAA"/>
    <w:rsid w:val="00C661FA"/>
    <w:rsid w:val="00C663FD"/>
    <w:rsid w:val="00C6641C"/>
    <w:rsid w:val="00C66966"/>
    <w:rsid w:val="00C66DAD"/>
    <w:rsid w:val="00C675B6"/>
    <w:rsid w:val="00C67670"/>
    <w:rsid w:val="00C70390"/>
    <w:rsid w:val="00C707F7"/>
    <w:rsid w:val="00C71077"/>
    <w:rsid w:val="00C71803"/>
    <w:rsid w:val="00C7280D"/>
    <w:rsid w:val="00C728A3"/>
    <w:rsid w:val="00C72DE2"/>
    <w:rsid w:val="00C7346F"/>
    <w:rsid w:val="00C73488"/>
    <w:rsid w:val="00C73670"/>
    <w:rsid w:val="00C7511D"/>
    <w:rsid w:val="00C75AD1"/>
    <w:rsid w:val="00C75D33"/>
    <w:rsid w:val="00C768B9"/>
    <w:rsid w:val="00C769C6"/>
    <w:rsid w:val="00C76B12"/>
    <w:rsid w:val="00C77726"/>
    <w:rsid w:val="00C80161"/>
    <w:rsid w:val="00C80226"/>
    <w:rsid w:val="00C805C2"/>
    <w:rsid w:val="00C80C32"/>
    <w:rsid w:val="00C80D41"/>
    <w:rsid w:val="00C811F8"/>
    <w:rsid w:val="00C8148C"/>
    <w:rsid w:val="00C81526"/>
    <w:rsid w:val="00C81728"/>
    <w:rsid w:val="00C81880"/>
    <w:rsid w:val="00C81DD6"/>
    <w:rsid w:val="00C81FB4"/>
    <w:rsid w:val="00C823CB"/>
    <w:rsid w:val="00C82CFA"/>
    <w:rsid w:val="00C82FED"/>
    <w:rsid w:val="00C84979"/>
    <w:rsid w:val="00C84C88"/>
    <w:rsid w:val="00C85C98"/>
    <w:rsid w:val="00C861EC"/>
    <w:rsid w:val="00C865C8"/>
    <w:rsid w:val="00C869E0"/>
    <w:rsid w:val="00C87709"/>
    <w:rsid w:val="00C878A3"/>
    <w:rsid w:val="00C8799D"/>
    <w:rsid w:val="00C87A22"/>
    <w:rsid w:val="00C87DE4"/>
    <w:rsid w:val="00C87ED2"/>
    <w:rsid w:val="00C900F1"/>
    <w:rsid w:val="00C9068F"/>
    <w:rsid w:val="00C90BBD"/>
    <w:rsid w:val="00C90DB8"/>
    <w:rsid w:val="00C90E09"/>
    <w:rsid w:val="00C90EC0"/>
    <w:rsid w:val="00C9134D"/>
    <w:rsid w:val="00C91807"/>
    <w:rsid w:val="00C9181F"/>
    <w:rsid w:val="00C91840"/>
    <w:rsid w:val="00C9191D"/>
    <w:rsid w:val="00C92274"/>
    <w:rsid w:val="00C92C4C"/>
    <w:rsid w:val="00C92CC9"/>
    <w:rsid w:val="00C93157"/>
    <w:rsid w:val="00C945AB"/>
    <w:rsid w:val="00C94835"/>
    <w:rsid w:val="00C948EE"/>
    <w:rsid w:val="00C9502B"/>
    <w:rsid w:val="00C951B7"/>
    <w:rsid w:val="00C955C9"/>
    <w:rsid w:val="00C95993"/>
    <w:rsid w:val="00C9683E"/>
    <w:rsid w:val="00C969A5"/>
    <w:rsid w:val="00C96B8F"/>
    <w:rsid w:val="00C96C4D"/>
    <w:rsid w:val="00C97006"/>
    <w:rsid w:val="00C97425"/>
    <w:rsid w:val="00CA07E3"/>
    <w:rsid w:val="00CA0B76"/>
    <w:rsid w:val="00CA0D71"/>
    <w:rsid w:val="00CA1593"/>
    <w:rsid w:val="00CA19CE"/>
    <w:rsid w:val="00CA2403"/>
    <w:rsid w:val="00CA3368"/>
    <w:rsid w:val="00CA3487"/>
    <w:rsid w:val="00CA3A88"/>
    <w:rsid w:val="00CA41DC"/>
    <w:rsid w:val="00CA486C"/>
    <w:rsid w:val="00CA4F75"/>
    <w:rsid w:val="00CA4FA4"/>
    <w:rsid w:val="00CA5694"/>
    <w:rsid w:val="00CA5B7B"/>
    <w:rsid w:val="00CA5F8C"/>
    <w:rsid w:val="00CA616D"/>
    <w:rsid w:val="00CA6432"/>
    <w:rsid w:val="00CA6F54"/>
    <w:rsid w:val="00CA7408"/>
    <w:rsid w:val="00CB09D4"/>
    <w:rsid w:val="00CB0AFE"/>
    <w:rsid w:val="00CB1C8C"/>
    <w:rsid w:val="00CB1D76"/>
    <w:rsid w:val="00CB2632"/>
    <w:rsid w:val="00CB2B3B"/>
    <w:rsid w:val="00CB2E1F"/>
    <w:rsid w:val="00CB3506"/>
    <w:rsid w:val="00CB3664"/>
    <w:rsid w:val="00CB3D62"/>
    <w:rsid w:val="00CB3DA7"/>
    <w:rsid w:val="00CB3FB6"/>
    <w:rsid w:val="00CB4621"/>
    <w:rsid w:val="00CB4A57"/>
    <w:rsid w:val="00CB4BDF"/>
    <w:rsid w:val="00CB4C1E"/>
    <w:rsid w:val="00CB530F"/>
    <w:rsid w:val="00CB5B79"/>
    <w:rsid w:val="00CB618D"/>
    <w:rsid w:val="00CB68D7"/>
    <w:rsid w:val="00CB6CFF"/>
    <w:rsid w:val="00CB6DF8"/>
    <w:rsid w:val="00CB7830"/>
    <w:rsid w:val="00CB7EAD"/>
    <w:rsid w:val="00CC0A60"/>
    <w:rsid w:val="00CC0C5D"/>
    <w:rsid w:val="00CC1A57"/>
    <w:rsid w:val="00CC25BA"/>
    <w:rsid w:val="00CC2EF2"/>
    <w:rsid w:val="00CC2F93"/>
    <w:rsid w:val="00CC3798"/>
    <w:rsid w:val="00CC379E"/>
    <w:rsid w:val="00CC419C"/>
    <w:rsid w:val="00CC478A"/>
    <w:rsid w:val="00CC6739"/>
    <w:rsid w:val="00CD0B5A"/>
    <w:rsid w:val="00CD0B9E"/>
    <w:rsid w:val="00CD1770"/>
    <w:rsid w:val="00CD235B"/>
    <w:rsid w:val="00CD278F"/>
    <w:rsid w:val="00CD2A02"/>
    <w:rsid w:val="00CD351D"/>
    <w:rsid w:val="00CD3835"/>
    <w:rsid w:val="00CD39B5"/>
    <w:rsid w:val="00CD3AB9"/>
    <w:rsid w:val="00CD4115"/>
    <w:rsid w:val="00CD4206"/>
    <w:rsid w:val="00CD42E7"/>
    <w:rsid w:val="00CD4637"/>
    <w:rsid w:val="00CD47D1"/>
    <w:rsid w:val="00CD5927"/>
    <w:rsid w:val="00CD5E5C"/>
    <w:rsid w:val="00CD625E"/>
    <w:rsid w:val="00CD67F2"/>
    <w:rsid w:val="00CD6951"/>
    <w:rsid w:val="00CD709B"/>
    <w:rsid w:val="00CD7450"/>
    <w:rsid w:val="00CD7917"/>
    <w:rsid w:val="00CD7AC5"/>
    <w:rsid w:val="00CD7C84"/>
    <w:rsid w:val="00CE00AD"/>
    <w:rsid w:val="00CE05EE"/>
    <w:rsid w:val="00CE078D"/>
    <w:rsid w:val="00CE0A8B"/>
    <w:rsid w:val="00CE0BEC"/>
    <w:rsid w:val="00CE0EE7"/>
    <w:rsid w:val="00CE129E"/>
    <w:rsid w:val="00CE300A"/>
    <w:rsid w:val="00CE3956"/>
    <w:rsid w:val="00CE4221"/>
    <w:rsid w:val="00CE55E1"/>
    <w:rsid w:val="00CE5DCA"/>
    <w:rsid w:val="00CE621F"/>
    <w:rsid w:val="00CE65BF"/>
    <w:rsid w:val="00CE670B"/>
    <w:rsid w:val="00CE6914"/>
    <w:rsid w:val="00CE7612"/>
    <w:rsid w:val="00CF013B"/>
    <w:rsid w:val="00CF01C1"/>
    <w:rsid w:val="00CF090D"/>
    <w:rsid w:val="00CF123A"/>
    <w:rsid w:val="00CF1847"/>
    <w:rsid w:val="00CF1DC7"/>
    <w:rsid w:val="00CF22C9"/>
    <w:rsid w:val="00CF2475"/>
    <w:rsid w:val="00CF4364"/>
    <w:rsid w:val="00CF59CA"/>
    <w:rsid w:val="00CF6999"/>
    <w:rsid w:val="00CF6BA9"/>
    <w:rsid w:val="00CF7785"/>
    <w:rsid w:val="00D00068"/>
    <w:rsid w:val="00D00992"/>
    <w:rsid w:val="00D00A5A"/>
    <w:rsid w:val="00D00C70"/>
    <w:rsid w:val="00D00D50"/>
    <w:rsid w:val="00D01AE9"/>
    <w:rsid w:val="00D01D96"/>
    <w:rsid w:val="00D02FE2"/>
    <w:rsid w:val="00D0346B"/>
    <w:rsid w:val="00D03681"/>
    <w:rsid w:val="00D040FD"/>
    <w:rsid w:val="00D04206"/>
    <w:rsid w:val="00D044EB"/>
    <w:rsid w:val="00D04C70"/>
    <w:rsid w:val="00D05087"/>
    <w:rsid w:val="00D05325"/>
    <w:rsid w:val="00D054D9"/>
    <w:rsid w:val="00D057C0"/>
    <w:rsid w:val="00D07649"/>
    <w:rsid w:val="00D07823"/>
    <w:rsid w:val="00D10637"/>
    <w:rsid w:val="00D10A30"/>
    <w:rsid w:val="00D10E95"/>
    <w:rsid w:val="00D114A3"/>
    <w:rsid w:val="00D11D02"/>
    <w:rsid w:val="00D128E2"/>
    <w:rsid w:val="00D129F7"/>
    <w:rsid w:val="00D145B5"/>
    <w:rsid w:val="00D14734"/>
    <w:rsid w:val="00D1511A"/>
    <w:rsid w:val="00D153E3"/>
    <w:rsid w:val="00D156C7"/>
    <w:rsid w:val="00D1604F"/>
    <w:rsid w:val="00D160F8"/>
    <w:rsid w:val="00D162A8"/>
    <w:rsid w:val="00D17631"/>
    <w:rsid w:val="00D20E17"/>
    <w:rsid w:val="00D21D0C"/>
    <w:rsid w:val="00D21DE1"/>
    <w:rsid w:val="00D22B3A"/>
    <w:rsid w:val="00D22C65"/>
    <w:rsid w:val="00D2342F"/>
    <w:rsid w:val="00D241D7"/>
    <w:rsid w:val="00D24401"/>
    <w:rsid w:val="00D24E2A"/>
    <w:rsid w:val="00D25903"/>
    <w:rsid w:val="00D25D60"/>
    <w:rsid w:val="00D25F02"/>
    <w:rsid w:val="00D2644B"/>
    <w:rsid w:val="00D2646B"/>
    <w:rsid w:val="00D264AC"/>
    <w:rsid w:val="00D2653E"/>
    <w:rsid w:val="00D2677F"/>
    <w:rsid w:val="00D268D6"/>
    <w:rsid w:val="00D27D5E"/>
    <w:rsid w:val="00D308E9"/>
    <w:rsid w:val="00D31111"/>
    <w:rsid w:val="00D31771"/>
    <w:rsid w:val="00D31A35"/>
    <w:rsid w:val="00D320E4"/>
    <w:rsid w:val="00D326CE"/>
    <w:rsid w:val="00D32C75"/>
    <w:rsid w:val="00D33576"/>
    <w:rsid w:val="00D34398"/>
    <w:rsid w:val="00D35656"/>
    <w:rsid w:val="00D360EA"/>
    <w:rsid w:val="00D3666F"/>
    <w:rsid w:val="00D368B1"/>
    <w:rsid w:val="00D373CF"/>
    <w:rsid w:val="00D373D9"/>
    <w:rsid w:val="00D375AA"/>
    <w:rsid w:val="00D37777"/>
    <w:rsid w:val="00D37C4E"/>
    <w:rsid w:val="00D40438"/>
    <w:rsid w:val="00D40D5D"/>
    <w:rsid w:val="00D4104D"/>
    <w:rsid w:val="00D41273"/>
    <w:rsid w:val="00D41501"/>
    <w:rsid w:val="00D41D4A"/>
    <w:rsid w:val="00D4209F"/>
    <w:rsid w:val="00D429BF"/>
    <w:rsid w:val="00D432CD"/>
    <w:rsid w:val="00D43E93"/>
    <w:rsid w:val="00D4511A"/>
    <w:rsid w:val="00D45199"/>
    <w:rsid w:val="00D4576F"/>
    <w:rsid w:val="00D46681"/>
    <w:rsid w:val="00D46696"/>
    <w:rsid w:val="00D469C8"/>
    <w:rsid w:val="00D46AA6"/>
    <w:rsid w:val="00D46AB9"/>
    <w:rsid w:val="00D46E10"/>
    <w:rsid w:val="00D46ECC"/>
    <w:rsid w:val="00D47FC4"/>
    <w:rsid w:val="00D509A7"/>
    <w:rsid w:val="00D50C43"/>
    <w:rsid w:val="00D50F20"/>
    <w:rsid w:val="00D517D3"/>
    <w:rsid w:val="00D51935"/>
    <w:rsid w:val="00D51B4E"/>
    <w:rsid w:val="00D52140"/>
    <w:rsid w:val="00D5223C"/>
    <w:rsid w:val="00D524D4"/>
    <w:rsid w:val="00D529FC"/>
    <w:rsid w:val="00D52C33"/>
    <w:rsid w:val="00D52DBD"/>
    <w:rsid w:val="00D53E22"/>
    <w:rsid w:val="00D54A29"/>
    <w:rsid w:val="00D54B41"/>
    <w:rsid w:val="00D55380"/>
    <w:rsid w:val="00D55890"/>
    <w:rsid w:val="00D5598F"/>
    <w:rsid w:val="00D55996"/>
    <w:rsid w:val="00D55D98"/>
    <w:rsid w:val="00D55E49"/>
    <w:rsid w:val="00D55F82"/>
    <w:rsid w:val="00D56306"/>
    <w:rsid w:val="00D56353"/>
    <w:rsid w:val="00D573C5"/>
    <w:rsid w:val="00D574ED"/>
    <w:rsid w:val="00D579D6"/>
    <w:rsid w:val="00D57C1D"/>
    <w:rsid w:val="00D6091F"/>
    <w:rsid w:val="00D6145C"/>
    <w:rsid w:val="00D61ADA"/>
    <w:rsid w:val="00D62108"/>
    <w:rsid w:val="00D62D0D"/>
    <w:rsid w:val="00D632E1"/>
    <w:rsid w:val="00D63929"/>
    <w:rsid w:val="00D63A37"/>
    <w:rsid w:val="00D63BAA"/>
    <w:rsid w:val="00D63D02"/>
    <w:rsid w:val="00D64349"/>
    <w:rsid w:val="00D644D2"/>
    <w:rsid w:val="00D64B7E"/>
    <w:rsid w:val="00D64D4D"/>
    <w:rsid w:val="00D6602A"/>
    <w:rsid w:val="00D66758"/>
    <w:rsid w:val="00D66809"/>
    <w:rsid w:val="00D66B0B"/>
    <w:rsid w:val="00D67A4D"/>
    <w:rsid w:val="00D67C9D"/>
    <w:rsid w:val="00D715FA"/>
    <w:rsid w:val="00D723BB"/>
    <w:rsid w:val="00D72555"/>
    <w:rsid w:val="00D72ABF"/>
    <w:rsid w:val="00D72FF7"/>
    <w:rsid w:val="00D73049"/>
    <w:rsid w:val="00D7309C"/>
    <w:rsid w:val="00D7325E"/>
    <w:rsid w:val="00D7365A"/>
    <w:rsid w:val="00D741BB"/>
    <w:rsid w:val="00D7489E"/>
    <w:rsid w:val="00D74E2E"/>
    <w:rsid w:val="00D74F50"/>
    <w:rsid w:val="00D7534F"/>
    <w:rsid w:val="00D770DD"/>
    <w:rsid w:val="00D773EC"/>
    <w:rsid w:val="00D77A0D"/>
    <w:rsid w:val="00D77A1E"/>
    <w:rsid w:val="00D77B1C"/>
    <w:rsid w:val="00D80020"/>
    <w:rsid w:val="00D803EA"/>
    <w:rsid w:val="00D80DD1"/>
    <w:rsid w:val="00D818F3"/>
    <w:rsid w:val="00D81A2A"/>
    <w:rsid w:val="00D81B57"/>
    <w:rsid w:val="00D81F17"/>
    <w:rsid w:val="00D82852"/>
    <w:rsid w:val="00D83BCB"/>
    <w:rsid w:val="00D8567E"/>
    <w:rsid w:val="00D868F5"/>
    <w:rsid w:val="00D86A70"/>
    <w:rsid w:val="00D878BF"/>
    <w:rsid w:val="00D87B91"/>
    <w:rsid w:val="00D90144"/>
    <w:rsid w:val="00D90FC9"/>
    <w:rsid w:val="00D91957"/>
    <w:rsid w:val="00D91CB5"/>
    <w:rsid w:val="00D92D54"/>
    <w:rsid w:val="00D93093"/>
    <w:rsid w:val="00D93118"/>
    <w:rsid w:val="00D93404"/>
    <w:rsid w:val="00D93939"/>
    <w:rsid w:val="00D9447E"/>
    <w:rsid w:val="00D94488"/>
    <w:rsid w:val="00D94E4E"/>
    <w:rsid w:val="00D95627"/>
    <w:rsid w:val="00D9643A"/>
    <w:rsid w:val="00D964F8"/>
    <w:rsid w:val="00D96623"/>
    <w:rsid w:val="00D96CB6"/>
    <w:rsid w:val="00D96F69"/>
    <w:rsid w:val="00D971D6"/>
    <w:rsid w:val="00D97385"/>
    <w:rsid w:val="00D97459"/>
    <w:rsid w:val="00D978C9"/>
    <w:rsid w:val="00D97CB2"/>
    <w:rsid w:val="00DA0352"/>
    <w:rsid w:val="00DA0460"/>
    <w:rsid w:val="00DA0C61"/>
    <w:rsid w:val="00DA1912"/>
    <w:rsid w:val="00DA19B5"/>
    <w:rsid w:val="00DA37A0"/>
    <w:rsid w:val="00DA3E27"/>
    <w:rsid w:val="00DA3FC2"/>
    <w:rsid w:val="00DA414A"/>
    <w:rsid w:val="00DA4805"/>
    <w:rsid w:val="00DA5551"/>
    <w:rsid w:val="00DA65DB"/>
    <w:rsid w:val="00DA6669"/>
    <w:rsid w:val="00DB1233"/>
    <w:rsid w:val="00DB1329"/>
    <w:rsid w:val="00DB1C90"/>
    <w:rsid w:val="00DB2782"/>
    <w:rsid w:val="00DB2F2B"/>
    <w:rsid w:val="00DB2F5C"/>
    <w:rsid w:val="00DB3E2E"/>
    <w:rsid w:val="00DB3E8A"/>
    <w:rsid w:val="00DB3F7E"/>
    <w:rsid w:val="00DB3F8A"/>
    <w:rsid w:val="00DB4235"/>
    <w:rsid w:val="00DB4BA3"/>
    <w:rsid w:val="00DB4F4B"/>
    <w:rsid w:val="00DB539F"/>
    <w:rsid w:val="00DB6E83"/>
    <w:rsid w:val="00DB788B"/>
    <w:rsid w:val="00DB7B82"/>
    <w:rsid w:val="00DB7B90"/>
    <w:rsid w:val="00DC005F"/>
    <w:rsid w:val="00DC0A75"/>
    <w:rsid w:val="00DC0CAF"/>
    <w:rsid w:val="00DC165E"/>
    <w:rsid w:val="00DC2184"/>
    <w:rsid w:val="00DC285B"/>
    <w:rsid w:val="00DC2C4E"/>
    <w:rsid w:val="00DC314C"/>
    <w:rsid w:val="00DC3B18"/>
    <w:rsid w:val="00DC3E7F"/>
    <w:rsid w:val="00DC4562"/>
    <w:rsid w:val="00DC5107"/>
    <w:rsid w:val="00DC5AEF"/>
    <w:rsid w:val="00DC6657"/>
    <w:rsid w:val="00DC66F1"/>
    <w:rsid w:val="00DC7708"/>
    <w:rsid w:val="00DD0171"/>
    <w:rsid w:val="00DD0E7C"/>
    <w:rsid w:val="00DD15D5"/>
    <w:rsid w:val="00DD1D8A"/>
    <w:rsid w:val="00DD1DA5"/>
    <w:rsid w:val="00DD202A"/>
    <w:rsid w:val="00DD2048"/>
    <w:rsid w:val="00DD23A7"/>
    <w:rsid w:val="00DD3E92"/>
    <w:rsid w:val="00DD3E99"/>
    <w:rsid w:val="00DD45D4"/>
    <w:rsid w:val="00DD4BF3"/>
    <w:rsid w:val="00DD4C50"/>
    <w:rsid w:val="00DD5484"/>
    <w:rsid w:val="00DD5717"/>
    <w:rsid w:val="00DD597A"/>
    <w:rsid w:val="00DD5A53"/>
    <w:rsid w:val="00DD65B0"/>
    <w:rsid w:val="00DD6630"/>
    <w:rsid w:val="00DD694B"/>
    <w:rsid w:val="00DD6E59"/>
    <w:rsid w:val="00DD7399"/>
    <w:rsid w:val="00DD7671"/>
    <w:rsid w:val="00DD7831"/>
    <w:rsid w:val="00DE0234"/>
    <w:rsid w:val="00DE02D8"/>
    <w:rsid w:val="00DE0887"/>
    <w:rsid w:val="00DE10C3"/>
    <w:rsid w:val="00DE26A0"/>
    <w:rsid w:val="00DE2E62"/>
    <w:rsid w:val="00DE326A"/>
    <w:rsid w:val="00DE3A70"/>
    <w:rsid w:val="00DE3B8E"/>
    <w:rsid w:val="00DE3BDE"/>
    <w:rsid w:val="00DE539A"/>
    <w:rsid w:val="00DE553E"/>
    <w:rsid w:val="00DE56D3"/>
    <w:rsid w:val="00DE690C"/>
    <w:rsid w:val="00DE6E1A"/>
    <w:rsid w:val="00DE71A6"/>
    <w:rsid w:val="00DE76A6"/>
    <w:rsid w:val="00DF0752"/>
    <w:rsid w:val="00DF11FD"/>
    <w:rsid w:val="00DF138B"/>
    <w:rsid w:val="00DF172B"/>
    <w:rsid w:val="00DF1972"/>
    <w:rsid w:val="00DF1A69"/>
    <w:rsid w:val="00DF2012"/>
    <w:rsid w:val="00DF28D5"/>
    <w:rsid w:val="00DF2956"/>
    <w:rsid w:val="00DF442E"/>
    <w:rsid w:val="00DF4658"/>
    <w:rsid w:val="00DF5074"/>
    <w:rsid w:val="00DF51B1"/>
    <w:rsid w:val="00DF56B7"/>
    <w:rsid w:val="00DF5A83"/>
    <w:rsid w:val="00DF6000"/>
    <w:rsid w:val="00DF6489"/>
    <w:rsid w:val="00DF6564"/>
    <w:rsid w:val="00DF66BF"/>
    <w:rsid w:val="00DF6BDE"/>
    <w:rsid w:val="00DF6DF4"/>
    <w:rsid w:val="00DF71EE"/>
    <w:rsid w:val="00DF7771"/>
    <w:rsid w:val="00DF7AD0"/>
    <w:rsid w:val="00E0132F"/>
    <w:rsid w:val="00E0145C"/>
    <w:rsid w:val="00E02593"/>
    <w:rsid w:val="00E02832"/>
    <w:rsid w:val="00E02F6D"/>
    <w:rsid w:val="00E046D0"/>
    <w:rsid w:val="00E046F0"/>
    <w:rsid w:val="00E05D41"/>
    <w:rsid w:val="00E064A1"/>
    <w:rsid w:val="00E07238"/>
    <w:rsid w:val="00E075C5"/>
    <w:rsid w:val="00E0790E"/>
    <w:rsid w:val="00E0794A"/>
    <w:rsid w:val="00E10498"/>
    <w:rsid w:val="00E105AA"/>
    <w:rsid w:val="00E107C2"/>
    <w:rsid w:val="00E11785"/>
    <w:rsid w:val="00E11B83"/>
    <w:rsid w:val="00E11C44"/>
    <w:rsid w:val="00E12305"/>
    <w:rsid w:val="00E123CB"/>
    <w:rsid w:val="00E125C2"/>
    <w:rsid w:val="00E126FD"/>
    <w:rsid w:val="00E127CB"/>
    <w:rsid w:val="00E12B8D"/>
    <w:rsid w:val="00E14729"/>
    <w:rsid w:val="00E14F10"/>
    <w:rsid w:val="00E15088"/>
    <w:rsid w:val="00E15D0C"/>
    <w:rsid w:val="00E16455"/>
    <w:rsid w:val="00E165C8"/>
    <w:rsid w:val="00E166AD"/>
    <w:rsid w:val="00E170ED"/>
    <w:rsid w:val="00E202A1"/>
    <w:rsid w:val="00E21183"/>
    <w:rsid w:val="00E211C9"/>
    <w:rsid w:val="00E22283"/>
    <w:rsid w:val="00E22B2A"/>
    <w:rsid w:val="00E23B10"/>
    <w:rsid w:val="00E24E28"/>
    <w:rsid w:val="00E259B7"/>
    <w:rsid w:val="00E25E3D"/>
    <w:rsid w:val="00E269D3"/>
    <w:rsid w:val="00E26B89"/>
    <w:rsid w:val="00E27013"/>
    <w:rsid w:val="00E27A87"/>
    <w:rsid w:val="00E31163"/>
    <w:rsid w:val="00E31328"/>
    <w:rsid w:val="00E317A2"/>
    <w:rsid w:val="00E31B87"/>
    <w:rsid w:val="00E31C3B"/>
    <w:rsid w:val="00E320BF"/>
    <w:rsid w:val="00E32162"/>
    <w:rsid w:val="00E323AE"/>
    <w:rsid w:val="00E324D0"/>
    <w:rsid w:val="00E32734"/>
    <w:rsid w:val="00E32B82"/>
    <w:rsid w:val="00E32E24"/>
    <w:rsid w:val="00E330DE"/>
    <w:rsid w:val="00E33F8A"/>
    <w:rsid w:val="00E340C9"/>
    <w:rsid w:val="00E340CD"/>
    <w:rsid w:val="00E34890"/>
    <w:rsid w:val="00E349C2"/>
    <w:rsid w:val="00E34E20"/>
    <w:rsid w:val="00E35157"/>
    <w:rsid w:val="00E351AD"/>
    <w:rsid w:val="00E35A83"/>
    <w:rsid w:val="00E36FB9"/>
    <w:rsid w:val="00E3718B"/>
    <w:rsid w:val="00E37729"/>
    <w:rsid w:val="00E37802"/>
    <w:rsid w:val="00E37D39"/>
    <w:rsid w:val="00E37F57"/>
    <w:rsid w:val="00E37F69"/>
    <w:rsid w:val="00E402DA"/>
    <w:rsid w:val="00E40319"/>
    <w:rsid w:val="00E4062E"/>
    <w:rsid w:val="00E40AA4"/>
    <w:rsid w:val="00E40C30"/>
    <w:rsid w:val="00E420D9"/>
    <w:rsid w:val="00E42562"/>
    <w:rsid w:val="00E429C1"/>
    <w:rsid w:val="00E42D28"/>
    <w:rsid w:val="00E42DC5"/>
    <w:rsid w:val="00E43BFE"/>
    <w:rsid w:val="00E4429A"/>
    <w:rsid w:val="00E452F4"/>
    <w:rsid w:val="00E45362"/>
    <w:rsid w:val="00E45599"/>
    <w:rsid w:val="00E45B2B"/>
    <w:rsid w:val="00E468A6"/>
    <w:rsid w:val="00E47429"/>
    <w:rsid w:val="00E47896"/>
    <w:rsid w:val="00E47951"/>
    <w:rsid w:val="00E47B15"/>
    <w:rsid w:val="00E500A6"/>
    <w:rsid w:val="00E504EA"/>
    <w:rsid w:val="00E50AED"/>
    <w:rsid w:val="00E51039"/>
    <w:rsid w:val="00E514BF"/>
    <w:rsid w:val="00E516F3"/>
    <w:rsid w:val="00E520AA"/>
    <w:rsid w:val="00E52F34"/>
    <w:rsid w:val="00E52FBF"/>
    <w:rsid w:val="00E53DD2"/>
    <w:rsid w:val="00E542B0"/>
    <w:rsid w:val="00E54DBC"/>
    <w:rsid w:val="00E55213"/>
    <w:rsid w:val="00E554BD"/>
    <w:rsid w:val="00E55FFD"/>
    <w:rsid w:val="00E562ED"/>
    <w:rsid w:val="00E56719"/>
    <w:rsid w:val="00E56944"/>
    <w:rsid w:val="00E57730"/>
    <w:rsid w:val="00E57799"/>
    <w:rsid w:val="00E57D56"/>
    <w:rsid w:val="00E60902"/>
    <w:rsid w:val="00E6194F"/>
    <w:rsid w:val="00E61980"/>
    <w:rsid w:val="00E61A4D"/>
    <w:rsid w:val="00E61E86"/>
    <w:rsid w:val="00E63227"/>
    <w:rsid w:val="00E63821"/>
    <w:rsid w:val="00E63B49"/>
    <w:rsid w:val="00E64130"/>
    <w:rsid w:val="00E6417F"/>
    <w:rsid w:val="00E64451"/>
    <w:rsid w:val="00E64757"/>
    <w:rsid w:val="00E64CA1"/>
    <w:rsid w:val="00E65573"/>
    <w:rsid w:val="00E6585F"/>
    <w:rsid w:val="00E65A2D"/>
    <w:rsid w:val="00E668AE"/>
    <w:rsid w:val="00E6707C"/>
    <w:rsid w:val="00E70BB8"/>
    <w:rsid w:val="00E71082"/>
    <w:rsid w:val="00E714D7"/>
    <w:rsid w:val="00E71668"/>
    <w:rsid w:val="00E71A7C"/>
    <w:rsid w:val="00E72C38"/>
    <w:rsid w:val="00E7336C"/>
    <w:rsid w:val="00E738E2"/>
    <w:rsid w:val="00E7402B"/>
    <w:rsid w:val="00E7426D"/>
    <w:rsid w:val="00E74366"/>
    <w:rsid w:val="00E743A0"/>
    <w:rsid w:val="00E7455E"/>
    <w:rsid w:val="00E74E11"/>
    <w:rsid w:val="00E74F84"/>
    <w:rsid w:val="00E75483"/>
    <w:rsid w:val="00E75689"/>
    <w:rsid w:val="00E7600D"/>
    <w:rsid w:val="00E7623E"/>
    <w:rsid w:val="00E765EE"/>
    <w:rsid w:val="00E76AB6"/>
    <w:rsid w:val="00E773B3"/>
    <w:rsid w:val="00E7769B"/>
    <w:rsid w:val="00E77E1A"/>
    <w:rsid w:val="00E81715"/>
    <w:rsid w:val="00E82246"/>
    <w:rsid w:val="00E82541"/>
    <w:rsid w:val="00E82900"/>
    <w:rsid w:val="00E82A71"/>
    <w:rsid w:val="00E8340B"/>
    <w:rsid w:val="00E83949"/>
    <w:rsid w:val="00E84744"/>
    <w:rsid w:val="00E84B2A"/>
    <w:rsid w:val="00E84BA4"/>
    <w:rsid w:val="00E84D53"/>
    <w:rsid w:val="00E85B88"/>
    <w:rsid w:val="00E86EDC"/>
    <w:rsid w:val="00E870A5"/>
    <w:rsid w:val="00E8772B"/>
    <w:rsid w:val="00E877F8"/>
    <w:rsid w:val="00E903A7"/>
    <w:rsid w:val="00E90A57"/>
    <w:rsid w:val="00E90ABD"/>
    <w:rsid w:val="00E913C0"/>
    <w:rsid w:val="00E9145E"/>
    <w:rsid w:val="00E916B7"/>
    <w:rsid w:val="00E923E6"/>
    <w:rsid w:val="00E92925"/>
    <w:rsid w:val="00E93370"/>
    <w:rsid w:val="00E936AD"/>
    <w:rsid w:val="00E94153"/>
    <w:rsid w:val="00E94B2B"/>
    <w:rsid w:val="00E95B81"/>
    <w:rsid w:val="00E9627F"/>
    <w:rsid w:val="00E96534"/>
    <w:rsid w:val="00E965BC"/>
    <w:rsid w:val="00E96FE1"/>
    <w:rsid w:val="00E973D4"/>
    <w:rsid w:val="00E9794C"/>
    <w:rsid w:val="00E97A32"/>
    <w:rsid w:val="00EA0636"/>
    <w:rsid w:val="00EA06F8"/>
    <w:rsid w:val="00EA1923"/>
    <w:rsid w:val="00EA242C"/>
    <w:rsid w:val="00EA2745"/>
    <w:rsid w:val="00EA2B06"/>
    <w:rsid w:val="00EA2EB9"/>
    <w:rsid w:val="00EA3596"/>
    <w:rsid w:val="00EA46E3"/>
    <w:rsid w:val="00EA498A"/>
    <w:rsid w:val="00EA4B0F"/>
    <w:rsid w:val="00EA4E71"/>
    <w:rsid w:val="00EA5AA9"/>
    <w:rsid w:val="00EA5C11"/>
    <w:rsid w:val="00EA6004"/>
    <w:rsid w:val="00EB024F"/>
    <w:rsid w:val="00EB10FB"/>
    <w:rsid w:val="00EB1F32"/>
    <w:rsid w:val="00EB28D9"/>
    <w:rsid w:val="00EB2E94"/>
    <w:rsid w:val="00EB324B"/>
    <w:rsid w:val="00EB32EE"/>
    <w:rsid w:val="00EB3668"/>
    <w:rsid w:val="00EB4308"/>
    <w:rsid w:val="00EB48C9"/>
    <w:rsid w:val="00EB4D43"/>
    <w:rsid w:val="00EB53C9"/>
    <w:rsid w:val="00EB5BD4"/>
    <w:rsid w:val="00EB6478"/>
    <w:rsid w:val="00EB6544"/>
    <w:rsid w:val="00EB664C"/>
    <w:rsid w:val="00EB7616"/>
    <w:rsid w:val="00EC0197"/>
    <w:rsid w:val="00EC086A"/>
    <w:rsid w:val="00EC0C49"/>
    <w:rsid w:val="00EC1133"/>
    <w:rsid w:val="00EC1367"/>
    <w:rsid w:val="00EC16F5"/>
    <w:rsid w:val="00EC1B0A"/>
    <w:rsid w:val="00EC2187"/>
    <w:rsid w:val="00EC2336"/>
    <w:rsid w:val="00EC2489"/>
    <w:rsid w:val="00EC3054"/>
    <w:rsid w:val="00EC3EEB"/>
    <w:rsid w:val="00EC3F78"/>
    <w:rsid w:val="00EC47CF"/>
    <w:rsid w:val="00EC4962"/>
    <w:rsid w:val="00EC57A8"/>
    <w:rsid w:val="00EC6A5C"/>
    <w:rsid w:val="00EC7FFD"/>
    <w:rsid w:val="00ED001C"/>
    <w:rsid w:val="00ED03FB"/>
    <w:rsid w:val="00ED099E"/>
    <w:rsid w:val="00ED0A5A"/>
    <w:rsid w:val="00ED0C86"/>
    <w:rsid w:val="00ED0D54"/>
    <w:rsid w:val="00ED1482"/>
    <w:rsid w:val="00ED19E3"/>
    <w:rsid w:val="00ED2407"/>
    <w:rsid w:val="00ED27BA"/>
    <w:rsid w:val="00ED3195"/>
    <w:rsid w:val="00ED31EF"/>
    <w:rsid w:val="00ED343E"/>
    <w:rsid w:val="00ED36F1"/>
    <w:rsid w:val="00ED38E7"/>
    <w:rsid w:val="00ED3FD1"/>
    <w:rsid w:val="00ED4D02"/>
    <w:rsid w:val="00ED50E8"/>
    <w:rsid w:val="00ED576F"/>
    <w:rsid w:val="00ED5BA1"/>
    <w:rsid w:val="00ED5CBC"/>
    <w:rsid w:val="00ED6365"/>
    <w:rsid w:val="00ED763B"/>
    <w:rsid w:val="00ED78E5"/>
    <w:rsid w:val="00ED7EA8"/>
    <w:rsid w:val="00EE1234"/>
    <w:rsid w:val="00EE15C6"/>
    <w:rsid w:val="00EE18F9"/>
    <w:rsid w:val="00EE27B6"/>
    <w:rsid w:val="00EE2EA5"/>
    <w:rsid w:val="00EE3112"/>
    <w:rsid w:val="00EE319F"/>
    <w:rsid w:val="00EE35E3"/>
    <w:rsid w:val="00EE4256"/>
    <w:rsid w:val="00EE46CB"/>
    <w:rsid w:val="00EE479A"/>
    <w:rsid w:val="00EE47D5"/>
    <w:rsid w:val="00EE4A74"/>
    <w:rsid w:val="00EE63D3"/>
    <w:rsid w:val="00EE68D3"/>
    <w:rsid w:val="00EE7315"/>
    <w:rsid w:val="00EE7C55"/>
    <w:rsid w:val="00EF0066"/>
    <w:rsid w:val="00EF05A9"/>
    <w:rsid w:val="00EF061F"/>
    <w:rsid w:val="00EF0676"/>
    <w:rsid w:val="00EF0951"/>
    <w:rsid w:val="00EF118B"/>
    <w:rsid w:val="00EF14FD"/>
    <w:rsid w:val="00EF162B"/>
    <w:rsid w:val="00EF1B81"/>
    <w:rsid w:val="00EF1CF3"/>
    <w:rsid w:val="00EF236E"/>
    <w:rsid w:val="00EF2414"/>
    <w:rsid w:val="00EF2DF1"/>
    <w:rsid w:val="00EF36BE"/>
    <w:rsid w:val="00EF3B3C"/>
    <w:rsid w:val="00EF4019"/>
    <w:rsid w:val="00EF4263"/>
    <w:rsid w:val="00EF44F5"/>
    <w:rsid w:val="00EF49F8"/>
    <w:rsid w:val="00EF4FB4"/>
    <w:rsid w:val="00EF5657"/>
    <w:rsid w:val="00EF5855"/>
    <w:rsid w:val="00EF5D91"/>
    <w:rsid w:val="00EF6317"/>
    <w:rsid w:val="00EF653D"/>
    <w:rsid w:val="00EF7137"/>
    <w:rsid w:val="00EF7AFE"/>
    <w:rsid w:val="00F0077A"/>
    <w:rsid w:val="00F00DBA"/>
    <w:rsid w:val="00F010CE"/>
    <w:rsid w:val="00F01510"/>
    <w:rsid w:val="00F0265B"/>
    <w:rsid w:val="00F03261"/>
    <w:rsid w:val="00F03729"/>
    <w:rsid w:val="00F03735"/>
    <w:rsid w:val="00F0381B"/>
    <w:rsid w:val="00F03950"/>
    <w:rsid w:val="00F03BDE"/>
    <w:rsid w:val="00F06649"/>
    <w:rsid w:val="00F06ACB"/>
    <w:rsid w:val="00F06BFE"/>
    <w:rsid w:val="00F06DFC"/>
    <w:rsid w:val="00F06F5A"/>
    <w:rsid w:val="00F073DB"/>
    <w:rsid w:val="00F07A66"/>
    <w:rsid w:val="00F07C44"/>
    <w:rsid w:val="00F07C7C"/>
    <w:rsid w:val="00F07EE2"/>
    <w:rsid w:val="00F107F5"/>
    <w:rsid w:val="00F10A90"/>
    <w:rsid w:val="00F11000"/>
    <w:rsid w:val="00F1113C"/>
    <w:rsid w:val="00F11283"/>
    <w:rsid w:val="00F116DC"/>
    <w:rsid w:val="00F118C3"/>
    <w:rsid w:val="00F11D7C"/>
    <w:rsid w:val="00F12FC2"/>
    <w:rsid w:val="00F13C08"/>
    <w:rsid w:val="00F14304"/>
    <w:rsid w:val="00F147A0"/>
    <w:rsid w:val="00F14D84"/>
    <w:rsid w:val="00F157B5"/>
    <w:rsid w:val="00F15966"/>
    <w:rsid w:val="00F15D09"/>
    <w:rsid w:val="00F1634B"/>
    <w:rsid w:val="00F16635"/>
    <w:rsid w:val="00F16D1F"/>
    <w:rsid w:val="00F20930"/>
    <w:rsid w:val="00F20B8F"/>
    <w:rsid w:val="00F216C3"/>
    <w:rsid w:val="00F21C7C"/>
    <w:rsid w:val="00F22A38"/>
    <w:rsid w:val="00F23402"/>
    <w:rsid w:val="00F236A8"/>
    <w:rsid w:val="00F24799"/>
    <w:rsid w:val="00F248D9"/>
    <w:rsid w:val="00F24941"/>
    <w:rsid w:val="00F25713"/>
    <w:rsid w:val="00F25A7E"/>
    <w:rsid w:val="00F25BB3"/>
    <w:rsid w:val="00F2672D"/>
    <w:rsid w:val="00F26822"/>
    <w:rsid w:val="00F270DB"/>
    <w:rsid w:val="00F27141"/>
    <w:rsid w:val="00F27978"/>
    <w:rsid w:val="00F3087F"/>
    <w:rsid w:val="00F30B7B"/>
    <w:rsid w:val="00F30CDB"/>
    <w:rsid w:val="00F30FB1"/>
    <w:rsid w:val="00F31542"/>
    <w:rsid w:val="00F315B7"/>
    <w:rsid w:val="00F31B5A"/>
    <w:rsid w:val="00F32B27"/>
    <w:rsid w:val="00F32E3E"/>
    <w:rsid w:val="00F336C2"/>
    <w:rsid w:val="00F33FCB"/>
    <w:rsid w:val="00F3443B"/>
    <w:rsid w:val="00F35123"/>
    <w:rsid w:val="00F3568F"/>
    <w:rsid w:val="00F356B3"/>
    <w:rsid w:val="00F3597E"/>
    <w:rsid w:val="00F36381"/>
    <w:rsid w:val="00F367E0"/>
    <w:rsid w:val="00F372D4"/>
    <w:rsid w:val="00F37597"/>
    <w:rsid w:val="00F400A3"/>
    <w:rsid w:val="00F4049D"/>
    <w:rsid w:val="00F41580"/>
    <w:rsid w:val="00F4160F"/>
    <w:rsid w:val="00F41AA0"/>
    <w:rsid w:val="00F41C53"/>
    <w:rsid w:val="00F423F3"/>
    <w:rsid w:val="00F42785"/>
    <w:rsid w:val="00F4285C"/>
    <w:rsid w:val="00F42AA3"/>
    <w:rsid w:val="00F43A37"/>
    <w:rsid w:val="00F44ED9"/>
    <w:rsid w:val="00F4568E"/>
    <w:rsid w:val="00F45AB3"/>
    <w:rsid w:val="00F46F06"/>
    <w:rsid w:val="00F46F86"/>
    <w:rsid w:val="00F475E7"/>
    <w:rsid w:val="00F47723"/>
    <w:rsid w:val="00F478D0"/>
    <w:rsid w:val="00F479B6"/>
    <w:rsid w:val="00F47AA6"/>
    <w:rsid w:val="00F50408"/>
    <w:rsid w:val="00F50438"/>
    <w:rsid w:val="00F506A7"/>
    <w:rsid w:val="00F506BB"/>
    <w:rsid w:val="00F50A89"/>
    <w:rsid w:val="00F50DA3"/>
    <w:rsid w:val="00F515BD"/>
    <w:rsid w:val="00F51954"/>
    <w:rsid w:val="00F53159"/>
    <w:rsid w:val="00F5359D"/>
    <w:rsid w:val="00F53660"/>
    <w:rsid w:val="00F53FD7"/>
    <w:rsid w:val="00F549CD"/>
    <w:rsid w:val="00F55085"/>
    <w:rsid w:val="00F551EC"/>
    <w:rsid w:val="00F5528E"/>
    <w:rsid w:val="00F55401"/>
    <w:rsid w:val="00F5554C"/>
    <w:rsid w:val="00F557D9"/>
    <w:rsid w:val="00F56230"/>
    <w:rsid w:val="00F56660"/>
    <w:rsid w:val="00F56E3B"/>
    <w:rsid w:val="00F57499"/>
    <w:rsid w:val="00F57749"/>
    <w:rsid w:val="00F57ADC"/>
    <w:rsid w:val="00F60D1B"/>
    <w:rsid w:val="00F613C0"/>
    <w:rsid w:val="00F6226D"/>
    <w:rsid w:val="00F622C6"/>
    <w:rsid w:val="00F624F0"/>
    <w:rsid w:val="00F62FA2"/>
    <w:rsid w:val="00F632D0"/>
    <w:rsid w:val="00F64741"/>
    <w:rsid w:val="00F64773"/>
    <w:rsid w:val="00F649A4"/>
    <w:rsid w:val="00F657CD"/>
    <w:rsid w:val="00F65E53"/>
    <w:rsid w:val="00F66316"/>
    <w:rsid w:val="00F66A67"/>
    <w:rsid w:val="00F675E0"/>
    <w:rsid w:val="00F70AA0"/>
    <w:rsid w:val="00F71F3C"/>
    <w:rsid w:val="00F72860"/>
    <w:rsid w:val="00F73AED"/>
    <w:rsid w:val="00F75493"/>
    <w:rsid w:val="00F75A69"/>
    <w:rsid w:val="00F76894"/>
    <w:rsid w:val="00F769F3"/>
    <w:rsid w:val="00F76B2D"/>
    <w:rsid w:val="00F76C02"/>
    <w:rsid w:val="00F773E1"/>
    <w:rsid w:val="00F77402"/>
    <w:rsid w:val="00F77A60"/>
    <w:rsid w:val="00F80151"/>
    <w:rsid w:val="00F8033A"/>
    <w:rsid w:val="00F80DC1"/>
    <w:rsid w:val="00F81353"/>
    <w:rsid w:val="00F837B7"/>
    <w:rsid w:val="00F83990"/>
    <w:rsid w:val="00F83B63"/>
    <w:rsid w:val="00F83D40"/>
    <w:rsid w:val="00F84757"/>
    <w:rsid w:val="00F85923"/>
    <w:rsid w:val="00F85978"/>
    <w:rsid w:val="00F85E6A"/>
    <w:rsid w:val="00F861C2"/>
    <w:rsid w:val="00F86224"/>
    <w:rsid w:val="00F869FE"/>
    <w:rsid w:val="00F86A15"/>
    <w:rsid w:val="00F86E6C"/>
    <w:rsid w:val="00F87955"/>
    <w:rsid w:val="00F87E78"/>
    <w:rsid w:val="00F90361"/>
    <w:rsid w:val="00F903D7"/>
    <w:rsid w:val="00F906B4"/>
    <w:rsid w:val="00F920C3"/>
    <w:rsid w:val="00F92A89"/>
    <w:rsid w:val="00F93AB7"/>
    <w:rsid w:val="00F94BB9"/>
    <w:rsid w:val="00F94C02"/>
    <w:rsid w:val="00F950EA"/>
    <w:rsid w:val="00F953C5"/>
    <w:rsid w:val="00F9583E"/>
    <w:rsid w:val="00F95FEB"/>
    <w:rsid w:val="00F96A5A"/>
    <w:rsid w:val="00F96CAF"/>
    <w:rsid w:val="00F96EB4"/>
    <w:rsid w:val="00F971B1"/>
    <w:rsid w:val="00F97C26"/>
    <w:rsid w:val="00FA1362"/>
    <w:rsid w:val="00FA14C6"/>
    <w:rsid w:val="00FA19DF"/>
    <w:rsid w:val="00FA341C"/>
    <w:rsid w:val="00FA35C9"/>
    <w:rsid w:val="00FA384F"/>
    <w:rsid w:val="00FA4DFE"/>
    <w:rsid w:val="00FA4E63"/>
    <w:rsid w:val="00FA5037"/>
    <w:rsid w:val="00FA5D91"/>
    <w:rsid w:val="00FA6100"/>
    <w:rsid w:val="00FA61F0"/>
    <w:rsid w:val="00FA6333"/>
    <w:rsid w:val="00FA64BA"/>
    <w:rsid w:val="00FA67B4"/>
    <w:rsid w:val="00FA68ED"/>
    <w:rsid w:val="00FA7ED8"/>
    <w:rsid w:val="00FB01E6"/>
    <w:rsid w:val="00FB022F"/>
    <w:rsid w:val="00FB05D3"/>
    <w:rsid w:val="00FB0782"/>
    <w:rsid w:val="00FB1177"/>
    <w:rsid w:val="00FB14B6"/>
    <w:rsid w:val="00FB1D5B"/>
    <w:rsid w:val="00FB2703"/>
    <w:rsid w:val="00FB34DC"/>
    <w:rsid w:val="00FB4AD2"/>
    <w:rsid w:val="00FB7085"/>
    <w:rsid w:val="00FB71B9"/>
    <w:rsid w:val="00FB7ED8"/>
    <w:rsid w:val="00FC01F7"/>
    <w:rsid w:val="00FC0499"/>
    <w:rsid w:val="00FC0A0A"/>
    <w:rsid w:val="00FC1818"/>
    <w:rsid w:val="00FC277E"/>
    <w:rsid w:val="00FC27C7"/>
    <w:rsid w:val="00FC2DFC"/>
    <w:rsid w:val="00FC3901"/>
    <w:rsid w:val="00FC3DE0"/>
    <w:rsid w:val="00FC3E6E"/>
    <w:rsid w:val="00FC48D9"/>
    <w:rsid w:val="00FC49D3"/>
    <w:rsid w:val="00FC4A33"/>
    <w:rsid w:val="00FC4ABD"/>
    <w:rsid w:val="00FC4E6A"/>
    <w:rsid w:val="00FC5F38"/>
    <w:rsid w:val="00FC6772"/>
    <w:rsid w:val="00FC75F8"/>
    <w:rsid w:val="00FC7B41"/>
    <w:rsid w:val="00FC7CF0"/>
    <w:rsid w:val="00FD02BC"/>
    <w:rsid w:val="00FD05C6"/>
    <w:rsid w:val="00FD07F0"/>
    <w:rsid w:val="00FD1098"/>
    <w:rsid w:val="00FD16B6"/>
    <w:rsid w:val="00FD19DC"/>
    <w:rsid w:val="00FD1A60"/>
    <w:rsid w:val="00FD1C42"/>
    <w:rsid w:val="00FD42C8"/>
    <w:rsid w:val="00FD5462"/>
    <w:rsid w:val="00FD553A"/>
    <w:rsid w:val="00FD6A63"/>
    <w:rsid w:val="00FD6ADC"/>
    <w:rsid w:val="00FD6ED9"/>
    <w:rsid w:val="00FD7930"/>
    <w:rsid w:val="00FD7F98"/>
    <w:rsid w:val="00FE02DE"/>
    <w:rsid w:val="00FE0311"/>
    <w:rsid w:val="00FE031F"/>
    <w:rsid w:val="00FE06AB"/>
    <w:rsid w:val="00FE08B0"/>
    <w:rsid w:val="00FE1507"/>
    <w:rsid w:val="00FE19EC"/>
    <w:rsid w:val="00FE23B3"/>
    <w:rsid w:val="00FE347A"/>
    <w:rsid w:val="00FE34E9"/>
    <w:rsid w:val="00FE35C2"/>
    <w:rsid w:val="00FE3697"/>
    <w:rsid w:val="00FE39DF"/>
    <w:rsid w:val="00FE3F30"/>
    <w:rsid w:val="00FE4004"/>
    <w:rsid w:val="00FE40D7"/>
    <w:rsid w:val="00FE43D9"/>
    <w:rsid w:val="00FE4866"/>
    <w:rsid w:val="00FE4B3F"/>
    <w:rsid w:val="00FE4F07"/>
    <w:rsid w:val="00FE5407"/>
    <w:rsid w:val="00FE55C2"/>
    <w:rsid w:val="00FE5836"/>
    <w:rsid w:val="00FE58BE"/>
    <w:rsid w:val="00FE5BB1"/>
    <w:rsid w:val="00FE5F4B"/>
    <w:rsid w:val="00FE63A0"/>
    <w:rsid w:val="00FE6EBB"/>
    <w:rsid w:val="00FE770B"/>
    <w:rsid w:val="00FF0048"/>
    <w:rsid w:val="00FF02D0"/>
    <w:rsid w:val="00FF02D3"/>
    <w:rsid w:val="00FF064F"/>
    <w:rsid w:val="00FF0694"/>
    <w:rsid w:val="00FF0854"/>
    <w:rsid w:val="00FF1121"/>
    <w:rsid w:val="00FF123C"/>
    <w:rsid w:val="00FF13EB"/>
    <w:rsid w:val="00FF1DB5"/>
    <w:rsid w:val="00FF2117"/>
    <w:rsid w:val="00FF2BEC"/>
    <w:rsid w:val="00FF2C72"/>
    <w:rsid w:val="00FF3454"/>
    <w:rsid w:val="00FF3480"/>
    <w:rsid w:val="00FF3E0B"/>
    <w:rsid w:val="00FF40CB"/>
    <w:rsid w:val="00FF419E"/>
    <w:rsid w:val="00FF53D3"/>
    <w:rsid w:val="00FF5A5A"/>
    <w:rsid w:val="00FF6B50"/>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896EB10D-6E5F-44FA-B262-0FA2C02A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707"/>
    <w:rPr>
      <w:rFonts w:ascii="Calibri" w:hAnsi="Calibri"/>
      <w:sz w:val="22"/>
      <w:szCs w:val="22"/>
      <w:lang w:eastAsia="en-US"/>
    </w:rPr>
  </w:style>
  <w:style w:type="paragraph" w:styleId="1">
    <w:name w:val="heading 1"/>
    <w:basedOn w:val="a"/>
    <w:next w:val="a"/>
    <w:link w:val="10"/>
    <w:qFormat/>
    <w:rsid w:val="008D0707"/>
    <w:pPr>
      <w:keepNext/>
      <w:pageBreakBefore/>
      <w:numPr>
        <w:numId w:val="7"/>
      </w:numPr>
      <w:spacing w:before="240" w:after="60"/>
      <w:jc w:val="center"/>
      <w:outlineLvl w:val="0"/>
    </w:pPr>
    <w:rPr>
      <w:rFonts w:ascii="Arial" w:hAnsi="Arial"/>
      <w:b/>
      <w:kern w:val="32"/>
      <w:sz w:val="32"/>
      <w:szCs w:val="20"/>
      <w:lang w:eastAsia="ru-RU"/>
    </w:rPr>
  </w:style>
  <w:style w:type="paragraph" w:styleId="2">
    <w:name w:val="heading 2"/>
    <w:basedOn w:val="a"/>
    <w:next w:val="a"/>
    <w:link w:val="20"/>
    <w:qFormat/>
    <w:rsid w:val="008D0707"/>
    <w:pPr>
      <w:keepNext/>
      <w:spacing w:before="240" w:after="60" w:line="360" w:lineRule="auto"/>
      <w:jc w:val="center"/>
      <w:outlineLvl w:val="1"/>
    </w:pPr>
    <w:rPr>
      <w:rFonts w:ascii="Times New Roman" w:hAnsi="Times New Roman"/>
      <w:b/>
      <w:sz w:val="20"/>
      <w:szCs w:val="20"/>
      <w:lang w:eastAsia="ru-RU"/>
    </w:rPr>
  </w:style>
  <w:style w:type="paragraph" w:styleId="3">
    <w:name w:val="heading 3"/>
    <w:aliases w:val="Знак,Знак2 Знак"/>
    <w:basedOn w:val="a"/>
    <w:next w:val="a"/>
    <w:link w:val="30"/>
    <w:qFormat/>
    <w:rsid w:val="008D0707"/>
    <w:pPr>
      <w:numPr>
        <w:ilvl w:val="2"/>
        <w:numId w:val="7"/>
      </w:numPr>
      <w:spacing w:after="160" w:line="240" w:lineRule="exact"/>
      <w:outlineLvl w:val="2"/>
    </w:pPr>
    <w:rPr>
      <w:rFonts w:ascii="Arial" w:hAnsi="Arial"/>
      <w:b/>
      <w:sz w:val="26"/>
      <w:szCs w:val="20"/>
      <w:lang w:eastAsia="ru-RU"/>
    </w:rPr>
  </w:style>
  <w:style w:type="paragraph" w:styleId="4">
    <w:name w:val="heading 4"/>
    <w:basedOn w:val="a"/>
    <w:next w:val="a"/>
    <w:link w:val="40"/>
    <w:qFormat/>
    <w:rsid w:val="008D0707"/>
    <w:pPr>
      <w:keepNext/>
      <w:numPr>
        <w:ilvl w:val="3"/>
        <w:numId w:val="7"/>
      </w:numPr>
      <w:jc w:val="center"/>
      <w:outlineLvl w:val="3"/>
    </w:pPr>
    <w:rPr>
      <w:rFonts w:ascii="Times New Roman" w:hAnsi="Times New Roman"/>
      <w:b/>
      <w:sz w:val="28"/>
      <w:szCs w:val="20"/>
      <w:lang w:eastAsia="ru-RU"/>
    </w:rPr>
  </w:style>
  <w:style w:type="paragraph" w:styleId="5">
    <w:name w:val="heading 5"/>
    <w:basedOn w:val="a"/>
    <w:next w:val="a"/>
    <w:link w:val="50"/>
    <w:qFormat/>
    <w:rsid w:val="008D0707"/>
    <w:pPr>
      <w:keepNext/>
      <w:numPr>
        <w:ilvl w:val="4"/>
        <w:numId w:val="7"/>
      </w:numPr>
      <w:spacing w:line="360" w:lineRule="auto"/>
      <w:jc w:val="both"/>
      <w:outlineLvl w:val="4"/>
    </w:pPr>
    <w:rPr>
      <w:rFonts w:ascii="Times New Roman" w:hAnsi="Times New Roman"/>
      <w:sz w:val="28"/>
      <w:szCs w:val="20"/>
      <w:lang w:eastAsia="ru-RU"/>
    </w:rPr>
  </w:style>
  <w:style w:type="paragraph" w:styleId="6">
    <w:name w:val="heading 6"/>
    <w:basedOn w:val="a"/>
    <w:next w:val="a"/>
    <w:link w:val="60"/>
    <w:qFormat/>
    <w:rsid w:val="008D0707"/>
    <w:pPr>
      <w:keepNext/>
      <w:numPr>
        <w:ilvl w:val="5"/>
        <w:numId w:val="7"/>
      </w:numPr>
      <w:spacing w:line="360" w:lineRule="auto"/>
      <w:jc w:val="center"/>
      <w:outlineLvl w:val="5"/>
    </w:pPr>
    <w:rPr>
      <w:rFonts w:ascii="Times New Roman" w:hAnsi="Times New Roman"/>
      <w:b/>
      <w:color w:val="000000"/>
      <w:sz w:val="28"/>
      <w:szCs w:val="20"/>
      <w:lang w:eastAsia="ru-RU"/>
    </w:rPr>
  </w:style>
  <w:style w:type="paragraph" w:styleId="7">
    <w:name w:val="heading 7"/>
    <w:basedOn w:val="a"/>
    <w:next w:val="a"/>
    <w:link w:val="70"/>
    <w:qFormat/>
    <w:rsid w:val="008D0707"/>
    <w:pPr>
      <w:keepNext/>
      <w:numPr>
        <w:ilvl w:val="6"/>
        <w:numId w:val="7"/>
      </w:numPr>
      <w:spacing w:line="360" w:lineRule="auto"/>
      <w:jc w:val="both"/>
      <w:outlineLvl w:val="6"/>
    </w:pPr>
    <w:rPr>
      <w:rFonts w:ascii="Times New Roman" w:hAnsi="Times New Roman"/>
      <w:sz w:val="28"/>
      <w:szCs w:val="20"/>
      <w:lang w:eastAsia="ru-RU"/>
    </w:rPr>
  </w:style>
  <w:style w:type="paragraph" w:styleId="8">
    <w:name w:val="heading 8"/>
    <w:basedOn w:val="a"/>
    <w:next w:val="a"/>
    <w:link w:val="80"/>
    <w:qFormat/>
    <w:rsid w:val="008D0707"/>
    <w:pPr>
      <w:keepNext/>
      <w:numPr>
        <w:ilvl w:val="7"/>
        <w:numId w:val="7"/>
      </w:numPr>
      <w:jc w:val="right"/>
      <w:outlineLvl w:val="7"/>
    </w:pPr>
    <w:rPr>
      <w:rFonts w:ascii="Times New Roman" w:hAnsi="Times New Roman"/>
      <w:sz w:val="28"/>
      <w:szCs w:val="20"/>
      <w:lang w:eastAsia="ru-RU"/>
    </w:rPr>
  </w:style>
  <w:style w:type="paragraph" w:styleId="9">
    <w:name w:val="heading 9"/>
    <w:basedOn w:val="a"/>
    <w:next w:val="a"/>
    <w:link w:val="90"/>
    <w:qFormat/>
    <w:rsid w:val="008D0707"/>
    <w:pPr>
      <w:numPr>
        <w:ilvl w:val="8"/>
        <w:numId w:val="7"/>
      </w:numPr>
      <w:spacing w:before="240" w:after="60"/>
      <w:outlineLvl w:val="8"/>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D0707"/>
    <w:rPr>
      <w:rFonts w:ascii="Arial" w:hAnsi="Arial"/>
      <w:b/>
      <w:kern w:val="32"/>
      <w:sz w:val="32"/>
    </w:rPr>
  </w:style>
  <w:style w:type="character" w:customStyle="1" w:styleId="20">
    <w:name w:val="Заголовок 2 Знак"/>
    <w:link w:val="2"/>
    <w:locked/>
    <w:rsid w:val="008D0707"/>
    <w:rPr>
      <w:b/>
    </w:rPr>
  </w:style>
  <w:style w:type="character" w:customStyle="1" w:styleId="30">
    <w:name w:val="Заголовок 3 Знак"/>
    <w:aliases w:val="Знак Знак,Знак2 Знак Знак"/>
    <w:link w:val="3"/>
    <w:locked/>
    <w:rsid w:val="008D0707"/>
    <w:rPr>
      <w:rFonts w:ascii="Arial" w:hAnsi="Arial"/>
      <w:b/>
      <w:sz w:val="26"/>
    </w:rPr>
  </w:style>
  <w:style w:type="character" w:customStyle="1" w:styleId="40">
    <w:name w:val="Заголовок 4 Знак"/>
    <w:link w:val="4"/>
    <w:locked/>
    <w:rsid w:val="008D0707"/>
    <w:rPr>
      <w:b/>
      <w:sz w:val="28"/>
    </w:rPr>
  </w:style>
  <w:style w:type="character" w:customStyle="1" w:styleId="50">
    <w:name w:val="Заголовок 5 Знак"/>
    <w:link w:val="5"/>
    <w:locked/>
    <w:rsid w:val="008D0707"/>
    <w:rPr>
      <w:sz w:val="28"/>
    </w:rPr>
  </w:style>
  <w:style w:type="character" w:customStyle="1" w:styleId="60">
    <w:name w:val="Заголовок 6 Знак"/>
    <w:link w:val="6"/>
    <w:locked/>
    <w:rsid w:val="008D0707"/>
    <w:rPr>
      <w:b/>
      <w:color w:val="000000"/>
      <w:sz w:val="28"/>
    </w:rPr>
  </w:style>
  <w:style w:type="character" w:customStyle="1" w:styleId="70">
    <w:name w:val="Заголовок 7 Знак"/>
    <w:link w:val="7"/>
    <w:locked/>
    <w:rsid w:val="008D0707"/>
    <w:rPr>
      <w:sz w:val="28"/>
    </w:rPr>
  </w:style>
  <w:style w:type="character" w:customStyle="1" w:styleId="80">
    <w:name w:val="Заголовок 8 Знак"/>
    <w:link w:val="8"/>
    <w:locked/>
    <w:rsid w:val="008D0707"/>
    <w:rPr>
      <w:sz w:val="28"/>
    </w:rPr>
  </w:style>
  <w:style w:type="character" w:customStyle="1" w:styleId="90">
    <w:name w:val="Заголовок 9 Знак"/>
    <w:link w:val="9"/>
    <w:locked/>
    <w:rsid w:val="008D0707"/>
    <w:rPr>
      <w:rFonts w:ascii="Arial" w:hAnsi="Arial"/>
      <w:sz w:val="22"/>
    </w:rPr>
  </w:style>
  <w:style w:type="paragraph" w:styleId="a3">
    <w:name w:val="Title"/>
    <w:basedOn w:val="a"/>
    <w:link w:val="a4"/>
    <w:qFormat/>
    <w:rsid w:val="008D0707"/>
    <w:pPr>
      <w:jc w:val="center"/>
    </w:pPr>
    <w:rPr>
      <w:rFonts w:ascii="Times New Roman" w:hAnsi="Times New Roman"/>
      <w:b/>
      <w:sz w:val="20"/>
      <w:szCs w:val="20"/>
      <w:lang w:eastAsia="ru-RU"/>
    </w:rPr>
  </w:style>
  <w:style w:type="character" w:customStyle="1" w:styleId="a4">
    <w:name w:val="Название Знак"/>
    <w:link w:val="a3"/>
    <w:locked/>
    <w:rsid w:val="008D0707"/>
    <w:rPr>
      <w:rFonts w:eastAsia="Times New Roman"/>
      <w:b/>
      <w:sz w:val="20"/>
      <w:lang w:val="x-none" w:eastAsia="ru-RU"/>
    </w:rPr>
  </w:style>
  <w:style w:type="paragraph" w:styleId="a5">
    <w:name w:val="Subtitle"/>
    <w:basedOn w:val="a"/>
    <w:link w:val="a6"/>
    <w:qFormat/>
    <w:rsid w:val="008D0707"/>
    <w:pPr>
      <w:ind w:right="-766"/>
      <w:jc w:val="center"/>
    </w:pPr>
    <w:rPr>
      <w:rFonts w:ascii="Times New Roman" w:hAnsi="Times New Roman"/>
      <w:b/>
      <w:sz w:val="20"/>
      <w:szCs w:val="20"/>
      <w:lang w:eastAsia="ru-RU"/>
    </w:rPr>
  </w:style>
  <w:style w:type="character" w:customStyle="1" w:styleId="a6">
    <w:name w:val="Подзаголовок Знак"/>
    <w:link w:val="a5"/>
    <w:locked/>
    <w:rsid w:val="008D0707"/>
    <w:rPr>
      <w:rFonts w:eastAsia="Times New Roman"/>
      <w:b/>
      <w:sz w:val="20"/>
      <w:lang w:val="x-none" w:eastAsia="ru-RU"/>
    </w:rPr>
  </w:style>
  <w:style w:type="paragraph" w:customStyle="1" w:styleId="11">
    <w:name w:val="Абзац списка1"/>
    <w:basedOn w:val="a"/>
    <w:rsid w:val="008D0707"/>
    <w:pPr>
      <w:ind w:left="720"/>
      <w:contextualSpacing/>
    </w:pPr>
  </w:style>
  <w:style w:type="paragraph" w:styleId="31">
    <w:name w:val="Body Text Indent 3"/>
    <w:basedOn w:val="a"/>
    <w:link w:val="32"/>
    <w:rsid w:val="008D0707"/>
    <w:pPr>
      <w:ind w:firstLine="567"/>
      <w:jc w:val="both"/>
    </w:pPr>
    <w:rPr>
      <w:rFonts w:ascii="Times New Roman" w:hAnsi="Times New Roman"/>
      <w:sz w:val="24"/>
      <w:szCs w:val="20"/>
      <w:lang w:eastAsia="ru-RU"/>
    </w:rPr>
  </w:style>
  <w:style w:type="character" w:customStyle="1" w:styleId="32">
    <w:name w:val="Основной текст с отступом 3 Знак"/>
    <w:link w:val="31"/>
    <w:locked/>
    <w:rsid w:val="008D0707"/>
    <w:rPr>
      <w:rFonts w:eastAsia="Times New Roman"/>
      <w:sz w:val="24"/>
      <w:lang w:val="x-none" w:eastAsia="ru-RU"/>
    </w:rPr>
  </w:style>
  <w:style w:type="paragraph" w:styleId="a7">
    <w:name w:val="Body Text Indent"/>
    <w:basedOn w:val="a"/>
    <w:link w:val="a8"/>
    <w:rsid w:val="008D0707"/>
    <w:pPr>
      <w:ind w:firstLine="720"/>
      <w:jc w:val="both"/>
    </w:pPr>
    <w:rPr>
      <w:rFonts w:ascii="Times New Roman" w:hAnsi="Times New Roman"/>
      <w:sz w:val="20"/>
      <w:szCs w:val="20"/>
      <w:lang w:val="en-US" w:eastAsia="ru-RU"/>
    </w:rPr>
  </w:style>
  <w:style w:type="character" w:customStyle="1" w:styleId="a8">
    <w:name w:val="Основной текст с отступом Знак"/>
    <w:link w:val="a7"/>
    <w:locked/>
    <w:rsid w:val="008D0707"/>
    <w:rPr>
      <w:rFonts w:eastAsia="Times New Roman"/>
      <w:sz w:val="20"/>
      <w:lang w:val="en-US" w:eastAsia="ru-RU"/>
    </w:rPr>
  </w:style>
  <w:style w:type="paragraph" w:customStyle="1" w:styleId="a9">
    <w:name w:val="Знак Знак Знак"/>
    <w:basedOn w:val="a"/>
    <w:autoRedefine/>
    <w:rsid w:val="008D0707"/>
    <w:pPr>
      <w:spacing w:after="160" w:line="240" w:lineRule="exact"/>
    </w:pPr>
    <w:rPr>
      <w:rFonts w:ascii="Times New Roman" w:eastAsia="SimSun" w:hAnsi="Times New Roman"/>
      <w:b/>
      <w:sz w:val="28"/>
      <w:szCs w:val="24"/>
      <w:lang w:val="en-US"/>
    </w:rPr>
  </w:style>
  <w:style w:type="paragraph" w:customStyle="1" w:styleId="aa">
    <w:name w:val="Основной текст с отступ"/>
    <w:basedOn w:val="a"/>
    <w:rsid w:val="008D0707"/>
    <w:pPr>
      <w:widowControl w:val="0"/>
      <w:autoSpaceDE w:val="0"/>
      <w:autoSpaceDN w:val="0"/>
      <w:ind w:firstLine="709"/>
      <w:jc w:val="both"/>
    </w:pPr>
    <w:rPr>
      <w:rFonts w:ascii="Times New Roman" w:hAnsi="Times New Roman"/>
      <w:sz w:val="24"/>
      <w:szCs w:val="20"/>
      <w:lang w:eastAsia="ru-RU"/>
    </w:rPr>
  </w:style>
  <w:style w:type="paragraph" w:styleId="ab">
    <w:name w:val="Plain Text"/>
    <w:basedOn w:val="a"/>
    <w:link w:val="ac"/>
    <w:rsid w:val="008D0707"/>
    <w:rPr>
      <w:rFonts w:ascii="Courier New" w:hAnsi="Courier New"/>
      <w:sz w:val="20"/>
      <w:szCs w:val="20"/>
      <w:lang w:eastAsia="ru-RU"/>
    </w:rPr>
  </w:style>
  <w:style w:type="character" w:customStyle="1" w:styleId="ac">
    <w:name w:val="Текст Знак"/>
    <w:link w:val="ab"/>
    <w:locked/>
    <w:rsid w:val="008D0707"/>
    <w:rPr>
      <w:rFonts w:ascii="Courier New" w:hAnsi="Courier New"/>
      <w:sz w:val="20"/>
      <w:lang w:val="x-none" w:eastAsia="ru-RU"/>
    </w:rPr>
  </w:style>
  <w:style w:type="paragraph" w:styleId="ad">
    <w:name w:val="Body Text"/>
    <w:basedOn w:val="a"/>
    <w:link w:val="ae"/>
    <w:rsid w:val="008D0707"/>
    <w:pPr>
      <w:spacing w:after="120"/>
    </w:pPr>
    <w:rPr>
      <w:rFonts w:ascii="Times New Roman" w:hAnsi="Times New Roman"/>
      <w:sz w:val="24"/>
      <w:szCs w:val="20"/>
      <w:lang w:eastAsia="ru-RU"/>
    </w:rPr>
  </w:style>
  <w:style w:type="character" w:customStyle="1" w:styleId="ae">
    <w:name w:val="Основной текст Знак"/>
    <w:link w:val="ad"/>
    <w:locked/>
    <w:rsid w:val="008D0707"/>
    <w:rPr>
      <w:rFonts w:eastAsia="Times New Roman"/>
      <w:sz w:val="24"/>
      <w:lang w:val="x-none" w:eastAsia="ru-RU"/>
    </w:rPr>
  </w:style>
  <w:style w:type="paragraph" w:styleId="af">
    <w:name w:val="Balloon Text"/>
    <w:basedOn w:val="a"/>
    <w:link w:val="af0"/>
    <w:semiHidden/>
    <w:rsid w:val="008D0707"/>
    <w:rPr>
      <w:rFonts w:ascii="Tahoma" w:hAnsi="Tahoma"/>
      <w:sz w:val="16"/>
      <w:szCs w:val="20"/>
      <w:lang w:eastAsia="ru-RU"/>
    </w:rPr>
  </w:style>
  <w:style w:type="character" w:customStyle="1" w:styleId="af0">
    <w:name w:val="Текст выноски Знак"/>
    <w:link w:val="af"/>
    <w:semiHidden/>
    <w:locked/>
    <w:rsid w:val="008D0707"/>
    <w:rPr>
      <w:rFonts w:ascii="Tahoma" w:hAnsi="Tahoma"/>
      <w:sz w:val="16"/>
    </w:rPr>
  </w:style>
  <w:style w:type="paragraph" w:styleId="33">
    <w:name w:val="Body Text 3"/>
    <w:basedOn w:val="a"/>
    <w:link w:val="34"/>
    <w:semiHidden/>
    <w:rsid w:val="008D0707"/>
    <w:pPr>
      <w:spacing w:after="120"/>
    </w:pPr>
    <w:rPr>
      <w:sz w:val="16"/>
      <w:szCs w:val="20"/>
      <w:lang w:eastAsia="ru-RU"/>
    </w:rPr>
  </w:style>
  <w:style w:type="character" w:customStyle="1" w:styleId="34">
    <w:name w:val="Основной текст 3 Знак"/>
    <w:link w:val="33"/>
    <w:semiHidden/>
    <w:locked/>
    <w:rsid w:val="008D0707"/>
    <w:rPr>
      <w:rFonts w:ascii="Calibri" w:hAnsi="Calibri"/>
      <w:sz w:val="16"/>
    </w:rPr>
  </w:style>
  <w:style w:type="paragraph" w:customStyle="1" w:styleId="12">
    <w:name w:val="Знак Знак1 Знак"/>
    <w:basedOn w:val="a"/>
    <w:rsid w:val="008D0707"/>
    <w:pPr>
      <w:widowControl w:val="0"/>
      <w:adjustRightInd w:val="0"/>
      <w:spacing w:after="160" w:line="240" w:lineRule="exact"/>
      <w:jc w:val="right"/>
    </w:pPr>
    <w:rPr>
      <w:rFonts w:ascii="Times New Roman" w:hAnsi="Times New Roman"/>
      <w:sz w:val="20"/>
      <w:szCs w:val="20"/>
      <w:lang w:val="en-GB"/>
    </w:rPr>
  </w:style>
  <w:style w:type="paragraph" w:styleId="21">
    <w:name w:val="Body Text 2"/>
    <w:basedOn w:val="a"/>
    <w:link w:val="22"/>
    <w:rsid w:val="008D0707"/>
    <w:pPr>
      <w:spacing w:after="120" w:line="480" w:lineRule="auto"/>
    </w:pPr>
    <w:rPr>
      <w:szCs w:val="20"/>
      <w:lang w:eastAsia="ru-RU"/>
    </w:rPr>
  </w:style>
  <w:style w:type="character" w:customStyle="1" w:styleId="22">
    <w:name w:val="Основной текст 2 Знак"/>
    <w:link w:val="21"/>
    <w:locked/>
    <w:rsid w:val="008D0707"/>
    <w:rPr>
      <w:rFonts w:ascii="Calibri" w:hAnsi="Calibri"/>
      <w:sz w:val="22"/>
    </w:rPr>
  </w:style>
  <w:style w:type="character" w:customStyle="1" w:styleId="FooterChar">
    <w:name w:val="Footer Char"/>
    <w:locked/>
    <w:rsid w:val="008D0707"/>
    <w:rPr>
      <w:rFonts w:eastAsia="Times New Roman"/>
      <w:sz w:val="24"/>
      <w:lang w:val="x-none" w:eastAsia="ru-RU"/>
    </w:rPr>
  </w:style>
  <w:style w:type="paragraph" w:styleId="af1">
    <w:name w:val="footer"/>
    <w:basedOn w:val="a"/>
    <w:link w:val="af2"/>
    <w:uiPriority w:val="99"/>
    <w:rsid w:val="008D0707"/>
    <w:pPr>
      <w:tabs>
        <w:tab w:val="center" w:pos="4677"/>
        <w:tab w:val="right" w:pos="9355"/>
      </w:tabs>
    </w:pPr>
    <w:rPr>
      <w:sz w:val="20"/>
      <w:szCs w:val="20"/>
    </w:rPr>
  </w:style>
  <w:style w:type="character" w:customStyle="1" w:styleId="af2">
    <w:name w:val="Нижний колонтитул Знак"/>
    <w:link w:val="af1"/>
    <w:uiPriority w:val="99"/>
    <w:locked/>
    <w:rsid w:val="004C3C4A"/>
    <w:rPr>
      <w:rFonts w:ascii="Calibri" w:hAnsi="Calibri"/>
      <w:lang w:val="x-none" w:eastAsia="en-US"/>
    </w:rPr>
  </w:style>
  <w:style w:type="character" w:customStyle="1" w:styleId="13">
    <w:name w:val="Нижний колонтитул Знак1"/>
    <w:semiHidden/>
    <w:rsid w:val="008D0707"/>
    <w:rPr>
      <w:rFonts w:ascii="Calibri" w:hAnsi="Calibri"/>
      <w:sz w:val="22"/>
    </w:rPr>
  </w:style>
  <w:style w:type="paragraph" w:customStyle="1" w:styleId="212">
    <w:name w:val="Стиль Заголовок 2 + 12 пт"/>
    <w:basedOn w:val="2"/>
    <w:rsid w:val="008D0707"/>
  </w:style>
  <w:style w:type="paragraph" w:customStyle="1" w:styleId="35">
    <w:name w:val="Стиль Стиль Заголовок 3"/>
    <w:aliases w:val="Знак + Times New Roman 12 пт + 14 пт"/>
    <w:basedOn w:val="a"/>
    <w:rsid w:val="008D0707"/>
    <w:pPr>
      <w:keepNext/>
      <w:spacing w:before="240" w:after="60"/>
      <w:ind w:left="1428" w:firstLine="709"/>
      <w:jc w:val="center"/>
      <w:outlineLvl w:val="2"/>
    </w:pPr>
    <w:rPr>
      <w:rFonts w:ascii="Times New Roman" w:hAnsi="Times New Roman" w:cs="Arial"/>
      <w:b/>
      <w:bCs/>
      <w:i/>
      <w:sz w:val="28"/>
      <w:szCs w:val="26"/>
      <w:lang w:eastAsia="ru-RU"/>
    </w:rPr>
  </w:style>
  <w:style w:type="paragraph" w:styleId="23">
    <w:name w:val="Body Text Indent 2"/>
    <w:basedOn w:val="a"/>
    <w:link w:val="24"/>
    <w:semiHidden/>
    <w:rsid w:val="008D0707"/>
    <w:pPr>
      <w:spacing w:after="120" w:line="480" w:lineRule="auto"/>
      <w:ind w:left="283"/>
    </w:pPr>
    <w:rPr>
      <w:szCs w:val="20"/>
      <w:lang w:eastAsia="ru-RU"/>
    </w:rPr>
  </w:style>
  <w:style w:type="character" w:customStyle="1" w:styleId="24">
    <w:name w:val="Основной текст с отступом 2 Знак"/>
    <w:link w:val="23"/>
    <w:semiHidden/>
    <w:locked/>
    <w:rsid w:val="008D0707"/>
    <w:rPr>
      <w:rFonts w:ascii="Calibri" w:hAnsi="Calibri"/>
      <w:sz w:val="22"/>
    </w:rPr>
  </w:style>
  <w:style w:type="table" w:styleId="af3">
    <w:name w:val="Table Grid"/>
    <w:basedOn w:val="a1"/>
    <w:rsid w:val="008D07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D0707"/>
    <w:pPr>
      <w:widowControl w:val="0"/>
      <w:autoSpaceDE w:val="0"/>
      <w:autoSpaceDN w:val="0"/>
      <w:spacing w:before="120"/>
    </w:pPr>
    <w:rPr>
      <w:rFonts w:ascii="Courier New" w:hAnsi="Courier New" w:cs="Courier New"/>
      <w:sz w:val="24"/>
      <w:szCs w:val="24"/>
    </w:rPr>
  </w:style>
  <w:style w:type="paragraph" w:styleId="af4">
    <w:name w:val="Normal (Web)"/>
    <w:aliases w:val="Обычный (Web)1,Обычный (веб)1,Обычный (веб)11"/>
    <w:basedOn w:val="a"/>
    <w:rsid w:val="008D0707"/>
    <w:pPr>
      <w:spacing w:before="100" w:beforeAutospacing="1" w:after="100" w:afterAutospacing="1"/>
    </w:pPr>
    <w:rPr>
      <w:rFonts w:ascii="Times New Roman" w:hAnsi="Times New Roman"/>
      <w:sz w:val="24"/>
      <w:szCs w:val="24"/>
      <w:lang w:eastAsia="ru-RU"/>
    </w:rPr>
  </w:style>
  <w:style w:type="paragraph" w:styleId="af5">
    <w:name w:val="header"/>
    <w:basedOn w:val="a"/>
    <w:link w:val="af6"/>
    <w:uiPriority w:val="99"/>
    <w:rsid w:val="008D0707"/>
    <w:pPr>
      <w:tabs>
        <w:tab w:val="center" w:pos="4677"/>
        <w:tab w:val="right" w:pos="9355"/>
      </w:tabs>
    </w:pPr>
    <w:rPr>
      <w:szCs w:val="20"/>
      <w:lang w:eastAsia="ru-RU"/>
    </w:rPr>
  </w:style>
  <w:style w:type="character" w:customStyle="1" w:styleId="af6">
    <w:name w:val="Верхний колонтитул Знак"/>
    <w:link w:val="af5"/>
    <w:uiPriority w:val="99"/>
    <w:locked/>
    <w:rsid w:val="008D0707"/>
    <w:rPr>
      <w:rFonts w:ascii="Calibri" w:hAnsi="Calibri"/>
      <w:sz w:val="22"/>
    </w:rPr>
  </w:style>
  <w:style w:type="character" w:styleId="af7">
    <w:name w:val="page number"/>
    <w:basedOn w:val="a0"/>
    <w:rsid w:val="008D0707"/>
  </w:style>
  <w:style w:type="paragraph" w:customStyle="1" w:styleId="ConsPlusCell">
    <w:name w:val="ConsPlusCell"/>
    <w:rsid w:val="008D0707"/>
    <w:pPr>
      <w:widowControl w:val="0"/>
      <w:autoSpaceDE w:val="0"/>
      <w:autoSpaceDN w:val="0"/>
      <w:adjustRightInd w:val="0"/>
      <w:spacing w:before="120"/>
    </w:pPr>
    <w:rPr>
      <w:rFonts w:ascii="Arial" w:hAnsi="Arial" w:cs="Arial"/>
    </w:rPr>
  </w:style>
  <w:style w:type="paragraph" w:styleId="HTML">
    <w:name w:val="HTML Preformatted"/>
    <w:basedOn w:val="a"/>
    <w:link w:val="HTML0"/>
    <w:rsid w:val="008D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0">
    <w:name w:val="Стандартный HTML Знак"/>
    <w:link w:val="HTML"/>
    <w:locked/>
    <w:rsid w:val="008D0707"/>
    <w:rPr>
      <w:rFonts w:ascii="Courier New" w:hAnsi="Courier New"/>
      <w:sz w:val="20"/>
      <w:lang w:val="x-none" w:eastAsia="ru-RU"/>
    </w:rPr>
  </w:style>
  <w:style w:type="paragraph" w:customStyle="1" w:styleId="14">
    <w:name w:val="Заголовок оглавления1"/>
    <w:basedOn w:val="1"/>
    <w:next w:val="a"/>
    <w:rsid w:val="008D0707"/>
    <w:pPr>
      <w:keepLines/>
      <w:pageBreakBefore w:val="0"/>
      <w:spacing w:before="480" w:after="0" w:line="276" w:lineRule="auto"/>
      <w:jc w:val="left"/>
      <w:outlineLvl w:val="9"/>
    </w:pPr>
    <w:rPr>
      <w:color w:val="365F91"/>
      <w:kern w:val="0"/>
      <w:sz w:val="28"/>
      <w:szCs w:val="28"/>
      <w:lang w:eastAsia="en-US"/>
    </w:rPr>
  </w:style>
  <w:style w:type="paragraph" w:styleId="25">
    <w:name w:val="toc 2"/>
    <w:basedOn w:val="a"/>
    <w:next w:val="a"/>
    <w:autoRedefine/>
    <w:uiPriority w:val="39"/>
    <w:rsid w:val="0003062F"/>
    <w:pPr>
      <w:tabs>
        <w:tab w:val="left" w:pos="709"/>
        <w:tab w:val="right" w:leader="dot" w:pos="10065"/>
      </w:tabs>
      <w:spacing w:after="120"/>
      <w:ind w:right="282"/>
    </w:pPr>
  </w:style>
  <w:style w:type="paragraph" w:styleId="15">
    <w:name w:val="toc 1"/>
    <w:basedOn w:val="a"/>
    <w:next w:val="a"/>
    <w:autoRedefine/>
    <w:rsid w:val="008D0707"/>
    <w:pPr>
      <w:spacing w:after="100"/>
    </w:pPr>
  </w:style>
  <w:style w:type="paragraph" w:styleId="36">
    <w:name w:val="toc 3"/>
    <w:basedOn w:val="a"/>
    <w:next w:val="a"/>
    <w:autoRedefine/>
    <w:rsid w:val="008D0707"/>
    <w:pPr>
      <w:spacing w:after="100"/>
      <w:ind w:left="440"/>
    </w:pPr>
  </w:style>
  <w:style w:type="character" w:styleId="af8">
    <w:name w:val="Hyperlink"/>
    <w:uiPriority w:val="99"/>
    <w:rsid w:val="008D0707"/>
    <w:rPr>
      <w:color w:val="0000FF"/>
      <w:u w:val="single"/>
    </w:rPr>
  </w:style>
  <w:style w:type="paragraph" w:customStyle="1" w:styleId="ConsPlusNormal">
    <w:name w:val="ConsPlusNormal"/>
    <w:rsid w:val="00B436BA"/>
    <w:pPr>
      <w:widowControl w:val="0"/>
      <w:autoSpaceDE w:val="0"/>
      <w:autoSpaceDN w:val="0"/>
      <w:adjustRightInd w:val="0"/>
      <w:spacing w:before="120"/>
      <w:ind w:firstLine="720"/>
    </w:pPr>
    <w:rPr>
      <w:rFonts w:ascii="Arial" w:hAnsi="Arial" w:cs="Arial"/>
    </w:rPr>
  </w:style>
  <w:style w:type="paragraph" w:customStyle="1" w:styleId="ConsPlusNonformat">
    <w:name w:val="ConsPlusNonformat"/>
    <w:rsid w:val="00B436BA"/>
    <w:pPr>
      <w:widowControl w:val="0"/>
      <w:autoSpaceDE w:val="0"/>
      <w:autoSpaceDN w:val="0"/>
      <w:adjustRightInd w:val="0"/>
      <w:spacing w:before="120"/>
    </w:pPr>
    <w:rPr>
      <w:rFonts w:ascii="Courier New" w:hAnsi="Courier New" w:cs="Courier New"/>
    </w:rPr>
  </w:style>
  <w:style w:type="paragraph" w:styleId="af9">
    <w:name w:val="footnote text"/>
    <w:basedOn w:val="a"/>
    <w:link w:val="afa"/>
    <w:rsid w:val="006A5DD1"/>
    <w:rPr>
      <w:rFonts w:ascii="Times New Roman" w:hAnsi="Times New Roman"/>
      <w:sz w:val="20"/>
      <w:szCs w:val="20"/>
      <w:lang w:eastAsia="ru-RU"/>
    </w:rPr>
  </w:style>
  <w:style w:type="character" w:customStyle="1" w:styleId="afa">
    <w:name w:val="Текст сноски Знак"/>
    <w:link w:val="af9"/>
    <w:locked/>
    <w:rsid w:val="006A5DD1"/>
    <w:rPr>
      <w:rFonts w:eastAsia="Times New Roman"/>
      <w:sz w:val="20"/>
    </w:rPr>
  </w:style>
  <w:style w:type="character" w:styleId="afb">
    <w:name w:val="footnote reference"/>
    <w:semiHidden/>
    <w:rsid w:val="006A5DD1"/>
    <w:rPr>
      <w:vertAlign w:val="superscript"/>
    </w:rPr>
  </w:style>
  <w:style w:type="character" w:styleId="afc">
    <w:name w:val="FollowedHyperlink"/>
    <w:semiHidden/>
    <w:rsid w:val="000F3A46"/>
    <w:rPr>
      <w:color w:val="800080"/>
      <w:u w:val="single"/>
    </w:rPr>
  </w:style>
  <w:style w:type="paragraph" w:customStyle="1" w:styleId="font5">
    <w:name w:val="font5"/>
    <w:basedOn w:val="a"/>
    <w:rsid w:val="000F3A46"/>
    <w:pPr>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F3A46"/>
    <w:pPr>
      <w:spacing w:before="100" w:beforeAutospacing="1" w:after="100" w:afterAutospacing="1"/>
    </w:pPr>
    <w:rPr>
      <w:rFonts w:ascii="Times New Roman" w:hAnsi="Times New Roman"/>
      <w:sz w:val="28"/>
      <w:szCs w:val="28"/>
      <w:lang w:eastAsia="ru-RU"/>
    </w:rPr>
  </w:style>
  <w:style w:type="paragraph" w:customStyle="1" w:styleId="xl70">
    <w:name w:val="xl70"/>
    <w:basedOn w:val="a"/>
    <w:rsid w:val="000F3A46"/>
    <w:pPr>
      <w:spacing w:before="100" w:beforeAutospacing="1" w:after="100" w:afterAutospacing="1"/>
      <w:jc w:val="center"/>
    </w:pPr>
    <w:rPr>
      <w:rFonts w:ascii="Times New Roman" w:hAnsi="Times New Roman"/>
      <w:sz w:val="24"/>
      <w:szCs w:val="24"/>
      <w:lang w:eastAsia="ru-RU"/>
    </w:rPr>
  </w:style>
  <w:style w:type="paragraph" w:customStyle="1" w:styleId="xl71">
    <w:name w:val="xl71"/>
    <w:basedOn w:val="a"/>
    <w:rsid w:val="000F3A46"/>
    <w:pPr>
      <w:spacing w:before="100" w:beforeAutospacing="1" w:after="100" w:afterAutospacing="1"/>
      <w:jc w:val="center"/>
    </w:pPr>
    <w:rPr>
      <w:rFonts w:ascii="Times New Roman" w:hAnsi="Times New Roman"/>
      <w:sz w:val="24"/>
      <w:szCs w:val="24"/>
      <w:lang w:eastAsia="ru-RU"/>
    </w:rPr>
  </w:style>
  <w:style w:type="paragraph" w:customStyle="1" w:styleId="xl72">
    <w:name w:val="xl72"/>
    <w:basedOn w:val="a"/>
    <w:rsid w:val="000F3A46"/>
    <w:pPr>
      <w:spacing w:before="100" w:beforeAutospacing="1" w:after="100" w:afterAutospacing="1"/>
    </w:pPr>
    <w:rPr>
      <w:rFonts w:ascii="Times New Roman" w:hAnsi="Times New Roman"/>
      <w:sz w:val="24"/>
      <w:szCs w:val="24"/>
      <w:lang w:eastAsia="ru-RU"/>
    </w:rPr>
  </w:style>
  <w:style w:type="character" w:customStyle="1" w:styleId="16">
    <w:name w:val="Замещающий текст1"/>
    <w:semiHidden/>
    <w:rsid w:val="00CF22C9"/>
    <w:rPr>
      <w:color w:val="808080"/>
    </w:rPr>
  </w:style>
  <w:style w:type="paragraph" w:customStyle="1" w:styleId="110">
    <w:name w:val="Знак Знак1 Знак1"/>
    <w:basedOn w:val="a"/>
    <w:rsid w:val="00D145B5"/>
    <w:pPr>
      <w:widowControl w:val="0"/>
      <w:adjustRightInd w:val="0"/>
      <w:spacing w:after="160" w:line="240" w:lineRule="exact"/>
      <w:jc w:val="right"/>
    </w:pPr>
    <w:rPr>
      <w:rFonts w:ascii="Times New Roman" w:hAnsi="Times New Roman"/>
      <w:sz w:val="20"/>
      <w:szCs w:val="20"/>
      <w:lang w:val="en-GB"/>
    </w:rPr>
  </w:style>
  <w:style w:type="paragraph" w:styleId="afd">
    <w:name w:val="Document Map"/>
    <w:basedOn w:val="a"/>
    <w:link w:val="afe"/>
    <w:semiHidden/>
    <w:rsid w:val="00D145B5"/>
    <w:rPr>
      <w:rFonts w:ascii="Tahoma" w:hAnsi="Tahoma"/>
      <w:sz w:val="16"/>
      <w:szCs w:val="20"/>
      <w:lang w:eastAsia="ru-RU"/>
    </w:rPr>
  </w:style>
  <w:style w:type="character" w:customStyle="1" w:styleId="afe">
    <w:name w:val="Схема документа Знак"/>
    <w:link w:val="afd"/>
    <w:semiHidden/>
    <w:locked/>
    <w:rsid w:val="00D145B5"/>
    <w:rPr>
      <w:rFonts w:ascii="Tahoma" w:hAnsi="Tahoma"/>
      <w:sz w:val="16"/>
    </w:rPr>
  </w:style>
  <w:style w:type="paragraph" w:styleId="41">
    <w:name w:val="toc 4"/>
    <w:basedOn w:val="a"/>
    <w:next w:val="a"/>
    <w:autoRedefine/>
    <w:rsid w:val="00DD7831"/>
    <w:pPr>
      <w:spacing w:after="100"/>
      <w:ind w:left="660"/>
    </w:pPr>
    <w:rPr>
      <w:rFonts w:ascii="Times New Roman" w:hAnsi="Times New Roman"/>
      <w:lang w:eastAsia="ru-RU"/>
    </w:rPr>
  </w:style>
  <w:style w:type="paragraph" w:styleId="51">
    <w:name w:val="toc 5"/>
    <w:basedOn w:val="a"/>
    <w:next w:val="a"/>
    <w:autoRedefine/>
    <w:rsid w:val="00DD7831"/>
    <w:pPr>
      <w:spacing w:after="100"/>
      <w:ind w:left="880"/>
    </w:pPr>
    <w:rPr>
      <w:rFonts w:ascii="Times New Roman" w:hAnsi="Times New Roman"/>
      <w:lang w:eastAsia="ru-RU"/>
    </w:rPr>
  </w:style>
  <w:style w:type="paragraph" w:styleId="61">
    <w:name w:val="toc 6"/>
    <w:basedOn w:val="a"/>
    <w:next w:val="a"/>
    <w:autoRedefine/>
    <w:rsid w:val="00DD7831"/>
    <w:pPr>
      <w:spacing w:after="100"/>
      <w:ind w:left="1100"/>
    </w:pPr>
    <w:rPr>
      <w:rFonts w:ascii="Times New Roman" w:hAnsi="Times New Roman"/>
      <w:lang w:eastAsia="ru-RU"/>
    </w:rPr>
  </w:style>
  <w:style w:type="paragraph" w:styleId="71">
    <w:name w:val="toc 7"/>
    <w:basedOn w:val="a"/>
    <w:next w:val="a"/>
    <w:autoRedefine/>
    <w:rsid w:val="00DD7831"/>
    <w:pPr>
      <w:spacing w:after="100"/>
      <w:ind w:left="1320"/>
    </w:pPr>
    <w:rPr>
      <w:rFonts w:ascii="Times New Roman" w:hAnsi="Times New Roman"/>
      <w:lang w:eastAsia="ru-RU"/>
    </w:rPr>
  </w:style>
  <w:style w:type="paragraph" w:styleId="81">
    <w:name w:val="toc 8"/>
    <w:basedOn w:val="a"/>
    <w:next w:val="a"/>
    <w:autoRedefine/>
    <w:rsid w:val="00DD7831"/>
    <w:pPr>
      <w:spacing w:after="100"/>
      <w:ind w:left="1540"/>
    </w:pPr>
    <w:rPr>
      <w:rFonts w:ascii="Times New Roman" w:hAnsi="Times New Roman"/>
      <w:lang w:eastAsia="ru-RU"/>
    </w:rPr>
  </w:style>
  <w:style w:type="paragraph" w:styleId="91">
    <w:name w:val="toc 9"/>
    <w:basedOn w:val="a"/>
    <w:next w:val="a"/>
    <w:autoRedefine/>
    <w:rsid w:val="00DD7831"/>
    <w:pPr>
      <w:spacing w:after="100"/>
      <w:ind w:left="1760"/>
    </w:pPr>
    <w:rPr>
      <w:rFonts w:ascii="Times New Roman" w:hAnsi="Times New Roman"/>
      <w:lang w:eastAsia="ru-RU"/>
    </w:rPr>
  </w:style>
  <w:style w:type="paragraph" w:customStyle="1" w:styleId="aff">
    <w:name w:val="Основной"/>
    <w:basedOn w:val="a"/>
    <w:rsid w:val="007C0A4C"/>
    <w:pPr>
      <w:spacing w:line="360" w:lineRule="auto"/>
      <w:ind w:firstLine="539"/>
      <w:jc w:val="both"/>
    </w:pPr>
    <w:rPr>
      <w:rFonts w:ascii="Times New Roman" w:hAnsi="Times New Roman"/>
      <w:sz w:val="24"/>
      <w:szCs w:val="24"/>
      <w:lang w:eastAsia="ru-RU"/>
    </w:rPr>
  </w:style>
  <w:style w:type="paragraph" w:customStyle="1" w:styleId="aff0">
    <w:name w:val="текст основной"/>
    <w:basedOn w:val="ConsPlusNormal"/>
    <w:rsid w:val="00FE5836"/>
    <w:pPr>
      <w:widowControl/>
      <w:ind w:firstLine="284"/>
      <w:jc w:val="both"/>
    </w:pPr>
    <w:rPr>
      <w:rFonts w:ascii="Times New Roman" w:hAnsi="Times New Roman" w:cs="Times New Roman"/>
      <w:sz w:val="21"/>
    </w:rPr>
  </w:style>
  <w:style w:type="paragraph" w:customStyle="1" w:styleId="aff1">
    <w:name w:val="Содержимое таблицы"/>
    <w:basedOn w:val="a"/>
    <w:rsid w:val="00210090"/>
    <w:pPr>
      <w:widowControl w:val="0"/>
      <w:suppressLineNumbers/>
      <w:suppressAutoHyphens/>
    </w:pPr>
    <w:rPr>
      <w:rFonts w:ascii="Times New Roman" w:hAnsi="Times New Roman" w:cs="Tahoma"/>
      <w:color w:val="000000"/>
      <w:sz w:val="24"/>
      <w:szCs w:val="24"/>
      <w:lang w:val="en-US"/>
    </w:rPr>
  </w:style>
  <w:style w:type="character" w:styleId="aff2">
    <w:name w:val="Strong"/>
    <w:qFormat/>
    <w:rsid w:val="00C627B4"/>
    <w:rPr>
      <w:b/>
    </w:rPr>
  </w:style>
  <w:style w:type="paragraph" w:customStyle="1" w:styleId="xl73">
    <w:name w:val="xl73"/>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lang w:eastAsia="ru-RU"/>
    </w:rPr>
  </w:style>
  <w:style w:type="paragraph" w:customStyle="1" w:styleId="xl74">
    <w:name w:val="xl74"/>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ru-RU"/>
    </w:rPr>
  </w:style>
  <w:style w:type="paragraph" w:customStyle="1" w:styleId="xl75">
    <w:name w:val="xl75"/>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lang w:eastAsia="ru-RU"/>
    </w:rPr>
  </w:style>
  <w:style w:type="paragraph" w:customStyle="1" w:styleId="xl76">
    <w:name w:val="xl76"/>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ru-RU"/>
    </w:rPr>
  </w:style>
  <w:style w:type="paragraph" w:customStyle="1" w:styleId="xl77">
    <w:name w:val="xl77"/>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ru-RU"/>
    </w:rPr>
  </w:style>
  <w:style w:type="paragraph" w:customStyle="1" w:styleId="xl78">
    <w:name w:val="xl78"/>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eastAsia="ru-RU"/>
    </w:rPr>
  </w:style>
  <w:style w:type="paragraph" w:customStyle="1" w:styleId="xl79">
    <w:name w:val="xl79"/>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lang w:eastAsia="ru-RU"/>
    </w:rPr>
  </w:style>
  <w:style w:type="paragraph" w:customStyle="1" w:styleId="xl80">
    <w:name w:val="xl80"/>
    <w:basedOn w:val="a"/>
    <w:rsid w:val="00F31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lang w:eastAsia="ru-RU"/>
    </w:rPr>
  </w:style>
  <w:style w:type="paragraph" w:customStyle="1" w:styleId="aff3">
    <w:name w:val="Статья"/>
    <w:basedOn w:val="a"/>
    <w:next w:val="ad"/>
    <w:autoRedefine/>
    <w:rsid w:val="00C145FB"/>
    <w:pPr>
      <w:keepNext/>
      <w:keepLines/>
      <w:tabs>
        <w:tab w:val="left" w:pos="10915"/>
      </w:tabs>
      <w:spacing w:before="480" w:after="240"/>
      <w:ind w:firstLine="567"/>
      <w:jc w:val="both"/>
    </w:pPr>
    <w:rPr>
      <w:rFonts w:ascii="Times New Roman" w:hAnsi="Times New Roman"/>
      <w:sz w:val="24"/>
      <w:szCs w:val="20"/>
      <w:lang w:eastAsia="ru-RU"/>
    </w:rPr>
  </w:style>
  <w:style w:type="paragraph" w:styleId="aff4">
    <w:name w:val="endnote text"/>
    <w:basedOn w:val="a"/>
    <w:link w:val="aff5"/>
    <w:semiHidden/>
    <w:rsid w:val="00A01B52"/>
    <w:rPr>
      <w:sz w:val="20"/>
      <w:szCs w:val="20"/>
    </w:rPr>
  </w:style>
  <w:style w:type="character" w:customStyle="1" w:styleId="aff5">
    <w:name w:val="Текст концевой сноски Знак"/>
    <w:link w:val="aff4"/>
    <w:semiHidden/>
    <w:locked/>
    <w:rsid w:val="00A01B52"/>
    <w:rPr>
      <w:rFonts w:ascii="Calibri" w:hAnsi="Calibri"/>
      <w:lang w:val="x-none" w:eastAsia="en-US"/>
    </w:rPr>
  </w:style>
  <w:style w:type="character" w:styleId="aff6">
    <w:name w:val="endnote reference"/>
    <w:semiHidden/>
    <w:rsid w:val="00A01B52"/>
    <w:rPr>
      <w:vertAlign w:val="superscript"/>
    </w:rPr>
  </w:style>
  <w:style w:type="paragraph" w:customStyle="1" w:styleId="310">
    <w:name w:val="Основной текст 31"/>
    <w:basedOn w:val="a"/>
    <w:rsid w:val="00123C1F"/>
    <w:pPr>
      <w:suppressAutoHyphens/>
    </w:pPr>
    <w:rPr>
      <w:rFonts w:ascii="Times New Roman" w:hAnsi="Times New Roman"/>
      <w:b/>
      <w:sz w:val="32"/>
      <w:szCs w:val="24"/>
      <w:lang w:eastAsia="ar-SA"/>
    </w:rPr>
  </w:style>
  <w:style w:type="paragraph" w:customStyle="1" w:styleId="Style22">
    <w:name w:val="Style22"/>
    <w:basedOn w:val="a"/>
    <w:rsid w:val="00A80A91"/>
    <w:pPr>
      <w:widowControl w:val="0"/>
      <w:autoSpaceDE w:val="0"/>
      <w:autoSpaceDN w:val="0"/>
      <w:adjustRightInd w:val="0"/>
    </w:pPr>
    <w:rPr>
      <w:rFonts w:ascii="Times New Roman" w:hAnsi="Times New Roman"/>
      <w:sz w:val="24"/>
      <w:szCs w:val="24"/>
      <w:lang w:eastAsia="ru-RU"/>
    </w:rPr>
  </w:style>
  <w:style w:type="character" w:customStyle="1" w:styleId="FontStyle36">
    <w:name w:val="Font Style36"/>
    <w:rsid w:val="00A80A91"/>
    <w:rPr>
      <w:rFonts w:ascii="Times New Roman" w:hAnsi="Times New Roman"/>
      <w:sz w:val="26"/>
    </w:rPr>
  </w:style>
  <w:style w:type="paragraph" w:customStyle="1" w:styleId="Style5">
    <w:name w:val="Style5"/>
    <w:basedOn w:val="a"/>
    <w:rsid w:val="00A80A91"/>
    <w:pPr>
      <w:widowControl w:val="0"/>
      <w:autoSpaceDE w:val="0"/>
      <w:autoSpaceDN w:val="0"/>
      <w:adjustRightInd w:val="0"/>
      <w:spacing w:line="302" w:lineRule="exact"/>
      <w:ind w:hanging="144"/>
    </w:pPr>
    <w:rPr>
      <w:rFonts w:ascii="Times New Roman" w:hAnsi="Times New Roman"/>
      <w:sz w:val="24"/>
      <w:szCs w:val="24"/>
      <w:lang w:eastAsia="ru-RU"/>
    </w:rPr>
  </w:style>
  <w:style w:type="character" w:customStyle="1" w:styleId="FontStyle35">
    <w:name w:val="Font Style35"/>
    <w:rsid w:val="00A80A91"/>
    <w:rPr>
      <w:rFonts w:ascii="Times New Roman" w:hAnsi="Times New Roman"/>
      <w:i/>
      <w:sz w:val="26"/>
    </w:rPr>
  </w:style>
  <w:style w:type="character" w:customStyle="1" w:styleId="FontStyle37">
    <w:name w:val="Font Style37"/>
    <w:rsid w:val="00A80A91"/>
    <w:rPr>
      <w:rFonts w:ascii="Times New Roman" w:hAnsi="Times New Roman"/>
      <w:b/>
      <w:sz w:val="26"/>
    </w:rPr>
  </w:style>
  <w:style w:type="character" w:customStyle="1" w:styleId="17">
    <w:name w:val="Название Знак1"/>
    <w:rsid w:val="00882DB6"/>
    <w:rPr>
      <w:rFonts w:ascii="Arial" w:hAnsi="Arial"/>
      <w:b/>
      <w:sz w:val="24"/>
      <w:lang w:val="x-none" w:eastAsia="ru-RU"/>
    </w:rPr>
  </w:style>
  <w:style w:type="paragraph" w:customStyle="1" w:styleId="aff7">
    <w:name w:val="Базовый"/>
    <w:rsid w:val="00B32C6A"/>
    <w:pPr>
      <w:suppressAutoHyphens/>
      <w:spacing w:after="200" w:line="276" w:lineRule="auto"/>
    </w:pPr>
    <w:rPr>
      <w:rFonts w:ascii="Calibri" w:eastAsia="Arial Unicode MS" w:hAnsi="Calibri" w:cs="Calibri"/>
      <w:color w:val="00000A"/>
      <w:sz w:val="22"/>
      <w:szCs w:val="22"/>
      <w:lang w:eastAsia="en-US"/>
    </w:rPr>
  </w:style>
  <w:style w:type="paragraph" w:customStyle="1" w:styleId="Default">
    <w:name w:val="Default"/>
    <w:rsid w:val="00343165"/>
    <w:pPr>
      <w:autoSpaceDE w:val="0"/>
      <w:autoSpaceDN w:val="0"/>
      <w:adjustRightInd w:val="0"/>
    </w:pPr>
    <w:rPr>
      <w:color w:val="000000"/>
      <w:sz w:val="24"/>
      <w:szCs w:val="24"/>
      <w:lang w:eastAsia="en-US"/>
    </w:rPr>
  </w:style>
  <w:style w:type="paragraph" w:customStyle="1" w:styleId="18">
    <w:name w:val="Без интервала1"/>
    <w:link w:val="NoSpacingChar"/>
    <w:rsid w:val="0096047E"/>
    <w:rPr>
      <w:rFonts w:ascii="Calibri" w:hAnsi="Calibri"/>
      <w:sz w:val="22"/>
    </w:rPr>
  </w:style>
  <w:style w:type="character" w:customStyle="1" w:styleId="NoSpacingChar">
    <w:name w:val="No Spacing Char"/>
    <w:link w:val="18"/>
    <w:locked/>
    <w:rsid w:val="0096047E"/>
    <w:rPr>
      <w:rFonts w:ascii="Calibri" w:hAnsi="Calibri"/>
      <w:sz w:val="22"/>
      <w:lang w:val="ru-RU" w:eastAsia="ru-RU"/>
    </w:rPr>
  </w:style>
  <w:style w:type="paragraph" w:customStyle="1" w:styleId="xl65">
    <w:name w:val="xl65"/>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66">
    <w:name w:val="xl66"/>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67">
    <w:name w:val="xl67"/>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ru-RU"/>
    </w:rPr>
  </w:style>
  <w:style w:type="paragraph" w:customStyle="1" w:styleId="xl68">
    <w:name w:val="xl68"/>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szCs w:val="24"/>
      <w:lang w:eastAsia="ru-RU"/>
    </w:rPr>
  </w:style>
  <w:style w:type="paragraph" w:customStyle="1" w:styleId="xl81">
    <w:name w:val="xl81"/>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ru-RU"/>
    </w:rPr>
  </w:style>
  <w:style w:type="paragraph" w:customStyle="1" w:styleId="xl82">
    <w:name w:val="xl82"/>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eastAsia="ru-RU"/>
    </w:rPr>
  </w:style>
  <w:style w:type="paragraph" w:customStyle="1" w:styleId="xl83">
    <w:name w:val="xl83"/>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ru-RU"/>
    </w:rPr>
  </w:style>
  <w:style w:type="paragraph" w:customStyle="1" w:styleId="xl84">
    <w:name w:val="xl84"/>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szCs w:val="24"/>
      <w:lang w:eastAsia="ru-RU"/>
    </w:rPr>
  </w:style>
  <w:style w:type="paragraph" w:customStyle="1" w:styleId="xl85">
    <w:name w:val="xl85"/>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lang w:eastAsia="ru-RU"/>
    </w:rPr>
  </w:style>
  <w:style w:type="paragraph" w:customStyle="1" w:styleId="xl86">
    <w:name w:val="xl86"/>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FF0000"/>
      <w:sz w:val="24"/>
      <w:szCs w:val="24"/>
      <w:lang w:eastAsia="ru-RU"/>
    </w:rPr>
  </w:style>
  <w:style w:type="paragraph" w:customStyle="1" w:styleId="xl87">
    <w:name w:val="xl87"/>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lang w:eastAsia="ru-RU"/>
    </w:rPr>
  </w:style>
  <w:style w:type="paragraph" w:customStyle="1" w:styleId="xl88">
    <w:name w:val="xl88"/>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szCs w:val="24"/>
      <w:lang w:eastAsia="ru-RU"/>
    </w:rPr>
  </w:style>
  <w:style w:type="paragraph" w:customStyle="1" w:styleId="xl89">
    <w:name w:val="xl89"/>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eastAsia="ru-RU"/>
    </w:rPr>
  </w:style>
  <w:style w:type="paragraph" w:customStyle="1" w:styleId="xl90">
    <w:name w:val="xl90"/>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ru-RU"/>
    </w:rPr>
  </w:style>
  <w:style w:type="paragraph" w:customStyle="1" w:styleId="xl91">
    <w:name w:val="xl91"/>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eastAsia="ru-RU"/>
    </w:rPr>
  </w:style>
  <w:style w:type="paragraph" w:customStyle="1" w:styleId="xl92">
    <w:name w:val="xl92"/>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eastAsia="ru-RU"/>
    </w:rPr>
  </w:style>
  <w:style w:type="paragraph" w:customStyle="1" w:styleId="xl93">
    <w:name w:val="xl93"/>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eastAsia="ru-RU"/>
    </w:rPr>
  </w:style>
  <w:style w:type="paragraph" w:customStyle="1" w:styleId="xl94">
    <w:name w:val="xl94"/>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szCs w:val="24"/>
      <w:lang w:eastAsia="ru-RU"/>
    </w:rPr>
  </w:style>
  <w:style w:type="paragraph" w:customStyle="1" w:styleId="xl95">
    <w:name w:val="xl95"/>
    <w:basedOn w:val="a"/>
    <w:rsid w:val="0096047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ru-RU"/>
    </w:rPr>
  </w:style>
  <w:style w:type="paragraph" w:customStyle="1" w:styleId="xl96">
    <w:name w:val="xl96"/>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eastAsia="ru-RU"/>
    </w:rPr>
  </w:style>
  <w:style w:type="paragraph" w:customStyle="1" w:styleId="xl97">
    <w:name w:val="xl97"/>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eastAsia="ru-RU"/>
    </w:rPr>
  </w:style>
  <w:style w:type="paragraph" w:customStyle="1" w:styleId="xl98">
    <w:name w:val="xl98"/>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99">
    <w:name w:val="xl99"/>
    <w:basedOn w:val="a"/>
    <w:rsid w:val="009604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0">
    <w:name w:val="xl100"/>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szCs w:val="24"/>
      <w:lang w:eastAsia="ru-RU"/>
    </w:rPr>
  </w:style>
  <w:style w:type="paragraph" w:customStyle="1" w:styleId="xl101">
    <w:name w:val="xl101"/>
    <w:basedOn w:val="a"/>
    <w:rsid w:val="009604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ru-RU"/>
    </w:rPr>
  </w:style>
  <w:style w:type="paragraph" w:customStyle="1" w:styleId="xl102">
    <w:name w:val="xl102"/>
    <w:basedOn w:val="a"/>
    <w:rsid w:val="0096047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3">
    <w:name w:val="xl103"/>
    <w:basedOn w:val="a"/>
    <w:rsid w:val="0096047E"/>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4">
    <w:name w:val="xl104"/>
    <w:basedOn w:val="a"/>
    <w:rsid w:val="0096047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5">
    <w:name w:val="xl105"/>
    <w:basedOn w:val="a"/>
    <w:rsid w:val="009604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6">
    <w:name w:val="xl106"/>
    <w:basedOn w:val="a"/>
    <w:rsid w:val="0096047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7">
    <w:name w:val="xl107"/>
    <w:basedOn w:val="a"/>
    <w:rsid w:val="009604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08">
    <w:name w:val="xl108"/>
    <w:basedOn w:val="a"/>
    <w:rsid w:val="0096047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szCs w:val="24"/>
      <w:lang w:eastAsia="ru-RU"/>
    </w:rPr>
  </w:style>
  <w:style w:type="paragraph" w:customStyle="1" w:styleId="xl109">
    <w:name w:val="xl109"/>
    <w:basedOn w:val="a"/>
    <w:rsid w:val="0096047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eastAsia="ru-RU"/>
    </w:rPr>
  </w:style>
  <w:style w:type="paragraph" w:customStyle="1" w:styleId="xl110">
    <w:name w:val="xl110"/>
    <w:basedOn w:val="a"/>
    <w:rsid w:val="0096047E"/>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11">
    <w:name w:val="xl111"/>
    <w:basedOn w:val="a"/>
    <w:rsid w:val="0096047E"/>
    <w:pPr>
      <w:pBdr>
        <w:top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12">
    <w:name w:val="xl112"/>
    <w:basedOn w:val="a"/>
    <w:rsid w:val="0096047E"/>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13">
    <w:name w:val="xl113"/>
    <w:basedOn w:val="a"/>
    <w:rsid w:val="0096047E"/>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14">
    <w:name w:val="xl114"/>
    <w:basedOn w:val="a"/>
    <w:rsid w:val="0096047E"/>
    <w:pPr>
      <w:pBdr>
        <w:bottom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xl115">
    <w:name w:val="xl115"/>
    <w:basedOn w:val="a"/>
    <w:rsid w:val="0096047E"/>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eastAsia="ru-RU"/>
    </w:rPr>
  </w:style>
  <w:style w:type="paragraph" w:customStyle="1" w:styleId="19">
    <w:name w:val="Знак1 Знак Знак Знак"/>
    <w:basedOn w:val="a"/>
    <w:rsid w:val="0096047E"/>
    <w:pPr>
      <w:spacing w:after="60"/>
      <w:ind w:firstLine="709"/>
      <w:jc w:val="both"/>
    </w:pPr>
    <w:rPr>
      <w:rFonts w:ascii="Arial" w:hAnsi="Arial" w:cs="Arial"/>
      <w:bCs/>
      <w:sz w:val="24"/>
      <w:szCs w:val="24"/>
      <w:lang w:eastAsia="ru-RU"/>
    </w:rPr>
  </w:style>
  <w:style w:type="paragraph" w:customStyle="1" w:styleId="210">
    <w:name w:val="Основной текст с отступом 21"/>
    <w:basedOn w:val="a"/>
    <w:rsid w:val="0096047E"/>
    <w:pPr>
      <w:overflowPunct w:val="0"/>
      <w:autoSpaceDE w:val="0"/>
      <w:autoSpaceDN w:val="0"/>
      <w:adjustRightInd w:val="0"/>
      <w:spacing w:after="120" w:line="480" w:lineRule="auto"/>
      <w:ind w:left="283"/>
      <w:textAlignment w:val="baseline"/>
    </w:pPr>
    <w:rPr>
      <w:rFonts w:ascii="Times New Roman" w:hAnsi="Times New Roman"/>
      <w:sz w:val="20"/>
      <w:szCs w:val="20"/>
      <w:lang w:eastAsia="ru-RU"/>
    </w:rPr>
  </w:style>
  <w:style w:type="character" w:customStyle="1" w:styleId="aff8">
    <w:name w:val="Основной текст_"/>
    <w:link w:val="26"/>
    <w:locked/>
    <w:rsid w:val="00635EA7"/>
    <w:rPr>
      <w:sz w:val="22"/>
      <w:shd w:val="clear" w:color="auto" w:fill="FFFFFF"/>
    </w:rPr>
  </w:style>
  <w:style w:type="paragraph" w:customStyle="1" w:styleId="26">
    <w:name w:val="Основной текст2"/>
    <w:basedOn w:val="a"/>
    <w:link w:val="aff8"/>
    <w:rsid w:val="00635EA7"/>
    <w:pPr>
      <w:shd w:val="clear" w:color="auto" w:fill="FFFFFF"/>
      <w:spacing w:before="300" w:after="120" w:line="317" w:lineRule="exact"/>
      <w:ind w:hanging="440"/>
      <w:jc w:val="both"/>
    </w:pPr>
    <w:rPr>
      <w:rFonts w:ascii="Times New Roman" w:hAnsi="Times New Roman"/>
      <w:szCs w:val="20"/>
      <w:lang w:eastAsia="ru-RU"/>
    </w:rPr>
  </w:style>
  <w:style w:type="character" w:customStyle="1" w:styleId="27">
    <w:name w:val="Основной текст (2)_"/>
    <w:link w:val="28"/>
    <w:locked/>
    <w:rsid w:val="005C3D70"/>
    <w:rPr>
      <w:sz w:val="22"/>
      <w:shd w:val="clear" w:color="auto" w:fill="FFFFFF"/>
    </w:rPr>
  </w:style>
  <w:style w:type="paragraph" w:customStyle="1" w:styleId="28">
    <w:name w:val="Основной текст (2)"/>
    <w:basedOn w:val="a"/>
    <w:link w:val="27"/>
    <w:rsid w:val="005C3D70"/>
    <w:pPr>
      <w:shd w:val="clear" w:color="auto" w:fill="FFFFFF"/>
      <w:spacing w:line="518" w:lineRule="exact"/>
    </w:pPr>
    <w:rPr>
      <w:rFonts w:ascii="Times New Roman" w:hAnsi="Times New Roman"/>
      <w:szCs w:val="20"/>
      <w:lang w:eastAsia="ru-RU"/>
    </w:rPr>
  </w:style>
  <w:style w:type="character" w:customStyle="1" w:styleId="apple-converted-space">
    <w:name w:val="apple-converted-space"/>
    <w:rsid w:val="002545BD"/>
  </w:style>
  <w:style w:type="character" w:customStyle="1" w:styleId="submenu-table">
    <w:name w:val="submenu-table"/>
    <w:rsid w:val="002545BD"/>
  </w:style>
  <w:style w:type="character" w:styleId="aff9">
    <w:name w:val="Emphasis"/>
    <w:qFormat/>
    <w:rsid w:val="00DA5551"/>
    <w:rPr>
      <w:i/>
    </w:rPr>
  </w:style>
  <w:style w:type="character" w:customStyle="1" w:styleId="37">
    <w:name w:val="Заголовок №3_"/>
    <w:link w:val="38"/>
    <w:locked/>
    <w:rsid w:val="004178CE"/>
    <w:rPr>
      <w:sz w:val="22"/>
      <w:shd w:val="clear" w:color="auto" w:fill="FFFFFF"/>
    </w:rPr>
  </w:style>
  <w:style w:type="paragraph" w:customStyle="1" w:styleId="38">
    <w:name w:val="Заголовок №3"/>
    <w:basedOn w:val="a"/>
    <w:link w:val="37"/>
    <w:rsid w:val="004178CE"/>
    <w:pPr>
      <w:shd w:val="clear" w:color="auto" w:fill="FFFFFF"/>
      <w:spacing w:line="523" w:lineRule="exact"/>
      <w:ind w:hanging="620"/>
      <w:outlineLvl w:val="2"/>
    </w:pPr>
    <w:rPr>
      <w:rFonts w:ascii="Times New Roman" w:hAnsi="Times New Roman"/>
      <w:szCs w:val="20"/>
      <w:lang w:eastAsia="ru-RU"/>
    </w:rPr>
  </w:style>
  <w:style w:type="paragraph" w:customStyle="1" w:styleId="xl116">
    <w:name w:val="xl116"/>
    <w:basedOn w:val="a"/>
    <w:rsid w:val="007B5EE5"/>
    <w:pPr>
      <w:pBdr>
        <w:left w:val="single" w:sz="8" w:space="0" w:color="auto"/>
        <w:right w:val="single" w:sz="4" w:space="0" w:color="auto"/>
      </w:pBdr>
      <w:spacing w:before="100" w:beforeAutospacing="1" w:after="100" w:afterAutospacing="1"/>
      <w:jc w:val="center"/>
    </w:pPr>
    <w:rPr>
      <w:rFonts w:ascii="Times New Roman" w:hAnsi="Times New Roman"/>
      <w:sz w:val="24"/>
      <w:szCs w:val="24"/>
      <w:lang w:eastAsia="ru-RU"/>
    </w:rPr>
  </w:style>
  <w:style w:type="paragraph" w:customStyle="1" w:styleId="xl117">
    <w:name w:val="xl117"/>
    <w:basedOn w:val="a"/>
    <w:rsid w:val="007B5EE5"/>
    <w:pPr>
      <w:pBdr>
        <w:left w:val="single" w:sz="4" w:space="0" w:color="auto"/>
        <w:right w:val="single" w:sz="8" w:space="0" w:color="auto"/>
      </w:pBdr>
      <w:spacing w:before="100" w:beforeAutospacing="1" w:after="100" w:afterAutospacing="1"/>
      <w:jc w:val="center"/>
    </w:pPr>
    <w:rPr>
      <w:rFonts w:ascii="Times New Roman" w:hAnsi="Times New Roman"/>
      <w:sz w:val="24"/>
      <w:szCs w:val="24"/>
      <w:lang w:eastAsia="ru-RU"/>
    </w:rPr>
  </w:style>
  <w:style w:type="paragraph" w:customStyle="1" w:styleId="xl118">
    <w:name w:val="xl118"/>
    <w:basedOn w:val="a"/>
    <w:rsid w:val="007B5EE5"/>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szCs w:val="24"/>
      <w:lang w:eastAsia="ru-RU"/>
    </w:rPr>
  </w:style>
  <w:style w:type="paragraph" w:customStyle="1" w:styleId="xl119">
    <w:name w:val="xl119"/>
    <w:basedOn w:val="a"/>
    <w:rsid w:val="007B5EE5"/>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ru-RU"/>
    </w:rPr>
  </w:style>
  <w:style w:type="paragraph" w:customStyle="1" w:styleId="xl120">
    <w:name w:val="xl120"/>
    <w:basedOn w:val="a"/>
    <w:rsid w:val="007B5EE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eastAsia="ru-RU"/>
    </w:rPr>
  </w:style>
  <w:style w:type="paragraph" w:customStyle="1" w:styleId="conspluscell0">
    <w:name w:val="conspluscell"/>
    <w:basedOn w:val="a"/>
    <w:rsid w:val="00C323A5"/>
    <w:pPr>
      <w:spacing w:before="100" w:beforeAutospacing="1" w:after="100" w:afterAutospacing="1"/>
    </w:pPr>
    <w:rPr>
      <w:rFonts w:ascii="Times New Roman" w:hAnsi="Times New Roman"/>
      <w:sz w:val="24"/>
      <w:szCs w:val="24"/>
      <w:lang w:eastAsia="ru-RU"/>
    </w:rPr>
  </w:style>
  <w:style w:type="character" w:customStyle="1" w:styleId="29">
    <w:name w:val="Знак Знак2"/>
    <w:rsid w:val="00F367E0"/>
    <w:rPr>
      <w:sz w:val="26"/>
      <w:szCs w:val="26"/>
    </w:rPr>
  </w:style>
  <w:style w:type="paragraph" w:customStyle="1" w:styleId="39">
    <w:name w:val="Знак Знак3"/>
    <w:basedOn w:val="a"/>
    <w:rsid w:val="00F83990"/>
    <w:pPr>
      <w:spacing w:before="100" w:beforeAutospacing="1" w:after="100" w:afterAutospacing="1"/>
    </w:pPr>
    <w:rPr>
      <w:rFonts w:ascii="Tahoma" w:hAnsi="Tahoma" w:cs="Tahoma"/>
      <w:sz w:val="20"/>
      <w:szCs w:val="20"/>
      <w:lang w:val="en-US"/>
    </w:rPr>
  </w:style>
  <w:style w:type="character" w:customStyle="1" w:styleId="Heading2Char">
    <w:name w:val="Heading 2 Char"/>
    <w:basedOn w:val="a0"/>
    <w:locked/>
    <w:rsid w:val="00264D71"/>
    <w:rPr>
      <w:rFonts w:eastAsia="Times New Roman" w:cs="Times New Roman"/>
      <w:b/>
      <w:lang w:val="x-none" w:eastAsia="ru-RU"/>
    </w:rPr>
  </w:style>
  <w:style w:type="paragraph" w:styleId="affa">
    <w:name w:val="List Paragraph"/>
    <w:basedOn w:val="a"/>
    <w:uiPriority w:val="34"/>
    <w:qFormat/>
    <w:rsid w:val="00F56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45"/>
      <w:marBottom w:val="0"/>
      <w:divBdr>
        <w:top w:val="none" w:sz="0" w:space="0" w:color="auto"/>
        <w:left w:val="none" w:sz="0" w:space="0" w:color="auto"/>
        <w:bottom w:val="none" w:sz="0" w:space="0" w:color="auto"/>
        <w:right w:val="none" w:sz="0" w:space="0" w:color="auto"/>
      </w:divBdr>
      <w:divsChild>
        <w:div w:id="133">
          <w:marLeft w:val="18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45"/>
      <w:marBottom w:val="0"/>
      <w:divBdr>
        <w:top w:val="none" w:sz="0" w:space="0" w:color="auto"/>
        <w:left w:val="none" w:sz="0" w:space="0" w:color="auto"/>
        <w:bottom w:val="none" w:sz="0" w:space="0" w:color="auto"/>
        <w:right w:val="none" w:sz="0" w:space="0" w:color="auto"/>
      </w:divBdr>
      <w:divsChild>
        <w:div w:id="213">
          <w:marLeft w:val="180"/>
          <w:marRight w:val="0"/>
          <w:marTop w:val="0"/>
          <w:marBottom w:val="0"/>
          <w:divBdr>
            <w:top w:val="none" w:sz="0" w:space="0" w:color="auto"/>
            <w:left w:val="none" w:sz="0" w:space="0" w:color="auto"/>
            <w:bottom w:val="none" w:sz="0" w:space="0" w:color="auto"/>
            <w:right w:val="none" w:sz="0" w:space="0" w:color="auto"/>
          </w:divBdr>
        </w:div>
      </w:divsChild>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45"/>
      <w:marBottom w:val="0"/>
      <w:divBdr>
        <w:top w:val="none" w:sz="0" w:space="0" w:color="auto"/>
        <w:left w:val="none" w:sz="0" w:space="0" w:color="auto"/>
        <w:bottom w:val="none" w:sz="0" w:space="0" w:color="auto"/>
        <w:right w:val="none" w:sz="0" w:space="0" w:color="auto"/>
      </w:divBdr>
      <w:divsChild>
        <w:div w:id="47">
          <w:marLeft w:val="18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52">
                  <w:marLeft w:val="4200"/>
                  <w:marRight w:val="300"/>
                  <w:marTop w:val="285"/>
                  <w:marBottom w:val="0"/>
                  <w:divBdr>
                    <w:top w:val="none" w:sz="0" w:space="0" w:color="auto"/>
                    <w:left w:val="none" w:sz="0" w:space="0" w:color="auto"/>
                    <w:bottom w:val="none" w:sz="0" w:space="0" w:color="auto"/>
                    <w:right w:val="none" w:sz="0" w:space="0" w:color="auto"/>
                  </w:divBdr>
                </w:div>
              </w:divsChild>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3096329">
      <w:bodyDiv w:val="1"/>
      <w:marLeft w:val="0"/>
      <w:marRight w:val="0"/>
      <w:marTop w:val="0"/>
      <w:marBottom w:val="0"/>
      <w:divBdr>
        <w:top w:val="none" w:sz="0" w:space="0" w:color="auto"/>
        <w:left w:val="none" w:sz="0" w:space="0" w:color="auto"/>
        <w:bottom w:val="none" w:sz="0" w:space="0" w:color="auto"/>
        <w:right w:val="none" w:sz="0" w:space="0" w:color="auto"/>
      </w:divBdr>
    </w:div>
    <w:div w:id="26151389">
      <w:bodyDiv w:val="1"/>
      <w:marLeft w:val="0"/>
      <w:marRight w:val="0"/>
      <w:marTop w:val="0"/>
      <w:marBottom w:val="0"/>
      <w:divBdr>
        <w:top w:val="none" w:sz="0" w:space="0" w:color="auto"/>
        <w:left w:val="none" w:sz="0" w:space="0" w:color="auto"/>
        <w:bottom w:val="none" w:sz="0" w:space="0" w:color="auto"/>
        <w:right w:val="none" w:sz="0" w:space="0" w:color="auto"/>
      </w:divBdr>
    </w:div>
    <w:div w:id="29576536">
      <w:bodyDiv w:val="1"/>
      <w:marLeft w:val="0"/>
      <w:marRight w:val="0"/>
      <w:marTop w:val="0"/>
      <w:marBottom w:val="0"/>
      <w:divBdr>
        <w:top w:val="none" w:sz="0" w:space="0" w:color="auto"/>
        <w:left w:val="none" w:sz="0" w:space="0" w:color="auto"/>
        <w:bottom w:val="none" w:sz="0" w:space="0" w:color="auto"/>
        <w:right w:val="none" w:sz="0" w:space="0" w:color="auto"/>
      </w:divBdr>
    </w:div>
    <w:div w:id="101195345">
      <w:bodyDiv w:val="1"/>
      <w:marLeft w:val="0"/>
      <w:marRight w:val="0"/>
      <w:marTop w:val="0"/>
      <w:marBottom w:val="0"/>
      <w:divBdr>
        <w:top w:val="none" w:sz="0" w:space="0" w:color="auto"/>
        <w:left w:val="none" w:sz="0" w:space="0" w:color="auto"/>
        <w:bottom w:val="none" w:sz="0" w:space="0" w:color="auto"/>
        <w:right w:val="none" w:sz="0" w:space="0" w:color="auto"/>
      </w:divBdr>
    </w:div>
    <w:div w:id="110826803">
      <w:bodyDiv w:val="1"/>
      <w:marLeft w:val="0"/>
      <w:marRight w:val="0"/>
      <w:marTop w:val="0"/>
      <w:marBottom w:val="0"/>
      <w:divBdr>
        <w:top w:val="none" w:sz="0" w:space="0" w:color="auto"/>
        <w:left w:val="none" w:sz="0" w:space="0" w:color="auto"/>
        <w:bottom w:val="none" w:sz="0" w:space="0" w:color="auto"/>
        <w:right w:val="none" w:sz="0" w:space="0" w:color="auto"/>
      </w:divBdr>
    </w:div>
    <w:div w:id="119150925">
      <w:bodyDiv w:val="1"/>
      <w:marLeft w:val="0"/>
      <w:marRight w:val="0"/>
      <w:marTop w:val="0"/>
      <w:marBottom w:val="0"/>
      <w:divBdr>
        <w:top w:val="none" w:sz="0" w:space="0" w:color="auto"/>
        <w:left w:val="none" w:sz="0" w:space="0" w:color="auto"/>
        <w:bottom w:val="none" w:sz="0" w:space="0" w:color="auto"/>
        <w:right w:val="none" w:sz="0" w:space="0" w:color="auto"/>
      </w:divBdr>
    </w:div>
    <w:div w:id="148719247">
      <w:bodyDiv w:val="1"/>
      <w:marLeft w:val="0"/>
      <w:marRight w:val="0"/>
      <w:marTop w:val="0"/>
      <w:marBottom w:val="0"/>
      <w:divBdr>
        <w:top w:val="none" w:sz="0" w:space="0" w:color="auto"/>
        <w:left w:val="none" w:sz="0" w:space="0" w:color="auto"/>
        <w:bottom w:val="none" w:sz="0" w:space="0" w:color="auto"/>
        <w:right w:val="none" w:sz="0" w:space="0" w:color="auto"/>
      </w:divBdr>
    </w:div>
    <w:div w:id="150681043">
      <w:bodyDiv w:val="1"/>
      <w:marLeft w:val="0"/>
      <w:marRight w:val="0"/>
      <w:marTop w:val="0"/>
      <w:marBottom w:val="0"/>
      <w:divBdr>
        <w:top w:val="none" w:sz="0" w:space="0" w:color="auto"/>
        <w:left w:val="none" w:sz="0" w:space="0" w:color="auto"/>
        <w:bottom w:val="none" w:sz="0" w:space="0" w:color="auto"/>
        <w:right w:val="none" w:sz="0" w:space="0" w:color="auto"/>
      </w:divBdr>
    </w:div>
    <w:div w:id="162822269">
      <w:bodyDiv w:val="1"/>
      <w:marLeft w:val="0"/>
      <w:marRight w:val="0"/>
      <w:marTop w:val="0"/>
      <w:marBottom w:val="0"/>
      <w:divBdr>
        <w:top w:val="none" w:sz="0" w:space="0" w:color="auto"/>
        <w:left w:val="none" w:sz="0" w:space="0" w:color="auto"/>
        <w:bottom w:val="none" w:sz="0" w:space="0" w:color="auto"/>
        <w:right w:val="none" w:sz="0" w:space="0" w:color="auto"/>
      </w:divBdr>
    </w:div>
    <w:div w:id="169495514">
      <w:bodyDiv w:val="1"/>
      <w:marLeft w:val="0"/>
      <w:marRight w:val="0"/>
      <w:marTop w:val="0"/>
      <w:marBottom w:val="0"/>
      <w:divBdr>
        <w:top w:val="none" w:sz="0" w:space="0" w:color="auto"/>
        <w:left w:val="none" w:sz="0" w:space="0" w:color="auto"/>
        <w:bottom w:val="none" w:sz="0" w:space="0" w:color="auto"/>
        <w:right w:val="none" w:sz="0" w:space="0" w:color="auto"/>
      </w:divBdr>
    </w:div>
    <w:div w:id="257253742">
      <w:bodyDiv w:val="1"/>
      <w:marLeft w:val="0"/>
      <w:marRight w:val="0"/>
      <w:marTop w:val="0"/>
      <w:marBottom w:val="0"/>
      <w:divBdr>
        <w:top w:val="none" w:sz="0" w:space="0" w:color="auto"/>
        <w:left w:val="none" w:sz="0" w:space="0" w:color="auto"/>
        <w:bottom w:val="none" w:sz="0" w:space="0" w:color="auto"/>
        <w:right w:val="none" w:sz="0" w:space="0" w:color="auto"/>
      </w:divBdr>
    </w:div>
    <w:div w:id="272900599">
      <w:bodyDiv w:val="1"/>
      <w:marLeft w:val="0"/>
      <w:marRight w:val="0"/>
      <w:marTop w:val="0"/>
      <w:marBottom w:val="0"/>
      <w:divBdr>
        <w:top w:val="none" w:sz="0" w:space="0" w:color="auto"/>
        <w:left w:val="none" w:sz="0" w:space="0" w:color="auto"/>
        <w:bottom w:val="none" w:sz="0" w:space="0" w:color="auto"/>
        <w:right w:val="none" w:sz="0" w:space="0" w:color="auto"/>
      </w:divBdr>
    </w:div>
    <w:div w:id="273947907">
      <w:bodyDiv w:val="1"/>
      <w:marLeft w:val="0"/>
      <w:marRight w:val="0"/>
      <w:marTop w:val="0"/>
      <w:marBottom w:val="0"/>
      <w:divBdr>
        <w:top w:val="none" w:sz="0" w:space="0" w:color="auto"/>
        <w:left w:val="none" w:sz="0" w:space="0" w:color="auto"/>
        <w:bottom w:val="none" w:sz="0" w:space="0" w:color="auto"/>
        <w:right w:val="none" w:sz="0" w:space="0" w:color="auto"/>
      </w:divBdr>
    </w:div>
    <w:div w:id="285545778">
      <w:bodyDiv w:val="1"/>
      <w:marLeft w:val="0"/>
      <w:marRight w:val="0"/>
      <w:marTop w:val="0"/>
      <w:marBottom w:val="0"/>
      <w:divBdr>
        <w:top w:val="none" w:sz="0" w:space="0" w:color="auto"/>
        <w:left w:val="none" w:sz="0" w:space="0" w:color="auto"/>
        <w:bottom w:val="none" w:sz="0" w:space="0" w:color="auto"/>
        <w:right w:val="none" w:sz="0" w:space="0" w:color="auto"/>
      </w:divBdr>
    </w:div>
    <w:div w:id="339427538">
      <w:bodyDiv w:val="1"/>
      <w:marLeft w:val="0"/>
      <w:marRight w:val="0"/>
      <w:marTop w:val="0"/>
      <w:marBottom w:val="0"/>
      <w:divBdr>
        <w:top w:val="none" w:sz="0" w:space="0" w:color="auto"/>
        <w:left w:val="none" w:sz="0" w:space="0" w:color="auto"/>
        <w:bottom w:val="none" w:sz="0" w:space="0" w:color="auto"/>
        <w:right w:val="none" w:sz="0" w:space="0" w:color="auto"/>
      </w:divBdr>
    </w:div>
    <w:div w:id="352268153">
      <w:bodyDiv w:val="1"/>
      <w:marLeft w:val="0"/>
      <w:marRight w:val="0"/>
      <w:marTop w:val="0"/>
      <w:marBottom w:val="0"/>
      <w:divBdr>
        <w:top w:val="none" w:sz="0" w:space="0" w:color="auto"/>
        <w:left w:val="none" w:sz="0" w:space="0" w:color="auto"/>
        <w:bottom w:val="none" w:sz="0" w:space="0" w:color="auto"/>
        <w:right w:val="none" w:sz="0" w:space="0" w:color="auto"/>
      </w:divBdr>
    </w:div>
    <w:div w:id="377168043">
      <w:bodyDiv w:val="1"/>
      <w:marLeft w:val="0"/>
      <w:marRight w:val="0"/>
      <w:marTop w:val="0"/>
      <w:marBottom w:val="0"/>
      <w:divBdr>
        <w:top w:val="none" w:sz="0" w:space="0" w:color="auto"/>
        <w:left w:val="none" w:sz="0" w:space="0" w:color="auto"/>
        <w:bottom w:val="none" w:sz="0" w:space="0" w:color="auto"/>
        <w:right w:val="none" w:sz="0" w:space="0" w:color="auto"/>
      </w:divBdr>
    </w:div>
    <w:div w:id="430778577">
      <w:bodyDiv w:val="1"/>
      <w:marLeft w:val="0"/>
      <w:marRight w:val="0"/>
      <w:marTop w:val="0"/>
      <w:marBottom w:val="0"/>
      <w:divBdr>
        <w:top w:val="none" w:sz="0" w:space="0" w:color="auto"/>
        <w:left w:val="none" w:sz="0" w:space="0" w:color="auto"/>
        <w:bottom w:val="none" w:sz="0" w:space="0" w:color="auto"/>
        <w:right w:val="none" w:sz="0" w:space="0" w:color="auto"/>
      </w:divBdr>
    </w:div>
    <w:div w:id="440761020">
      <w:bodyDiv w:val="1"/>
      <w:marLeft w:val="0"/>
      <w:marRight w:val="0"/>
      <w:marTop w:val="0"/>
      <w:marBottom w:val="0"/>
      <w:divBdr>
        <w:top w:val="none" w:sz="0" w:space="0" w:color="auto"/>
        <w:left w:val="none" w:sz="0" w:space="0" w:color="auto"/>
        <w:bottom w:val="none" w:sz="0" w:space="0" w:color="auto"/>
        <w:right w:val="none" w:sz="0" w:space="0" w:color="auto"/>
      </w:divBdr>
    </w:div>
    <w:div w:id="457532479">
      <w:bodyDiv w:val="1"/>
      <w:marLeft w:val="0"/>
      <w:marRight w:val="0"/>
      <w:marTop w:val="0"/>
      <w:marBottom w:val="0"/>
      <w:divBdr>
        <w:top w:val="none" w:sz="0" w:space="0" w:color="auto"/>
        <w:left w:val="none" w:sz="0" w:space="0" w:color="auto"/>
        <w:bottom w:val="none" w:sz="0" w:space="0" w:color="auto"/>
        <w:right w:val="none" w:sz="0" w:space="0" w:color="auto"/>
      </w:divBdr>
    </w:div>
    <w:div w:id="503476559">
      <w:bodyDiv w:val="1"/>
      <w:marLeft w:val="0"/>
      <w:marRight w:val="0"/>
      <w:marTop w:val="0"/>
      <w:marBottom w:val="0"/>
      <w:divBdr>
        <w:top w:val="none" w:sz="0" w:space="0" w:color="auto"/>
        <w:left w:val="none" w:sz="0" w:space="0" w:color="auto"/>
        <w:bottom w:val="none" w:sz="0" w:space="0" w:color="auto"/>
        <w:right w:val="none" w:sz="0" w:space="0" w:color="auto"/>
      </w:divBdr>
    </w:div>
    <w:div w:id="505630219">
      <w:bodyDiv w:val="1"/>
      <w:marLeft w:val="0"/>
      <w:marRight w:val="0"/>
      <w:marTop w:val="0"/>
      <w:marBottom w:val="0"/>
      <w:divBdr>
        <w:top w:val="none" w:sz="0" w:space="0" w:color="auto"/>
        <w:left w:val="none" w:sz="0" w:space="0" w:color="auto"/>
        <w:bottom w:val="none" w:sz="0" w:space="0" w:color="auto"/>
        <w:right w:val="none" w:sz="0" w:space="0" w:color="auto"/>
      </w:divBdr>
    </w:div>
    <w:div w:id="593972249">
      <w:bodyDiv w:val="1"/>
      <w:marLeft w:val="0"/>
      <w:marRight w:val="0"/>
      <w:marTop w:val="0"/>
      <w:marBottom w:val="0"/>
      <w:divBdr>
        <w:top w:val="none" w:sz="0" w:space="0" w:color="auto"/>
        <w:left w:val="none" w:sz="0" w:space="0" w:color="auto"/>
        <w:bottom w:val="none" w:sz="0" w:space="0" w:color="auto"/>
        <w:right w:val="none" w:sz="0" w:space="0" w:color="auto"/>
      </w:divBdr>
    </w:div>
    <w:div w:id="715811923">
      <w:bodyDiv w:val="1"/>
      <w:marLeft w:val="0"/>
      <w:marRight w:val="0"/>
      <w:marTop w:val="0"/>
      <w:marBottom w:val="0"/>
      <w:divBdr>
        <w:top w:val="none" w:sz="0" w:space="0" w:color="auto"/>
        <w:left w:val="none" w:sz="0" w:space="0" w:color="auto"/>
        <w:bottom w:val="none" w:sz="0" w:space="0" w:color="auto"/>
        <w:right w:val="none" w:sz="0" w:space="0" w:color="auto"/>
      </w:divBdr>
    </w:div>
    <w:div w:id="724446912">
      <w:bodyDiv w:val="1"/>
      <w:marLeft w:val="0"/>
      <w:marRight w:val="0"/>
      <w:marTop w:val="0"/>
      <w:marBottom w:val="0"/>
      <w:divBdr>
        <w:top w:val="none" w:sz="0" w:space="0" w:color="auto"/>
        <w:left w:val="none" w:sz="0" w:space="0" w:color="auto"/>
        <w:bottom w:val="none" w:sz="0" w:space="0" w:color="auto"/>
        <w:right w:val="none" w:sz="0" w:space="0" w:color="auto"/>
      </w:divBdr>
    </w:div>
    <w:div w:id="765688052">
      <w:bodyDiv w:val="1"/>
      <w:marLeft w:val="0"/>
      <w:marRight w:val="0"/>
      <w:marTop w:val="0"/>
      <w:marBottom w:val="0"/>
      <w:divBdr>
        <w:top w:val="none" w:sz="0" w:space="0" w:color="auto"/>
        <w:left w:val="none" w:sz="0" w:space="0" w:color="auto"/>
        <w:bottom w:val="none" w:sz="0" w:space="0" w:color="auto"/>
        <w:right w:val="none" w:sz="0" w:space="0" w:color="auto"/>
      </w:divBdr>
    </w:div>
    <w:div w:id="773861190">
      <w:bodyDiv w:val="1"/>
      <w:marLeft w:val="0"/>
      <w:marRight w:val="0"/>
      <w:marTop w:val="0"/>
      <w:marBottom w:val="0"/>
      <w:divBdr>
        <w:top w:val="none" w:sz="0" w:space="0" w:color="auto"/>
        <w:left w:val="none" w:sz="0" w:space="0" w:color="auto"/>
        <w:bottom w:val="none" w:sz="0" w:space="0" w:color="auto"/>
        <w:right w:val="none" w:sz="0" w:space="0" w:color="auto"/>
      </w:divBdr>
    </w:div>
    <w:div w:id="799881742">
      <w:bodyDiv w:val="1"/>
      <w:marLeft w:val="0"/>
      <w:marRight w:val="0"/>
      <w:marTop w:val="0"/>
      <w:marBottom w:val="0"/>
      <w:divBdr>
        <w:top w:val="none" w:sz="0" w:space="0" w:color="auto"/>
        <w:left w:val="none" w:sz="0" w:space="0" w:color="auto"/>
        <w:bottom w:val="none" w:sz="0" w:space="0" w:color="auto"/>
        <w:right w:val="none" w:sz="0" w:space="0" w:color="auto"/>
      </w:divBdr>
    </w:div>
    <w:div w:id="829902774">
      <w:bodyDiv w:val="1"/>
      <w:marLeft w:val="0"/>
      <w:marRight w:val="0"/>
      <w:marTop w:val="0"/>
      <w:marBottom w:val="0"/>
      <w:divBdr>
        <w:top w:val="none" w:sz="0" w:space="0" w:color="auto"/>
        <w:left w:val="none" w:sz="0" w:space="0" w:color="auto"/>
        <w:bottom w:val="none" w:sz="0" w:space="0" w:color="auto"/>
        <w:right w:val="none" w:sz="0" w:space="0" w:color="auto"/>
      </w:divBdr>
    </w:div>
    <w:div w:id="831336168">
      <w:bodyDiv w:val="1"/>
      <w:marLeft w:val="0"/>
      <w:marRight w:val="0"/>
      <w:marTop w:val="0"/>
      <w:marBottom w:val="0"/>
      <w:divBdr>
        <w:top w:val="none" w:sz="0" w:space="0" w:color="auto"/>
        <w:left w:val="none" w:sz="0" w:space="0" w:color="auto"/>
        <w:bottom w:val="none" w:sz="0" w:space="0" w:color="auto"/>
        <w:right w:val="none" w:sz="0" w:space="0" w:color="auto"/>
      </w:divBdr>
    </w:div>
    <w:div w:id="844590353">
      <w:bodyDiv w:val="1"/>
      <w:marLeft w:val="0"/>
      <w:marRight w:val="0"/>
      <w:marTop w:val="0"/>
      <w:marBottom w:val="0"/>
      <w:divBdr>
        <w:top w:val="none" w:sz="0" w:space="0" w:color="auto"/>
        <w:left w:val="none" w:sz="0" w:space="0" w:color="auto"/>
        <w:bottom w:val="none" w:sz="0" w:space="0" w:color="auto"/>
        <w:right w:val="none" w:sz="0" w:space="0" w:color="auto"/>
      </w:divBdr>
    </w:div>
    <w:div w:id="869219096">
      <w:bodyDiv w:val="1"/>
      <w:marLeft w:val="0"/>
      <w:marRight w:val="0"/>
      <w:marTop w:val="0"/>
      <w:marBottom w:val="0"/>
      <w:divBdr>
        <w:top w:val="none" w:sz="0" w:space="0" w:color="auto"/>
        <w:left w:val="none" w:sz="0" w:space="0" w:color="auto"/>
        <w:bottom w:val="none" w:sz="0" w:space="0" w:color="auto"/>
        <w:right w:val="none" w:sz="0" w:space="0" w:color="auto"/>
      </w:divBdr>
    </w:div>
    <w:div w:id="890270615">
      <w:bodyDiv w:val="1"/>
      <w:marLeft w:val="0"/>
      <w:marRight w:val="0"/>
      <w:marTop w:val="0"/>
      <w:marBottom w:val="0"/>
      <w:divBdr>
        <w:top w:val="none" w:sz="0" w:space="0" w:color="auto"/>
        <w:left w:val="none" w:sz="0" w:space="0" w:color="auto"/>
        <w:bottom w:val="none" w:sz="0" w:space="0" w:color="auto"/>
        <w:right w:val="none" w:sz="0" w:space="0" w:color="auto"/>
      </w:divBdr>
    </w:div>
    <w:div w:id="937711684">
      <w:bodyDiv w:val="1"/>
      <w:marLeft w:val="0"/>
      <w:marRight w:val="0"/>
      <w:marTop w:val="0"/>
      <w:marBottom w:val="0"/>
      <w:divBdr>
        <w:top w:val="none" w:sz="0" w:space="0" w:color="auto"/>
        <w:left w:val="none" w:sz="0" w:space="0" w:color="auto"/>
        <w:bottom w:val="none" w:sz="0" w:space="0" w:color="auto"/>
        <w:right w:val="none" w:sz="0" w:space="0" w:color="auto"/>
      </w:divBdr>
    </w:div>
    <w:div w:id="987321303">
      <w:bodyDiv w:val="1"/>
      <w:marLeft w:val="0"/>
      <w:marRight w:val="0"/>
      <w:marTop w:val="0"/>
      <w:marBottom w:val="0"/>
      <w:divBdr>
        <w:top w:val="none" w:sz="0" w:space="0" w:color="auto"/>
        <w:left w:val="none" w:sz="0" w:space="0" w:color="auto"/>
        <w:bottom w:val="none" w:sz="0" w:space="0" w:color="auto"/>
        <w:right w:val="none" w:sz="0" w:space="0" w:color="auto"/>
      </w:divBdr>
    </w:div>
    <w:div w:id="1005521011">
      <w:bodyDiv w:val="1"/>
      <w:marLeft w:val="0"/>
      <w:marRight w:val="0"/>
      <w:marTop w:val="0"/>
      <w:marBottom w:val="0"/>
      <w:divBdr>
        <w:top w:val="none" w:sz="0" w:space="0" w:color="auto"/>
        <w:left w:val="none" w:sz="0" w:space="0" w:color="auto"/>
        <w:bottom w:val="none" w:sz="0" w:space="0" w:color="auto"/>
        <w:right w:val="none" w:sz="0" w:space="0" w:color="auto"/>
      </w:divBdr>
    </w:div>
    <w:div w:id="1090158031">
      <w:bodyDiv w:val="1"/>
      <w:marLeft w:val="0"/>
      <w:marRight w:val="0"/>
      <w:marTop w:val="0"/>
      <w:marBottom w:val="0"/>
      <w:divBdr>
        <w:top w:val="none" w:sz="0" w:space="0" w:color="auto"/>
        <w:left w:val="none" w:sz="0" w:space="0" w:color="auto"/>
        <w:bottom w:val="none" w:sz="0" w:space="0" w:color="auto"/>
        <w:right w:val="none" w:sz="0" w:space="0" w:color="auto"/>
      </w:divBdr>
    </w:div>
    <w:div w:id="1107697002">
      <w:bodyDiv w:val="1"/>
      <w:marLeft w:val="0"/>
      <w:marRight w:val="0"/>
      <w:marTop w:val="0"/>
      <w:marBottom w:val="0"/>
      <w:divBdr>
        <w:top w:val="none" w:sz="0" w:space="0" w:color="auto"/>
        <w:left w:val="none" w:sz="0" w:space="0" w:color="auto"/>
        <w:bottom w:val="none" w:sz="0" w:space="0" w:color="auto"/>
        <w:right w:val="none" w:sz="0" w:space="0" w:color="auto"/>
      </w:divBdr>
    </w:div>
    <w:div w:id="1113938559">
      <w:bodyDiv w:val="1"/>
      <w:marLeft w:val="0"/>
      <w:marRight w:val="0"/>
      <w:marTop w:val="0"/>
      <w:marBottom w:val="0"/>
      <w:divBdr>
        <w:top w:val="none" w:sz="0" w:space="0" w:color="auto"/>
        <w:left w:val="none" w:sz="0" w:space="0" w:color="auto"/>
        <w:bottom w:val="none" w:sz="0" w:space="0" w:color="auto"/>
        <w:right w:val="none" w:sz="0" w:space="0" w:color="auto"/>
      </w:divBdr>
    </w:div>
    <w:div w:id="1115633872">
      <w:bodyDiv w:val="1"/>
      <w:marLeft w:val="0"/>
      <w:marRight w:val="0"/>
      <w:marTop w:val="0"/>
      <w:marBottom w:val="0"/>
      <w:divBdr>
        <w:top w:val="none" w:sz="0" w:space="0" w:color="auto"/>
        <w:left w:val="none" w:sz="0" w:space="0" w:color="auto"/>
        <w:bottom w:val="none" w:sz="0" w:space="0" w:color="auto"/>
        <w:right w:val="none" w:sz="0" w:space="0" w:color="auto"/>
      </w:divBdr>
    </w:div>
    <w:div w:id="1162039118">
      <w:bodyDiv w:val="1"/>
      <w:marLeft w:val="0"/>
      <w:marRight w:val="0"/>
      <w:marTop w:val="0"/>
      <w:marBottom w:val="0"/>
      <w:divBdr>
        <w:top w:val="none" w:sz="0" w:space="0" w:color="auto"/>
        <w:left w:val="none" w:sz="0" w:space="0" w:color="auto"/>
        <w:bottom w:val="none" w:sz="0" w:space="0" w:color="auto"/>
        <w:right w:val="none" w:sz="0" w:space="0" w:color="auto"/>
      </w:divBdr>
    </w:div>
    <w:div w:id="1171484560">
      <w:bodyDiv w:val="1"/>
      <w:marLeft w:val="0"/>
      <w:marRight w:val="0"/>
      <w:marTop w:val="0"/>
      <w:marBottom w:val="0"/>
      <w:divBdr>
        <w:top w:val="none" w:sz="0" w:space="0" w:color="auto"/>
        <w:left w:val="none" w:sz="0" w:space="0" w:color="auto"/>
        <w:bottom w:val="none" w:sz="0" w:space="0" w:color="auto"/>
        <w:right w:val="none" w:sz="0" w:space="0" w:color="auto"/>
      </w:divBdr>
    </w:div>
    <w:div w:id="1208033795">
      <w:bodyDiv w:val="1"/>
      <w:marLeft w:val="0"/>
      <w:marRight w:val="0"/>
      <w:marTop w:val="0"/>
      <w:marBottom w:val="0"/>
      <w:divBdr>
        <w:top w:val="none" w:sz="0" w:space="0" w:color="auto"/>
        <w:left w:val="none" w:sz="0" w:space="0" w:color="auto"/>
        <w:bottom w:val="none" w:sz="0" w:space="0" w:color="auto"/>
        <w:right w:val="none" w:sz="0" w:space="0" w:color="auto"/>
      </w:divBdr>
    </w:div>
    <w:div w:id="1230076306">
      <w:bodyDiv w:val="1"/>
      <w:marLeft w:val="0"/>
      <w:marRight w:val="0"/>
      <w:marTop w:val="0"/>
      <w:marBottom w:val="0"/>
      <w:divBdr>
        <w:top w:val="none" w:sz="0" w:space="0" w:color="auto"/>
        <w:left w:val="none" w:sz="0" w:space="0" w:color="auto"/>
        <w:bottom w:val="none" w:sz="0" w:space="0" w:color="auto"/>
        <w:right w:val="none" w:sz="0" w:space="0" w:color="auto"/>
      </w:divBdr>
    </w:div>
    <w:div w:id="1260141390">
      <w:bodyDiv w:val="1"/>
      <w:marLeft w:val="0"/>
      <w:marRight w:val="0"/>
      <w:marTop w:val="0"/>
      <w:marBottom w:val="0"/>
      <w:divBdr>
        <w:top w:val="none" w:sz="0" w:space="0" w:color="auto"/>
        <w:left w:val="none" w:sz="0" w:space="0" w:color="auto"/>
        <w:bottom w:val="none" w:sz="0" w:space="0" w:color="auto"/>
        <w:right w:val="none" w:sz="0" w:space="0" w:color="auto"/>
      </w:divBdr>
    </w:div>
    <w:div w:id="1298754062">
      <w:bodyDiv w:val="1"/>
      <w:marLeft w:val="0"/>
      <w:marRight w:val="0"/>
      <w:marTop w:val="0"/>
      <w:marBottom w:val="0"/>
      <w:divBdr>
        <w:top w:val="none" w:sz="0" w:space="0" w:color="auto"/>
        <w:left w:val="none" w:sz="0" w:space="0" w:color="auto"/>
        <w:bottom w:val="none" w:sz="0" w:space="0" w:color="auto"/>
        <w:right w:val="none" w:sz="0" w:space="0" w:color="auto"/>
      </w:divBdr>
    </w:div>
    <w:div w:id="1311444853">
      <w:bodyDiv w:val="1"/>
      <w:marLeft w:val="0"/>
      <w:marRight w:val="0"/>
      <w:marTop w:val="0"/>
      <w:marBottom w:val="0"/>
      <w:divBdr>
        <w:top w:val="none" w:sz="0" w:space="0" w:color="auto"/>
        <w:left w:val="none" w:sz="0" w:space="0" w:color="auto"/>
        <w:bottom w:val="none" w:sz="0" w:space="0" w:color="auto"/>
        <w:right w:val="none" w:sz="0" w:space="0" w:color="auto"/>
      </w:divBdr>
    </w:div>
    <w:div w:id="1359239977">
      <w:bodyDiv w:val="1"/>
      <w:marLeft w:val="0"/>
      <w:marRight w:val="0"/>
      <w:marTop w:val="0"/>
      <w:marBottom w:val="0"/>
      <w:divBdr>
        <w:top w:val="none" w:sz="0" w:space="0" w:color="auto"/>
        <w:left w:val="none" w:sz="0" w:space="0" w:color="auto"/>
        <w:bottom w:val="none" w:sz="0" w:space="0" w:color="auto"/>
        <w:right w:val="none" w:sz="0" w:space="0" w:color="auto"/>
      </w:divBdr>
    </w:div>
    <w:div w:id="1369526197">
      <w:bodyDiv w:val="1"/>
      <w:marLeft w:val="0"/>
      <w:marRight w:val="0"/>
      <w:marTop w:val="0"/>
      <w:marBottom w:val="0"/>
      <w:divBdr>
        <w:top w:val="none" w:sz="0" w:space="0" w:color="auto"/>
        <w:left w:val="none" w:sz="0" w:space="0" w:color="auto"/>
        <w:bottom w:val="none" w:sz="0" w:space="0" w:color="auto"/>
        <w:right w:val="none" w:sz="0" w:space="0" w:color="auto"/>
      </w:divBdr>
    </w:div>
    <w:div w:id="1396195592">
      <w:bodyDiv w:val="1"/>
      <w:marLeft w:val="0"/>
      <w:marRight w:val="0"/>
      <w:marTop w:val="0"/>
      <w:marBottom w:val="0"/>
      <w:divBdr>
        <w:top w:val="none" w:sz="0" w:space="0" w:color="auto"/>
        <w:left w:val="none" w:sz="0" w:space="0" w:color="auto"/>
        <w:bottom w:val="none" w:sz="0" w:space="0" w:color="auto"/>
        <w:right w:val="none" w:sz="0" w:space="0" w:color="auto"/>
      </w:divBdr>
    </w:div>
    <w:div w:id="1556622637">
      <w:bodyDiv w:val="1"/>
      <w:marLeft w:val="0"/>
      <w:marRight w:val="0"/>
      <w:marTop w:val="0"/>
      <w:marBottom w:val="0"/>
      <w:divBdr>
        <w:top w:val="none" w:sz="0" w:space="0" w:color="auto"/>
        <w:left w:val="none" w:sz="0" w:space="0" w:color="auto"/>
        <w:bottom w:val="none" w:sz="0" w:space="0" w:color="auto"/>
        <w:right w:val="none" w:sz="0" w:space="0" w:color="auto"/>
      </w:divBdr>
    </w:div>
    <w:div w:id="1681351437">
      <w:bodyDiv w:val="1"/>
      <w:marLeft w:val="0"/>
      <w:marRight w:val="0"/>
      <w:marTop w:val="0"/>
      <w:marBottom w:val="0"/>
      <w:divBdr>
        <w:top w:val="none" w:sz="0" w:space="0" w:color="auto"/>
        <w:left w:val="none" w:sz="0" w:space="0" w:color="auto"/>
        <w:bottom w:val="none" w:sz="0" w:space="0" w:color="auto"/>
        <w:right w:val="none" w:sz="0" w:space="0" w:color="auto"/>
      </w:divBdr>
    </w:div>
    <w:div w:id="1690837097">
      <w:bodyDiv w:val="1"/>
      <w:marLeft w:val="0"/>
      <w:marRight w:val="0"/>
      <w:marTop w:val="0"/>
      <w:marBottom w:val="0"/>
      <w:divBdr>
        <w:top w:val="none" w:sz="0" w:space="0" w:color="auto"/>
        <w:left w:val="none" w:sz="0" w:space="0" w:color="auto"/>
        <w:bottom w:val="none" w:sz="0" w:space="0" w:color="auto"/>
        <w:right w:val="none" w:sz="0" w:space="0" w:color="auto"/>
      </w:divBdr>
    </w:div>
    <w:div w:id="1697004753">
      <w:bodyDiv w:val="1"/>
      <w:marLeft w:val="0"/>
      <w:marRight w:val="0"/>
      <w:marTop w:val="0"/>
      <w:marBottom w:val="0"/>
      <w:divBdr>
        <w:top w:val="none" w:sz="0" w:space="0" w:color="auto"/>
        <w:left w:val="none" w:sz="0" w:space="0" w:color="auto"/>
        <w:bottom w:val="none" w:sz="0" w:space="0" w:color="auto"/>
        <w:right w:val="none" w:sz="0" w:space="0" w:color="auto"/>
      </w:divBdr>
    </w:div>
    <w:div w:id="1711757623">
      <w:bodyDiv w:val="1"/>
      <w:marLeft w:val="0"/>
      <w:marRight w:val="0"/>
      <w:marTop w:val="0"/>
      <w:marBottom w:val="0"/>
      <w:divBdr>
        <w:top w:val="none" w:sz="0" w:space="0" w:color="auto"/>
        <w:left w:val="none" w:sz="0" w:space="0" w:color="auto"/>
        <w:bottom w:val="none" w:sz="0" w:space="0" w:color="auto"/>
        <w:right w:val="none" w:sz="0" w:space="0" w:color="auto"/>
      </w:divBdr>
    </w:div>
    <w:div w:id="1719891644">
      <w:bodyDiv w:val="1"/>
      <w:marLeft w:val="0"/>
      <w:marRight w:val="0"/>
      <w:marTop w:val="0"/>
      <w:marBottom w:val="0"/>
      <w:divBdr>
        <w:top w:val="none" w:sz="0" w:space="0" w:color="auto"/>
        <w:left w:val="none" w:sz="0" w:space="0" w:color="auto"/>
        <w:bottom w:val="none" w:sz="0" w:space="0" w:color="auto"/>
        <w:right w:val="none" w:sz="0" w:space="0" w:color="auto"/>
      </w:divBdr>
    </w:div>
    <w:div w:id="1726753280">
      <w:bodyDiv w:val="1"/>
      <w:marLeft w:val="0"/>
      <w:marRight w:val="0"/>
      <w:marTop w:val="0"/>
      <w:marBottom w:val="0"/>
      <w:divBdr>
        <w:top w:val="none" w:sz="0" w:space="0" w:color="auto"/>
        <w:left w:val="none" w:sz="0" w:space="0" w:color="auto"/>
        <w:bottom w:val="none" w:sz="0" w:space="0" w:color="auto"/>
        <w:right w:val="none" w:sz="0" w:space="0" w:color="auto"/>
      </w:divBdr>
    </w:div>
    <w:div w:id="1739938572">
      <w:bodyDiv w:val="1"/>
      <w:marLeft w:val="0"/>
      <w:marRight w:val="0"/>
      <w:marTop w:val="0"/>
      <w:marBottom w:val="0"/>
      <w:divBdr>
        <w:top w:val="none" w:sz="0" w:space="0" w:color="auto"/>
        <w:left w:val="none" w:sz="0" w:space="0" w:color="auto"/>
        <w:bottom w:val="none" w:sz="0" w:space="0" w:color="auto"/>
        <w:right w:val="none" w:sz="0" w:space="0" w:color="auto"/>
      </w:divBdr>
    </w:div>
    <w:div w:id="1741440794">
      <w:bodyDiv w:val="1"/>
      <w:marLeft w:val="0"/>
      <w:marRight w:val="0"/>
      <w:marTop w:val="0"/>
      <w:marBottom w:val="0"/>
      <w:divBdr>
        <w:top w:val="none" w:sz="0" w:space="0" w:color="auto"/>
        <w:left w:val="none" w:sz="0" w:space="0" w:color="auto"/>
        <w:bottom w:val="none" w:sz="0" w:space="0" w:color="auto"/>
        <w:right w:val="none" w:sz="0" w:space="0" w:color="auto"/>
      </w:divBdr>
    </w:div>
    <w:div w:id="1755392757">
      <w:bodyDiv w:val="1"/>
      <w:marLeft w:val="0"/>
      <w:marRight w:val="0"/>
      <w:marTop w:val="0"/>
      <w:marBottom w:val="0"/>
      <w:divBdr>
        <w:top w:val="none" w:sz="0" w:space="0" w:color="auto"/>
        <w:left w:val="none" w:sz="0" w:space="0" w:color="auto"/>
        <w:bottom w:val="none" w:sz="0" w:space="0" w:color="auto"/>
        <w:right w:val="none" w:sz="0" w:space="0" w:color="auto"/>
      </w:divBdr>
    </w:div>
    <w:div w:id="1788937058">
      <w:bodyDiv w:val="1"/>
      <w:marLeft w:val="0"/>
      <w:marRight w:val="0"/>
      <w:marTop w:val="0"/>
      <w:marBottom w:val="0"/>
      <w:divBdr>
        <w:top w:val="none" w:sz="0" w:space="0" w:color="auto"/>
        <w:left w:val="none" w:sz="0" w:space="0" w:color="auto"/>
        <w:bottom w:val="none" w:sz="0" w:space="0" w:color="auto"/>
        <w:right w:val="none" w:sz="0" w:space="0" w:color="auto"/>
      </w:divBdr>
    </w:div>
    <w:div w:id="1808744668">
      <w:bodyDiv w:val="1"/>
      <w:marLeft w:val="0"/>
      <w:marRight w:val="0"/>
      <w:marTop w:val="0"/>
      <w:marBottom w:val="0"/>
      <w:divBdr>
        <w:top w:val="none" w:sz="0" w:space="0" w:color="auto"/>
        <w:left w:val="none" w:sz="0" w:space="0" w:color="auto"/>
        <w:bottom w:val="none" w:sz="0" w:space="0" w:color="auto"/>
        <w:right w:val="none" w:sz="0" w:space="0" w:color="auto"/>
      </w:divBdr>
    </w:div>
    <w:div w:id="1834100581">
      <w:bodyDiv w:val="1"/>
      <w:marLeft w:val="0"/>
      <w:marRight w:val="0"/>
      <w:marTop w:val="0"/>
      <w:marBottom w:val="0"/>
      <w:divBdr>
        <w:top w:val="none" w:sz="0" w:space="0" w:color="auto"/>
        <w:left w:val="none" w:sz="0" w:space="0" w:color="auto"/>
        <w:bottom w:val="none" w:sz="0" w:space="0" w:color="auto"/>
        <w:right w:val="none" w:sz="0" w:space="0" w:color="auto"/>
      </w:divBdr>
    </w:div>
    <w:div w:id="1895894676">
      <w:bodyDiv w:val="1"/>
      <w:marLeft w:val="0"/>
      <w:marRight w:val="0"/>
      <w:marTop w:val="0"/>
      <w:marBottom w:val="0"/>
      <w:divBdr>
        <w:top w:val="none" w:sz="0" w:space="0" w:color="auto"/>
        <w:left w:val="none" w:sz="0" w:space="0" w:color="auto"/>
        <w:bottom w:val="none" w:sz="0" w:space="0" w:color="auto"/>
        <w:right w:val="none" w:sz="0" w:space="0" w:color="auto"/>
      </w:divBdr>
    </w:div>
    <w:div w:id="1917667892">
      <w:bodyDiv w:val="1"/>
      <w:marLeft w:val="0"/>
      <w:marRight w:val="0"/>
      <w:marTop w:val="0"/>
      <w:marBottom w:val="0"/>
      <w:divBdr>
        <w:top w:val="none" w:sz="0" w:space="0" w:color="auto"/>
        <w:left w:val="none" w:sz="0" w:space="0" w:color="auto"/>
        <w:bottom w:val="none" w:sz="0" w:space="0" w:color="auto"/>
        <w:right w:val="none" w:sz="0" w:space="0" w:color="auto"/>
      </w:divBdr>
    </w:div>
    <w:div w:id="1977448748">
      <w:bodyDiv w:val="1"/>
      <w:marLeft w:val="0"/>
      <w:marRight w:val="0"/>
      <w:marTop w:val="0"/>
      <w:marBottom w:val="0"/>
      <w:divBdr>
        <w:top w:val="none" w:sz="0" w:space="0" w:color="auto"/>
        <w:left w:val="none" w:sz="0" w:space="0" w:color="auto"/>
        <w:bottom w:val="none" w:sz="0" w:space="0" w:color="auto"/>
        <w:right w:val="none" w:sz="0" w:space="0" w:color="auto"/>
      </w:divBdr>
    </w:div>
    <w:div w:id="2002538785">
      <w:bodyDiv w:val="1"/>
      <w:marLeft w:val="0"/>
      <w:marRight w:val="0"/>
      <w:marTop w:val="0"/>
      <w:marBottom w:val="0"/>
      <w:divBdr>
        <w:top w:val="none" w:sz="0" w:space="0" w:color="auto"/>
        <w:left w:val="none" w:sz="0" w:space="0" w:color="auto"/>
        <w:bottom w:val="none" w:sz="0" w:space="0" w:color="auto"/>
        <w:right w:val="none" w:sz="0" w:space="0" w:color="auto"/>
      </w:divBdr>
    </w:div>
    <w:div w:id="2105681776">
      <w:bodyDiv w:val="1"/>
      <w:marLeft w:val="0"/>
      <w:marRight w:val="0"/>
      <w:marTop w:val="0"/>
      <w:marBottom w:val="0"/>
      <w:divBdr>
        <w:top w:val="none" w:sz="0" w:space="0" w:color="auto"/>
        <w:left w:val="none" w:sz="0" w:space="0" w:color="auto"/>
        <w:bottom w:val="none" w:sz="0" w:space="0" w:color="auto"/>
        <w:right w:val="none" w:sz="0" w:space="0" w:color="auto"/>
      </w:divBdr>
    </w:div>
    <w:div w:id="21399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939282568252E-2"/>
          <c:y val="2.3023045528972181E-2"/>
          <c:w val="0.8964471448917023"/>
          <c:h val="0.60860920354848869"/>
        </c:manualLayout>
      </c:layout>
      <c:lineChart>
        <c:grouping val="standard"/>
        <c:varyColors val="0"/>
        <c:ser>
          <c:idx val="0"/>
          <c:order val="0"/>
          <c:tx>
            <c:strRef>
              <c:f>'Индикаторы Таб.15'!$B$8:$B$18</c:f>
              <c:strCache>
                <c:ptCount val="1"/>
                <c:pt idx="0">
                  <c:v>Объем поднятой воды Объем воды приобретенной со стороны Объем реализации воды Уровень потерь воды Удельное водопотребление Количество ВЗУ обеспечивающих качество воды установленным требованиям  Доля водопроводных сетей требующих замены Физический износ об</c:v>
                </c:pt>
              </c:strCache>
            </c:strRef>
          </c:tx>
          <c:spPr>
            <a:ln w="25400">
              <a:solidFill>
                <a:srgbClr val="000080"/>
              </a:solidFill>
              <a:prstDash val="solid"/>
            </a:ln>
          </c:spPr>
          <c:marker>
            <c:symbol val="diamond"/>
            <c:size val="9"/>
            <c:spPr>
              <a:solidFill>
                <a:srgbClr val="000080"/>
              </a:solidFill>
              <a:ln>
                <a:solidFill>
                  <a:srgbClr val="000080"/>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Таб.15'!$D$8:$O$8</c:f>
              <c:numCache>
                <c:formatCode>0.0</c:formatCode>
                <c:ptCount val="12"/>
                <c:pt idx="0">
                  <c:v>55</c:v>
                </c:pt>
                <c:pt idx="1">
                  <c:v>56.295400000000001</c:v>
                </c:pt>
                <c:pt idx="2">
                  <c:v>56.500719999999994</c:v>
                </c:pt>
                <c:pt idx="3">
                  <c:v>56.71502199999999</c:v>
                </c:pt>
                <c:pt idx="4">
                  <c:v>56.937456399999995</c:v>
                </c:pt>
                <c:pt idx="5">
                  <c:v>57.167253699999982</c:v>
                </c:pt>
                <c:pt idx="6">
                  <c:v>57.403716975999984</c:v>
                </c:pt>
                <c:pt idx="7">
                  <c:v>57.646215059799978</c:v>
                </c:pt>
                <c:pt idx="8">
                  <c:v>57.894176357079971</c:v>
                </c:pt>
                <c:pt idx="9">
                  <c:v>58.147083244305975</c:v>
                </c:pt>
                <c:pt idx="10">
                  <c:v>58.404466990515978</c:v>
                </c:pt>
                <c:pt idx="11">
                  <c:v>58.665903155040915</c:v>
                </c:pt>
              </c:numCache>
            </c:numRef>
          </c:val>
          <c:smooth val="0"/>
        </c:ser>
        <c:ser>
          <c:idx val="1"/>
          <c:order val="1"/>
          <c:tx>
            <c:strRef>
              <c:f>'Индикаторы Таб.15'!$B$9</c:f>
              <c:strCache>
                <c:ptCount val="1"/>
                <c:pt idx="0">
                  <c:v>Объем воды приобретенной со стороны</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Таб.15'!$D$9:$O$9</c:f>
              <c:numCache>
                <c:formatCode>General</c:formatCode>
                <c:ptCount val="12"/>
              </c:numCache>
            </c:numRef>
          </c:val>
          <c:smooth val="0"/>
        </c:ser>
        <c:ser>
          <c:idx val="2"/>
          <c:order val="2"/>
          <c:tx>
            <c:strRef>
              <c:f>'Индикаторы Таб.15'!$B$10</c:f>
              <c:strCache>
                <c:ptCount val="1"/>
                <c:pt idx="0">
                  <c:v>Объем реализации воды</c:v>
                </c:pt>
              </c:strCache>
            </c:strRef>
          </c:tx>
          <c:spPr>
            <a:ln w="25400">
              <a:solidFill>
                <a:srgbClr val="FF9900"/>
              </a:solidFill>
              <a:prstDash val="solid"/>
            </a:ln>
          </c:spPr>
          <c:marker>
            <c:symbol val="x"/>
            <c:size val="9"/>
            <c:spPr>
              <a:solidFill>
                <a:srgbClr val="FFFF00"/>
              </a:solidFill>
              <a:ln>
                <a:solidFill>
                  <a:srgbClr val="FFFF00"/>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Таб.15'!$D$10:$O$10</c:f>
              <c:numCache>
                <c:formatCode>0.0</c:formatCode>
                <c:ptCount val="12"/>
                <c:pt idx="0">
                  <c:v>55</c:v>
                </c:pt>
                <c:pt idx="1">
                  <c:v>55.3</c:v>
                </c:pt>
                <c:pt idx="2">
                  <c:v>55.599999999999994</c:v>
                </c:pt>
                <c:pt idx="3">
                  <c:v>55.899999999999991</c:v>
                </c:pt>
                <c:pt idx="4">
                  <c:v>56.199999999999989</c:v>
                </c:pt>
                <c:pt idx="5">
                  <c:v>56.499999999999986</c:v>
                </c:pt>
                <c:pt idx="6">
                  <c:v>56.799999999999983</c:v>
                </c:pt>
                <c:pt idx="7">
                  <c:v>57.09999999999998</c:v>
                </c:pt>
                <c:pt idx="8">
                  <c:v>57.399999999999977</c:v>
                </c:pt>
                <c:pt idx="9">
                  <c:v>57.699999999999974</c:v>
                </c:pt>
                <c:pt idx="10">
                  <c:v>57.999999999999972</c:v>
                </c:pt>
                <c:pt idx="11">
                  <c:v>58.299999999999969</c:v>
                </c:pt>
              </c:numCache>
            </c:numRef>
          </c:val>
          <c:smooth val="0"/>
        </c:ser>
        <c:ser>
          <c:idx val="3"/>
          <c:order val="3"/>
          <c:tx>
            <c:strRef>
              <c:f>'Индикаторы Таб.15'!$B$11</c:f>
              <c:strCache>
                <c:ptCount val="1"/>
                <c:pt idx="0">
                  <c:v>Уровень потерь воды</c:v>
                </c:pt>
              </c:strCache>
            </c:strRef>
          </c:tx>
          <c:spPr>
            <a:ln w="25400">
              <a:solidFill>
                <a:srgbClr val="800080"/>
              </a:solidFill>
              <a:prstDash val="solid"/>
            </a:ln>
          </c:spPr>
          <c:marker>
            <c:symbol val="x"/>
            <c:size val="11"/>
            <c:spPr>
              <a:noFill/>
              <a:ln>
                <a:solidFill>
                  <a:srgbClr val="00FFFF"/>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Таб.15'!$D$11:$O$11</c:f>
              <c:numCache>
                <c:formatCode>0.0</c:formatCode>
                <c:ptCount val="12"/>
                <c:pt idx="0">
                  <c:v>2</c:v>
                </c:pt>
                <c:pt idx="1">
                  <c:v>1.8</c:v>
                </c:pt>
                <c:pt idx="2">
                  <c:v>1.62</c:v>
                </c:pt>
                <c:pt idx="3">
                  <c:v>1.4580000000000002</c:v>
                </c:pt>
                <c:pt idx="4">
                  <c:v>1.3122000000000003</c:v>
                </c:pt>
                <c:pt idx="5">
                  <c:v>1.1809800000000004</c:v>
                </c:pt>
                <c:pt idx="6">
                  <c:v>1.0628820000000003</c:v>
                </c:pt>
                <c:pt idx="7">
                  <c:v>0.95659380000000027</c:v>
                </c:pt>
                <c:pt idx="8">
                  <c:v>0.86093442000000031</c:v>
                </c:pt>
                <c:pt idx="9">
                  <c:v>0.77484097800000029</c:v>
                </c:pt>
                <c:pt idx="10">
                  <c:v>0.69735688020000031</c:v>
                </c:pt>
                <c:pt idx="11">
                  <c:v>0.62762119218000034</c:v>
                </c:pt>
              </c:numCache>
            </c:numRef>
          </c:val>
          <c:smooth val="0"/>
        </c:ser>
        <c:ser>
          <c:idx val="4"/>
          <c:order val="4"/>
          <c:tx>
            <c:strRef>
              <c:f>'Индикаторы Таб.15'!$B$12</c:f>
              <c:strCache>
                <c:ptCount val="1"/>
                <c:pt idx="0">
                  <c:v>Удельное водопотребление</c:v>
                </c:pt>
              </c:strCache>
            </c:strRef>
          </c:tx>
          <c:spPr>
            <a:ln w="25400">
              <a:solidFill>
                <a:srgbClr val="800080"/>
              </a:solidFill>
              <a:prstDash val="solid"/>
            </a:ln>
          </c:spPr>
          <c:marker>
            <c:symbol val="star"/>
            <c:size val="11"/>
            <c:spPr>
              <a:noFill/>
              <a:ln>
                <a:solidFill>
                  <a:srgbClr val="800080"/>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Таб.15'!$D$12:$O$12</c:f>
              <c:numCache>
                <c:formatCode>0.0</c:formatCode>
                <c:ptCount val="12"/>
                <c:pt idx="0">
                  <c:v>20.560747663551403</c:v>
                </c:pt>
                <c:pt idx="1">
                  <c:v>20.835170555533217</c:v>
                </c:pt>
                <c:pt idx="2">
                  <c:v>21.113935736164738</c:v>
                </c:pt>
                <c:pt idx="3">
                  <c:v>21.397147091670096</c:v>
                </c:pt>
                <c:pt idx="4">
                  <c:v>21.684911848787074</c:v>
                </c:pt>
                <c:pt idx="5">
                  <c:v>21.977340710125098</c:v>
                </c:pt>
                <c:pt idx="6">
                  <c:v>22.274547996158692</c:v>
                </c:pt>
                <c:pt idx="7">
                  <c:v>22.582423612935777</c:v>
                </c:pt>
                <c:pt idx="8">
                  <c:v>22.895575039082956</c:v>
                </c:pt>
                <c:pt idx="9">
                  <c:v>23.214139057327632</c:v>
                </c:pt>
                <c:pt idx="10">
                  <c:v>23.538257219994385</c:v>
                </c:pt>
                <c:pt idx="11">
                  <c:v>23.868076058727326</c:v>
                </c:pt>
              </c:numCache>
            </c:numRef>
          </c:val>
          <c:smooth val="0"/>
        </c:ser>
        <c:ser>
          <c:idx val="5"/>
          <c:order val="5"/>
          <c:tx>
            <c:strRef>
              <c:f>'Индикаторы Таб.15'!$B$13</c:f>
              <c:strCache>
                <c:ptCount val="1"/>
                <c:pt idx="0">
                  <c:v>Количество ВЗУ обеспечивающих качество воды установленным требованиям </c:v>
                </c:pt>
              </c:strCache>
            </c:strRef>
          </c:tx>
          <c:spPr>
            <a:ln w="12700">
              <a:solidFill>
                <a:srgbClr val="800000"/>
              </a:solidFill>
              <a:prstDash val="solid"/>
            </a:ln>
          </c:spPr>
          <c:marker>
            <c:symbol val="circle"/>
            <c:size val="5"/>
            <c:spPr>
              <a:solidFill>
                <a:srgbClr val="800000"/>
              </a:solidFill>
              <a:ln>
                <a:solidFill>
                  <a:srgbClr val="800000"/>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Таб.15'!$D$13:$O$13</c:f>
              <c:numCache>
                <c:formatCode>0.0</c:formatCode>
                <c:ptCount val="12"/>
                <c:pt idx="0">
                  <c:v>0</c:v>
                </c:pt>
                <c:pt idx="1">
                  <c:v>33</c:v>
                </c:pt>
                <c:pt idx="2">
                  <c:v>100</c:v>
                </c:pt>
                <c:pt idx="3">
                  <c:v>100</c:v>
                </c:pt>
                <c:pt idx="4">
                  <c:v>100</c:v>
                </c:pt>
                <c:pt idx="5">
                  <c:v>100</c:v>
                </c:pt>
                <c:pt idx="6">
                  <c:v>100</c:v>
                </c:pt>
                <c:pt idx="7">
                  <c:v>100</c:v>
                </c:pt>
                <c:pt idx="8">
                  <c:v>100</c:v>
                </c:pt>
                <c:pt idx="9">
                  <c:v>100</c:v>
                </c:pt>
                <c:pt idx="10">
                  <c:v>100</c:v>
                </c:pt>
                <c:pt idx="11">
                  <c:v>100</c:v>
                </c:pt>
              </c:numCache>
            </c:numRef>
          </c:val>
          <c:smooth val="0"/>
        </c:ser>
        <c:ser>
          <c:idx val="6"/>
          <c:order val="6"/>
          <c:tx>
            <c:strRef>
              <c:f>'Индикаторы Таб.15'!$B$14</c:f>
              <c:strCache>
                <c:ptCount val="1"/>
                <c:pt idx="0">
                  <c:v>Доля водопроводных сетей требующих замены</c:v>
                </c:pt>
              </c:strCache>
            </c:strRef>
          </c:tx>
          <c:spPr>
            <a:ln w="25400">
              <a:solidFill>
                <a:srgbClr val="008080"/>
              </a:solidFill>
              <a:prstDash val="solid"/>
            </a:ln>
          </c:spPr>
          <c:marker>
            <c:symbol val="plus"/>
            <c:size val="5"/>
            <c:spPr>
              <a:noFill/>
              <a:ln>
                <a:solidFill>
                  <a:srgbClr val="008080"/>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Таб.15'!$D$14:$O$14</c:f>
              <c:numCache>
                <c:formatCode>0.0</c:formatCode>
                <c:ptCount val="12"/>
                <c:pt idx="0">
                  <c:v>70</c:v>
                </c:pt>
                <c:pt idx="1">
                  <c:v>60</c:v>
                </c:pt>
                <c:pt idx="2">
                  <c:v>55</c:v>
                </c:pt>
                <c:pt idx="3">
                  <c:v>50</c:v>
                </c:pt>
                <c:pt idx="4">
                  <c:v>60</c:v>
                </c:pt>
                <c:pt idx="5">
                  <c:v>50</c:v>
                </c:pt>
                <c:pt idx="6">
                  <c:v>50</c:v>
                </c:pt>
                <c:pt idx="7">
                  <c:v>45</c:v>
                </c:pt>
                <c:pt idx="8">
                  <c:v>40</c:v>
                </c:pt>
                <c:pt idx="9">
                  <c:v>30</c:v>
                </c:pt>
                <c:pt idx="10">
                  <c:v>30</c:v>
                </c:pt>
                <c:pt idx="11">
                  <c:v>25</c:v>
                </c:pt>
              </c:numCache>
            </c:numRef>
          </c:val>
          <c:smooth val="0"/>
        </c:ser>
        <c:ser>
          <c:idx val="7"/>
          <c:order val="7"/>
          <c:tx>
            <c:strRef>
              <c:f>'Индикаторы Таб.15'!$B$15</c:f>
              <c:strCache>
                <c:ptCount val="1"/>
                <c:pt idx="0">
                  <c:v>Физический износ оборудования</c:v>
                </c:pt>
              </c:strCache>
            </c:strRef>
          </c:tx>
          <c:spPr>
            <a:ln w="25400">
              <a:solidFill>
                <a:srgbClr val="0000FF"/>
              </a:solidFill>
              <a:prstDash val="solid"/>
            </a:ln>
          </c:spPr>
          <c:marker>
            <c:symbol val="dash"/>
            <c:size val="9"/>
            <c:spPr>
              <a:noFill/>
              <a:ln>
                <a:solidFill>
                  <a:srgbClr val="0000FF"/>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Таб.15'!$D$15:$O$15</c:f>
              <c:numCache>
                <c:formatCode>0.0</c:formatCode>
                <c:ptCount val="12"/>
                <c:pt idx="0">
                  <c:v>76</c:v>
                </c:pt>
                <c:pt idx="1">
                  <c:v>78.099999999999994</c:v>
                </c:pt>
                <c:pt idx="2">
                  <c:v>64.2</c:v>
                </c:pt>
                <c:pt idx="3">
                  <c:v>53.2</c:v>
                </c:pt>
                <c:pt idx="4">
                  <c:v>52.2</c:v>
                </c:pt>
                <c:pt idx="5">
                  <c:v>53</c:v>
                </c:pt>
                <c:pt idx="6">
                  <c:v>28.4</c:v>
                </c:pt>
                <c:pt idx="7">
                  <c:v>27.4</c:v>
                </c:pt>
                <c:pt idx="8">
                  <c:v>32.6</c:v>
                </c:pt>
                <c:pt idx="9">
                  <c:v>37.299999999999997</c:v>
                </c:pt>
                <c:pt idx="10">
                  <c:v>41</c:v>
                </c:pt>
                <c:pt idx="11">
                  <c:v>42.8</c:v>
                </c:pt>
              </c:numCache>
            </c:numRef>
          </c:val>
          <c:smooth val="0"/>
        </c:ser>
        <c:ser>
          <c:idx val="8"/>
          <c:order val="8"/>
          <c:tx>
            <c:strRef>
              <c:f>'Индикаторы Таб.15'!$B$16</c:f>
              <c:strCache>
                <c:ptCount val="1"/>
                <c:pt idx="0">
                  <c:v>Обеспеченность ВЗУ приборами учета электрической энергии </c:v>
                </c:pt>
              </c:strCache>
            </c:strRef>
          </c:tx>
          <c:spPr>
            <a:ln w="25400">
              <a:solidFill>
                <a:srgbClr val="00CCFF"/>
              </a:solidFill>
              <a:prstDash val="solid"/>
            </a:ln>
          </c:spPr>
          <c:marker>
            <c:symbol val="x"/>
            <c:size val="5"/>
            <c:spPr>
              <a:noFill/>
              <a:ln>
                <a:solidFill>
                  <a:srgbClr val="00CCFF"/>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Таб.15'!$D$16:$O$16</c:f>
              <c:numCache>
                <c:formatCode>0</c:formatCode>
                <c:ptCount val="12"/>
                <c:pt idx="0">
                  <c:v>100</c:v>
                </c:pt>
                <c:pt idx="1">
                  <c:v>100</c:v>
                </c:pt>
                <c:pt idx="2">
                  <c:v>100</c:v>
                </c:pt>
                <c:pt idx="3">
                  <c:v>100</c:v>
                </c:pt>
                <c:pt idx="4">
                  <c:v>100</c:v>
                </c:pt>
                <c:pt idx="5">
                  <c:v>100</c:v>
                </c:pt>
                <c:pt idx="6" formatCode="0.0">
                  <c:v>100</c:v>
                </c:pt>
                <c:pt idx="7" formatCode="0.0">
                  <c:v>100</c:v>
                </c:pt>
                <c:pt idx="8" formatCode="0.0">
                  <c:v>100</c:v>
                </c:pt>
                <c:pt idx="9" formatCode="0.0">
                  <c:v>100</c:v>
                </c:pt>
                <c:pt idx="10" formatCode="0.0">
                  <c:v>100</c:v>
                </c:pt>
                <c:pt idx="11" formatCode="0.0">
                  <c:v>100</c:v>
                </c:pt>
              </c:numCache>
            </c:numRef>
          </c:val>
          <c:smooth val="0"/>
        </c:ser>
        <c:ser>
          <c:idx val="9"/>
          <c:order val="9"/>
          <c:tx>
            <c:strRef>
              <c:f>'Индикаторы Таб.15'!$B$17</c:f>
              <c:strCache>
                <c:ptCount val="1"/>
                <c:pt idx="0">
                  <c:v>Обеспеченность ВЗУ приборами учета воды</c:v>
                </c:pt>
              </c:strCache>
            </c:strRef>
          </c:tx>
          <c:spPr>
            <a:ln w="25400">
              <a:solidFill>
                <a:srgbClr val="0000FF"/>
              </a:solidFill>
              <a:prstDash val="solid"/>
            </a:ln>
          </c:spPr>
          <c:marker>
            <c:symbol val="diamond"/>
            <c:size val="5"/>
            <c:spPr>
              <a:solidFill>
                <a:srgbClr val="CCFFFF"/>
              </a:solidFill>
              <a:ln>
                <a:solidFill>
                  <a:srgbClr val="CCFFFF"/>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Таб.15'!$D$17:$O$17</c:f>
              <c:numCache>
                <c:formatCode>0.0</c:formatCode>
                <c:ptCount val="12"/>
                <c:pt idx="0">
                  <c:v>50</c:v>
                </c:pt>
                <c:pt idx="1">
                  <c:v>50</c:v>
                </c:pt>
                <c:pt idx="2">
                  <c:v>100</c:v>
                </c:pt>
                <c:pt idx="3">
                  <c:v>100</c:v>
                </c:pt>
                <c:pt idx="4">
                  <c:v>100</c:v>
                </c:pt>
                <c:pt idx="5">
                  <c:v>100</c:v>
                </c:pt>
                <c:pt idx="6">
                  <c:v>100</c:v>
                </c:pt>
                <c:pt idx="7">
                  <c:v>100</c:v>
                </c:pt>
                <c:pt idx="8">
                  <c:v>100</c:v>
                </c:pt>
                <c:pt idx="9">
                  <c:v>100</c:v>
                </c:pt>
                <c:pt idx="10">
                  <c:v>100</c:v>
                </c:pt>
                <c:pt idx="11">
                  <c:v>100</c:v>
                </c:pt>
              </c:numCache>
            </c:numRef>
          </c:val>
          <c:smooth val="0"/>
        </c:ser>
        <c:ser>
          <c:idx val="10"/>
          <c:order val="10"/>
          <c:tx>
            <c:strRef>
              <c:f>'Индикаторы Таб.15'!$B$18</c:f>
              <c:strCache>
                <c:ptCount val="1"/>
                <c:pt idx="0">
                  <c:v>Обеспеченность потребителей приборами учета воды </c:v>
                </c:pt>
              </c:strCache>
            </c:strRef>
          </c:tx>
          <c:spPr>
            <a:ln w="25400">
              <a:solidFill>
                <a:srgbClr val="008000"/>
              </a:solidFill>
              <a:prstDash val="solid"/>
            </a:ln>
          </c:spPr>
          <c:marker>
            <c:symbol val="x"/>
            <c:size val="5"/>
            <c:spPr>
              <a:solidFill>
                <a:srgbClr val="CCFFCC"/>
              </a:solidFill>
              <a:ln>
                <a:solidFill>
                  <a:srgbClr val="CCFFCC"/>
                </a:solidFill>
                <a:prstDash val="solid"/>
              </a:ln>
            </c:spPr>
          </c:marker>
          <c:cat>
            <c:numRef>
              <c:f>'Индикаторы Таб.15'!$D$5:$O$5</c:f>
              <c:numCache>
                <c:formatCode>General</c:formatCode>
                <c:ptCount val="12"/>
                <c:pt idx="0">
                  <c:v>2021</c:v>
                </c:pt>
                <c:pt idx="1">
                  <c:v>2022</c:v>
                </c:pt>
                <c:pt idx="2">
                  <c:v>2023</c:v>
                </c:pt>
                <c:pt idx="3">
                  <c:v>2024</c:v>
                </c:pt>
                <c:pt idx="4">
                  <c:v>2025</c:v>
                </c:pt>
                <c:pt idx="5">
                  <c:v>2026</c:v>
                </c:pt>
                <c:pt idx="6">
                  <c:v>2027</c:v>
                </c:pt>
                <c:pt idx="7">
                  <c:v>2028</c:v>
                </c:pt>
                <c:pt idx="8">
                  <c:v>2029</c:v>
                </c:pt>
                <c:pt idx="9">
                  <c:v>2030</c:v>
                </c:pt>
                <c:pt idx="10">
                  <c:v>2031</c:v>
                </c:pt>
                <c:pt idx="11">
                  <c:v>2032</c:v>
                </c:pt>
              </c:numCache>
            </c:numRef>
          </c:cat>
          <c:val>
            <c:numRef>
              <c:f>'Индикаторы Таб.15'!$D$18:$O$18</c:f>
              <c:numCache>
                <c:formatCode>0.0</c:formatCode>
                <c:ptCount val="12"/>
                <c:pt idx="0">
                  <c:v>91</c:v>
                </c:pt>
                <c:pt idx="1">
                  <c:v>91.8</c:v>
                </c:pt>
                <c:pt idx="2">
                  <c:v>92.6</c:v>
                </c:pt>
                <c:pt idx="3">
                  <c:v>93.399999999999991</c:v>
                </c:pt>
                <c:pt idx="4">
                  <c:v>94.199999999999989</c:v>
                </c:pt>
                <c:pt idx="5">
                  <c:v>94.999999999999986</c:v>
                </c:pt>
                <c:pt idx="6">
                  <c:v>95.799999999999983</c:v>
                </c:pt>
                <c:pt idx="7">
                  <c:v>96.59999999999998</c:v>
                </c:pt>
                <c:pt idx="8">
                  <c:v>97.399999999999977</c:v>
                </c:pt>
                <c:pt idx="9">
                  <c:v>98.199999999999974</c:v>
                </c:pt>
                <c:pt idx="10">
                  <c:v>98.999999999999972</c:v>
                </c:pt>
                <c:pt idx="11">
                  <c:v>99.799999999999969</c:v>
                </c:pt>
              </c:numCache>
            </c:numRef>
          </c:val>
          <c:smooth val="0"/>
        </c:ser>
        <c:dLbls>
          <c:showLegendKey val="0"/>
          <c:showVal val="0"/>
          <c:showCatName val="0"/>
          <c:showSerName val="0"/>
          <c:showPercent val="0"/>
          <c:showBubbleSize val="0"/>
        </c:dLbls>
        <c:marker val="1"/>
        <c:smooth val="0"/>
        <c:axId val="476896848"/>
        <c:axId val="476897632"/>
      </c:lineChart>
      <c:catAx>
        <c:axId val="47689684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476897632"/>
        <c:crosses val="autoZero"/>
        <c:auto val="1"/>
        <c:lblAlgn val="ctr"/>
        <c:lblOffset val="100"/>
        <c:tickLblSkip val="1"/>
        <c:tickMarkSkip val="1"/>
        <c:noMultiLvlLbl val="0"/>
      </c:catAx>
      <c:valAx>
        <c:axId val="47689763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476896848"/>
        <c:crosses val="autoZero"/>
        <c:crossBetween val="between"/>
      </c:valAx>
      <c:spPr>
        <a:solidFill>
          <a:srgbClr val="FFFFFF"/>
        </a:solidFill>
        <a:ln w="12700">
          <a:solidFill>
            <a:srgbClr val="CCFFFF"/>
          </a:solidFill>
          <a:prstDash val="solid"/>
        </a:ln>
      </c:spPr>
    </c:plotArea>
    <c:legend>
      <c:legendPos val="r"/>
      <c:legendEntry>
        <c:idx val="1"/>
        <c:delete val="1"/>
      </c:legendEntry>
      <c:layout>
        <c:manualLayout>
          <c:xMode val="edge"/>
          <c:yMode val="edge"/>
          <c:x val="1.6932750265541818E-2"/>
          <c:y val="0.67927939869239795"/>
          <c:w val="0.98172637498333148"/>
          <c:h val="0.25540041258860574"/>
        </c:manualLayout>
      </c:layout>
      <c:overlay val="0"/>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11F8-6DAB-45E9-A422-6EAAA33C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11327</Words>
  <Characters>64568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КОМПЛЕКСНАЯ ПРОГРАММА</vt:lpstr>
    </vt:vector>
  </TitlesOfParts>
  <Company/>
  <LinksUpToDate>false</LinksUpToDate>
  <CharactersWithSpaces>75744</CharactersWithSpaces>
  <SharedDoc>false</SharedDoc>
  <HLinks>
    <vt:vector size="192" baseType="variant">
      <vt:variant>
        <vt:i4>1638459</vt:i4>
      </vt:variant>
      <vt:variant>
        <vt:i4>188</vt:i4>
      </vt:variant>
      <vt:variant>
        <vt:i4>0</vt:i4>
      </vt:variant>
      <vt:variant>
        <vt:i4>5</vt:i4>
      </vt:variant>
      <vt:variant>
        <vt:lpwstr/>
      </vt:variant>
      <vt:variant>
        <vt:lpwstr>_Toc408760197</vt:lpwstr>
      </vt:variant>
      <vt:variant>
        <vt:i4>1638459</vt:i4>
      </vt:variant>
      <vt:variant>
        <vt:i4>182</vt:i4>
      </vt:variant>
      <vt:variant>
        <vt:i4>0</vt:i4>
      </vt:variant>
      <vt:variant>
        <vt:i4>5</vt:i4>
      </vt:variant>
      <vt:variant>
        <vt:lpwstr/>
      </vt:variant>
      <vt:variant>
        <vt:lpwstr>_Toc408760196</vt:lpwstr>
      </vt:variant>
      <vt:variant>
        <vt:i4>1638459</vt:i4>
      </vt:variant>
      <vt:variant>
        <vt:i4>176</vt:i4>
      </vt:variant>
      <vt:variant>
        <vt:i4>0</vt:i4>
      </vt:variant>
      <vt:variant>
        <vt:i4>5</vt:i4>
      </vt:variant>
      <vt:variant>
        <vt:lpwstr/>
      </vt:variant>
      <vt:variant>
        <vt:lpwstr>_Toc408760195</vt:lpwstr>
      </vt:variant>
      <vt:variant>
        <vt:i4>1638459</vt:i4>
      </vt:variant>
      <vt:variant>
        <vt:i4>170</vt:i4>
      </vt:variant>
      <vt:variant>
        <vt:i4>0</vt:i4>
      </vt:variant>
      <vt:variant>
        <vt:i4>5</vt:i4>
      </vt:variant>
      <vt:variant>
        <vt:lpwstr/>
      </vt:variant>
      <vt:variant>
        <vt:lpwstr>_Toc408760194</vt:lpwstr>
      </vt:variant>
      <vt:variant>
        <vt:i4>1638459</vt:i4>
      </vt:variant>
      <vt:variant>
        <vt:i4>164</vt:i4>
      </vt:variant>
      <vt:variant>
        <vt:i4>0</vt:i4>
      </vt:variant>
      <vt:variant>
        <vt:i4>5</vt:i4>
      </vt:variant>
      <vt:variant>
        <vt:lpwstr/>
      </vt:variant>
      <vt:variant>
        <vt:lpwstr>_Toc408760193</vt:lpwstr>
      </vt:variant>
      <vt:variant>
        <vt:i4>1638459</vt:i4>
      </vt:variant>
      <vt:variant>
        <vt:i4>158</vt:i4>
      </vt:variant>
      <vt:variant>
        <vt:i4>0</vt:i4>
      </vt:variant>
      <vt:variant>
        <vt:i4>5</vt:i4>
      </vt:variant>
      <vt:variant>
        <vt:lpwstr/>
      </vt:variant>
      <vt:variant>
        <vt:lpwstr>_Toc408760192</vt:lpwstr>
      </vt:variant>
      <vt:variant>
        <vt:i4>1638459</vt:i4>
      </vt:variant>
      <vt:variant>
        <vt:i4>152</vt:i4>
      </vt:variant>
      <vt:variant>
        <vt:i4>0</vt:i4>
      </vt:variant>
      <vt:variant>
        <vt:i4>5</vt:i4>
      </vt:variant>
      <vt:variant>
        <vt:lpwstr/>
      </vt:variant>
      <vt:variant>
        <vt:lpwstr>_Toc408760191</vt:lpwstr>
      </vt:variant>
      <vt:variant>
        <vt:i4>1638459</vt:i4>
      </vt:variant>
      <vt:variant>
        <vt:i4>146</vt:i4>
      </vt:variant>
      <vt:variant>
        <vt:i4>0</vt:i4>
      </vt:variant>
      <vt:variant>
        <vt:i4>5</vt:i4>
      </vt:variant>
      <vt:variant>
        <vt:lpwstr/>
      </vt:variant>
      <vt:variant>
        <vt:lpwstr>_Toc408760190</vt:lpwstr>
      </vt:variant>
      <vt:variant>
        <vt:i4>1572923</vt:i4>
      </vt:variant>
      <vt:variant>
        <vt:i4>140</vt:i4>
      </vt:variant>
      <vt:variant>
        <vt:i4>0</vt:i4>
      </vt:variant>
      <vt:variant>
        <vt:i4>5</vt:i4>
      </vt:variant>
      <vt:variant>
        <vt:lpwstr/>
      </vt:variant>
      <vt:variant>
        <vt:lpwstr>_Toc408760189</vt:lpwstr>
      </vt:variant>
      <vt:variant>
        <vt:i4>1572923</vt:i4>
      </vt:variant>
      <vt:variant>
        <vt:i4>134</vt:i4>
      </vt:variant>
      <vt:variant>
        <vt:i4>0</vt:i4>
      </vt:variant>
      <vt:variant>
        <vt:i4>5</vt:i4>
      </vt:variant>
      <vt:variant>
        <vt:lpwstr/>
      </vt:variant>
      <vt:variant>
        <vt:lpwstr>_Toc408760188</vt:lpwstr>
      </vt:variant>
      <vt:variant>
        <vt:i4>1572923</vt:i4>
      </vt:variant>
      <vt:variant>
        <vt:i4>128</vt:i4>
      </vt:variant>
      <vt:variant>
        <vt:i4>0</vt:i4>
      </vt:variant>
      <vt:variant>
        <vt:i4>5</vt:i4>
      </vt:variant>
      <vt:variant>
        <vt:lpwstr/>
      </vt:variant>
      <vt:variant>
        <vt:lpwstr>_Toc408760187</vt:lpwstr>
      </vt:variant>
      <vt:variant>
        <vt:i4>1572923</vt:i4>
      </vt:variant>
      <vt:variant>
        <vt:i4>122</vt:i4>
      </vt:variant>
      <vt:variant>
        <vt:i4>0</vt:i4>
      </vt:variant>
      <vt:variant>
        <vt:i4>5</vt:i4>
      </vt:variant>
      <vt:variant>
        <vt:lpwstr/>
      </vt:variant>
      <vt:variant>
        <vt:lpwstr>_Toc408760186</vt:lpwstr>
      </vt:variant>
      <vt:variant>
        <vt:i4>1572923</vt:i4>
      </vt:variant>
      <vt:variant>
        <vt:i4>116</vt:i4>
      </vt:variant>
      <vt:variant>
        <vt:i4>0</vt:i4>
      </vt:variant>
      <vt:variant>
        <vt:i4>5</vt:i4>
      </vt:variant>
      <vt:variant>
        <vt:lpwstr/>
      </vt:variant>
      <vt:variant>
        <vt:lpwstr>_Toc408760185</vt:lpwstr>
      </vt:variant>
      <vt:variant>
        <vt:i4>1572923</vt:i4>
      </vt:variant>
      <vt:variant>
        <vt:i4>110</vt:i4>
      </vt:variant>
      <vt:variant>
        <vt:i4>0</vt:i4>
      </vt:variant>
      <vt:variant>
        <vt:i4>5</vt:i4>
      </vt:variant>
      <vt:variant>
        <vt:lpwstr/>
      </vt:variant>
      <vt:variant>
        <vt:lpwstr>_Toc408760184</vt:lpwstr>
      </vt:variant>
      <vt:variant>
        <vt:i4>1572923</vt:i4>
      </vt:variant>
      <vt:variant>
        <vt:i4>104</vt:i4>
      </vt:variant>
      <vt:variant>
        <vt:i4>0</vt:i4>
      </vt:variant>
      <vt:variant>
        <vt:i4>5</vt:i4>
      </vt:variant>
      <vt:variant>
        <vt:lpwstr/>
      </vt:variant>
      <vt:variant>
        <vt:lpwstr>_Toc408760183</vt:lpwstr>
      </vt:variant>
      <vt:variant>
        <vt:i4>1572923</vt:i4>
      </vt:variant>
      <vt:variant>
        <vt:i4>98</vt:i4>
      </vt:variant>
      <vt:variant>
        <vt:i4>0</vt:i4>
      </vt:variant>
      <vt:variant>
        <vt:i4>5</vt:i4>
      </vt:variant>
      <vt:variant>
        <vt:lpwstr/>
      </vt:variant>
      <vt:variant>
        <vt:lpwstr>_Toc408760182</vt:lpwstr>
      </vt:variant>
      <vt:variant>
        <vt:i4>1572923</vt:i4>
      </vt:variant>
      <vt:variant>
        <vt:i4>92</vt:i4>
      </vt:variant>
      <vt:variant>
        <vt:i4>0</vt:i4>
      </vt:variant>
      <vt:variant>
        <vt:i4>5</vt:i4>
      </vt:variant>
      <vt:variant>
        <vt:lpwstr/>
      </vt:variant>
      <vt:variant>
        <vt:lpwstr>_Toc408760181</vt:lpwstr>
      </vt:variant>
      <vt:variant>
        <vt:i4>1572923</vt:i4>
      </vt:variant>
      <vt:variant>
        <vt:i4>86</vt:i4>
      </vt:variant>
      <vt:variant>
        <vt:i4>0</vt:i4>
      </vt:variant>
      <vt:variant>
        <vt:i4>5</vt:i4>
      </vt:variant>
      <vt:variant>
        <vt:lpwstr/>
      </vt:variant>
      <vt:variant>
        <vt:lpwstr>_Toc408760180</vt:lpwstr>
      </vt:variant>
      <vt:variant>
        <vt:i4>1507387</vt:i4>
      </vt:variant>
      <vt:variant>
        <vt:i4>80</vt:i4>
      </vt:variant>
      <vt:variant>
        <vt:i4>0</vt:i4>
      </vt:variant>
      <vt:variant>
        <vt:i4>5</vt:i4>
      </vt:variant>
      <vt:variant>
        <vt:lpwstr/>
      </vt:variant>
      <vt:variant>
        <vt:lpwstr>_Toc408760179</vt:lpwstr>
      </vt:variant>
      <vt:variant>
        <vt:i4>1507387</vt:i4>
      </vt:variant>
      <vt:variant>
        <vt:i4>74</vt:i4>
      </vt:variant>
      <vt:variant>
        <vt:i4>0</vt:i4>
      </vt:variant>
      <vt:variant>
        <vt:i4>5</vt:i4>
      </vt:variant>
      <vt:variant>
        <vt:lpwstr/>
      </vt:variant>
      <vt:variant>
        <vt:lpwstr>_Toc408760178</vt:lpwstr>
      </vt:variant>
      <vt:variant>
        <vt:i4>1507387</vt:i4>
      </vt:variant>
      <vt:variant>
        <vt:i4>68</vt:i4>
      </vt:variant>
      <vt:variant>
        <vt:i4>0</vt:i4>
      </vt:variant>
      <vt:variant>
        <vt:i4>5</vt:i4>
      </vt:variant>
      <vt:variant>
        <vt:lpwstr/>
      </vt:variant>
      <vt:variant>
        <vt:lpwstr>_Toc408760177</vt:lpwstr>
      </vt:variant>
      <vt:variant>
        <vt:i4>1507387</vt:i4>
      </vt:variant>
      <vt:variant>
        <vt:i4>62</vt:i4>
      </vt:variant>
      <vt:variant>
        <vt:i4>0</vt:i4>
      </vt:variant>
      <vt:variant>
        <vt:i4>5</vt:i4>
      </vt:variant>
      <vt:variant>
        <vt:lpwstr/>
      </vt:variant>
      <vt:variant>
        <vt:lpwstr>_Toc408760176</vt:lpwstr>
      </vt:variant>
      <vt:variant>
        <vt:i4>1507387</vt:i4>
      </vt:variant>
      <vt:variant>
        <vt:i4>56</vt:i4>
      </vt:variant>
      <vt:variant>
        <vt:i4>0</vt:i4>
      </vt:variant>
      <vt:variant>
        <vt:i4>5</vt:i4>
      </vt:variant>
      <vt:variant>
        <vt:lpwstr/>
      </vt:variant>
      <vt:variant>
        <vt:lpwstr>_Toc408760175</vt:lpwstr>
      </vt:variant>
      <vt:variant>
        <vt:i4>1507387</vt:i4>
      </vt:variant>
      <vt:variant>
        <vt:i4>50</vt:i4>
      </vt:variant>
      <vt:variant>
        <vt:i4>0</vt:i4>
      </vt:variant>
      <vt:variant>
        <vt:i4>5</vt:i4>
      </vt:variant>
      <vt:variant>
        <vt:lpwstr/>
      </vt:variant>
      <vt:variant>
        <vt:lpwstr>_Toc408760174</vt:lpwstr>
      </vt:variant>
      <vt:variant>
        <vt:i4>1507387</vt:i4>
      </vt:variant>
      <vt:variant>
        <vt:i4>44</vt:i4>
      </vt:variant>
      <vt:variant>
        <vt:i4>0</vt:i4>
      </vt:variant>
      <vt:variant>
        <vt:i4>5</vt:i4>
      </vt:variant>
      <vt:variant>
        <vt:lpwstr/>
      </vt:variant>
      <vt:variant>
        <vt:lpwstr>_Toc408760173</vt:lpwstr>
      </vt:variant>
      <vt:variant>
        <vt:i4>1507387</vt:i4>
      </vt:variant>
      <vt:variant>
        <vt:i4>38</vt:i4>
      </vt:variant>
      <vt:variant>
        <vt:i4>0</vt:i4>
      </vt:variant>
      <vt:variant>
        <vt:i4>5</vt:i4>
      </vt:variant>
      <vt:variant>
        <vt:lpwstr/>
      </vt:variant>
      <vt:variant>
        <vt:lpwstr>_Toc408760172</vt:lpwstr>
      </vt:variant>
      <vt:variant>
        <vt:i4>1507387</vt:i4>
      </vt:variant>
      <vt:variant>
        <vt:i4>32</vt:i4>
      </vt:variant>
      <vt:variant>
        <vt:i4>0</vt:i4>
      </vt:variant>
      <vt:variant>
        <vt:i4>5</vt:i4>
      </vt:variant>
      <vt:variant>
        <vt:lpwstr/>
      </vt:variant>
      <vt:variant>
        <vt:lpwstr>_Toc408760171</vt:lpwstr>
      </vt:variant>
      <vt:variant>
        <vt:i4>1507387</vt:i4>
      </vt:variant>
      <vt:variant>
        <vt:i4>26</vt:i4>
      </vt:variant>
      <vt:variant>
        <vt:i4>0</vt:i4>
      </vt:variant>
      <vt:variant>
        <vt:i4>5</vt:i4>
      </vt:variant>
      <vt:variant>
        <vt:lpwstr/>
      </vt:variant>
      <vt:variant>
        <vt:lpwstr>_Toc408760170</vt:lpwstr>
      </vt:variant>
      <vt:variant>
        <vt:i4>1441851</vt:i4>
      </vt:variant>
      <vt:variant>
        <vt:i4>20</vt:i4>
      </vt:variant>
      <vt:variant>
        <vt:i4>0</vt:i4>
      </vt:variant>
      <vt:variant>
        <vt:i4>5</vt:i4>
      </vt:variant>
      <vt:variant>
        <vt:lpwstr/>
      </vt:variant>
      <vt:variant>
        <vt:lpwstr>_Toc408760169</vt:lpwstr>
      </vt:variant>
      <vt:variant>
        <vt:i4>1441851</vt:i4>
      </vt:variant>
      <vt:variant>
        <vt:i4>14</vt:i4>
      </vt:variant>
      <vt:variant>
        <vt:i4>0</vt:i4>
      </vt:variant>
      <vt:variant>
        <vt:i4>5</vt:i4>
      </vt:variant>
      <vt:variant>
        <vt:lpwstr/>
      </vt:variant>
      <vt:variant>
        <vt:lpwstr>_Toc408760168</vt:lpwstr>
      </vt:variant>
      <vt:variant>
        <vt:i4>1441851</vt:i4>
      </vt:variant>
      <vt:variant>
        <vt:i4>8</vt:i4>
      </vt:variant>
      <vt:variant>
        <vt:i4>0</vt:i4>
      </vt:variant>
      <vt:variant>
        <vt:i4>5</vt:i4>
      </vt:variant>
      <vt:variant>
        <vt:lpwstr/>
      </vt:variant>
      <vt:variant>
        <vt:lpwstr>_Toc408760167</vt:lpwstr>
      </vt:variant>
      <vt:variant>
        <vt:i4>1441851</vt:i4>
      </vt:variant>
      <vt:variant>
        <vt:i4>2</vt:i4>
      </vt:variant>
      <vt:variant>
        <vt:i4>0</vt:i4>
      </vt:variant>
      <vt:variant>
        <vt:i4>5</vt:i4>
      </vt:variant>
      <vt:variant>
        <vt:lpwstr/>
      </vt:variant>
      <vt:variant>
        <vt:lpwstr>_Toc408760166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КОМПЛЕКСНАЯ ПРОГРАММА</dc:title>
  <dc:creator>Павел Д. Михайлов</dc:creator>
  <cp:lastModifiedBy>Пользователь Windows</cp:lastModifiedBy>
  <cp:revision>6</cp:revision>
  <cp:lastPrinted>2021-03-15T11:13:00Z</cp:lastPrinted>
  <dcterms:created xsi:type="dcterms:W3CDTF">2021-03-11T07:53:00Z</dcterms:created>
  <dcterms:modified xsi:type="dcterms:W3CDTF">2021-03-15T11:13:00Z</dcterms:modified>
</cp:coreProperties>
</file>