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E117C6">
        <w:t>204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303E8B">
        <w:rPr>
          <w:sz w:val="26"/>
          <w:szCs w:val="26"/>
        </w:rPr>
        <w:t xml:space="preserve"> </w:t>
      </w:r>
      <w:r w:rsidR="00C243AD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>ная подстанция,</w:t>
      </w:r>
      <w:r w:rsidR="00316416">
        <w:rPr>
          <w:sz w:val="26"/>
          <w:szCs w:val="26"/>
        </w:rPr>
        <w:t xml:space="preserve"> назначение: </w:t>
      </w:r>
      <w:r w:rsidR="00C243AD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303E8B">
        <w:rPr>
          <w:sz w:val="26"/>
          <w:szCs w:val="26"/>
        </w:rPr>
        <w:t>ром 62:05:00</w:t>
      </w:r>
      <w:r w:rsidR="009D329E">
        <w:rPr>
          <w:sz w:val="26"/>
          <w:szCs w:val="26"/>
        </w:rPr>
        <w:t>20135</w:t>
      </w:r>
      <w:r w:rsidR="005068DC">
        <w:rPr>
          <w:sz w:val="26"/>
          <w:szCs w:val="26"/>
        </w:rPr>
        <w:t>:</w:t>
      </w:r>
      <w:r w:rsidR="009D329E">
        <w:rPr>
          <w:sz w:val="26"/>
          <w:szCs w:val="26"/>
        </w:rPr>
        <w:t>55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 xml:space="preserve">, </w:t>
      </w:r>
      <w:r w:rsidR="009D329E">
        <w:rPr>
          <w:sz w:val="26"/>
          <w:szCs w:val="26"/>
        </w:rPr>
        <w:t>улица Гагарина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4B118C">
        <w:rPr>
          <w:sz w:val="26"/>
          <w:szCs w:val="26"/>
        </w:rPr>
        <w:t>зд</w:t>
      </w:r>
      <w:r w:rsidR="004B118C">
        <w:rPr>
          <w:sz w:val="26"/>
          <w:szCs w:val="26"/>
        </w:rPr>
        <w:t>а</w:t>
      </w:r>
      <w:r w:rsidR="00F13D85">
        <w:rPr>
          <w:sz w:val="26"/>
          <w:szCs w:val="26"/>
        </w:rPr>
        <w:t>ние 25в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18C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120F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329E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347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17C6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3D85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2022-12-02T07:55:00Z</cp:lastPrinted>
  <dcterms:created xsi:type="dcterms:W3CDTF">2022-12-01T07:34:00Z</dcterms:created>
  <dcterms:modified xsi:type="dcterms:W3CDTF">2022-12-02T07:56:00Z</dcterms:modified>
</cp:coreProperties>
</file>