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85" w:rsidRPr="00030326" w:rsidRDefault="00030326" w:rsidP="00030326">
      <w:pPr>
        <w:pStyle w:val="a7"/>
        <w:numPr>
          <w:ilvl w:val="0"/>
          <w:numId w:val="2"/>
        </w:numPr>
        <w:spacing w:after="0"/>
        <w:ind w:left="0" w:firstLine="0"/>
        <w:jc w:val="both"/>
        <w:rPr>
          <w:rFonts w:cs="Times New Roman"/>
          <w:sz w:val="24"/>
          <w:szCs w:val="24"/>
        </w:rPr>
      </w:pPr>
      <w:r>
        <w:t xml:space="preserve">(П. </w:t>
      </w:r>
      <w:r w:rsidR="009F6885">
        <w:t xml:space="preserve">4.1.2 </w:t>
      </w:r>
      <w:r>
        <w:t xml:space="preserve"> Акта) </w:t>
      </w:r>
      <w:r w:rsidR="009F6885">
        <w:t xml:space="preserve"> </w:t>
      </w:r>
      <w:r w:rsidR="009F6885" w:rsidRPr="00030326">
        <w:rPr>
          <w:rFonts w:cs="Times New Roman"/>
          <w:b/>
          <w:sz w:val="24"/>
          <w:szCs w:val="24"/>
        </w:rPr>
        <w:t xml:space="preserve">В части лабораторных исследований воды  и геофизических работ на объекте "Строительство водозаборного узла (строительство артезианской скважины, строительство станции водоподготовки)  в </w:t>
      </w:r>
      <w:proofErr w:type="spellStart"/>
      <w:r w:rsidR="009F6885" w:rsidRPr="00030326">
        <w:rPr>
          <w:rFonts w:cs="Times New Roman"/>
          <w:b/>
          <w:sz w:val="24"/>
          <w:szCs w:val="24"/>
        </w:rPr>
        <w:t>р.п</w:t>
      </w:r>
      <w:proofErr w:type="spellEnd"/>
      <w:r w:rsidR="009F6885" w:rsidRPr="00030326">
        <w:rPr>
          <w:rFonts w:cs="Times New Roman"/>
          <w:b/>
          <w:sz w:val="24"/>
          <w:szCs w:val="24"/>
        </w:rPr>
        <w:t xml:space="preserve">. </w:t>
      </w:r>
      <w:proofErr w:type="spellStart"/>
      <w:r w:rsidR="009F6885" w:rsidRPr="00030326">
        <w:rPr>
          <w:rFonts w:cs="Times New Roman"/>
          <w:b/>
          <w:sz w:val="24"/>
          <w:szCs w:val="24"/>
        </w:rPr>
        <w:t>Тума</w:t>
      </w:r>
      <w:proofErr w:type="spellEnd"/>
      <w:r w:rsidR="009F6885" w:rsidRPr="00030326">
        <w:rPr>
          <w:rFonts w:cs="Times New Roman"/>
          <w:b/>
          <w:sz w:val="24"/>
          <w:szCs w:val="24"/>
        </w:rPr>
        <w:t xml:space="preserve"> </w:t>
      </w:r>
      <w:proofErr w:type="spellStart"/>
      <w:r w:rsidR="009F6885" w:rsidRPr="00030326">
        <w:rPr>
          <w:rFonts w:cs="Times New Roman"/>
          <w:b/>
          <w:sz w:val="24"/>
          <w:szCs w:val="24"/>
        </w:rPr>
        <w:t>Клепиковского</w:t>
      </w:r>
      <w:proofErr w:type="spellEnd"/>
      <w:r w:rsidR="009F6885" w:rsidRPr="00030326">
        <w:rPr>
          <w:rFonts w:cs="Times New Roman"/>
          <w:b/>
          <w:sz w:val="24"/>
          <w:szCs w:val="24"/>
        </w:rPr>
        <w:t xml:space="preserve"> района Рязанской области"</w:t>
      </w:r>
      <w:r w:rsidR="007C4ED8" w:rsidRPr="00030326">
        <w:rPr>
          <w:rFonts w:cs="Times New Roman"/>
          <w:b/>
          <w:sz w:val="24"/>
          <w:szCs w:val="24"/>
        </w:rPr>
        <w:t xml:space="preserve"> (Контракт № 0859200001123001158-02 от 13.03.2023г)</w:t>
      </w:r>
      <w:r w:rsidR="009F6885" w:rsidRPr="00030326">
        <w:rPr>
          <w:rFonts w:cs="Times New Roman"/>
          <w:b/>
          <w:sz w:val="24"/>
          <w:szCs w:val="24"/>
        </w:rPr>
        <w:t>:</w:t>
      </w:r>
    </w:p>
    <w:p w:rsidR="009F6885" w:rsidRPr="00041BB6" w:rsidRDefault="009F6885" w:rsidP="007C4ED8">
      <w:pPr>
        <w:spacing w:after="0"/>
        <w:ind w:firstLine="709"/>
        <w:jc w:val="both"/>
        <w:rPr>
          <w:rFonts w:cs="Times New Roman"/>
          <w:sz w:val="24"/>
          <w:szCs w:val="24"/>
        </w:rPr>
      </w:pPr>
      <w:r w:rsidRPr="00041BB6">
        <w:rPr>
          <w:rFonts w:cs="Times New Roman"/>
          <w:sz w:val="24"/>
          <w:szCs w:val="24"/>
        </w:rPr>
        <w:t>лабораторные исследования воды в сумме 25</w:t>
      </w:r>
      <w:r w:rsidR="00467C1B" w:rsidRPr="00041BB6">
        <w:rPr>
          <w:rFonts w:cs="Times New Roman"/>
          <w:sz w:val="24"/>
          <w:szCs w:val="24"/>
        </w:rPr>
        <w:t xml:space="preserve"> </w:t>
      </w:r>
      <w:r w:rsidRPr="00041BB6">
        <w:rPr>
          <w:rFonts w:cs="Times New Roman"/>
          <w:sz w:val="24"/>
          <w:szCs w:val="24"/>
        </w:rPr>
        <w:t>035,85</w:t>
      </w:r>
      <w:r w:rsidR="00C5598C" w:rsidRPr="00041BB6">
        <w:rPr>
          <w:rFonts w:cs="Times New Roman"/>
          <w:sz w:val="24"/>
          <w:szCs w:val="24"/>
        </w:rPr>
        <w:t xml:space="preserve"> рублей</w:t>
      </w:r>
    </w:p>
    <w:p w:rsidR="00467C1B" w:rsidRPr="00041BB6" w:rsidRDefault="00467C1B" w:rsidP="007C4ED8">
      <w:pPr>
        <w:shd w:val="clear" w:color="auto" w:fill="FFFFFF"/>
        <w:spacing w:after="0"/>
        <w:jc w:val="both"/>
        <w:rPr>
          <w:rFonts w:cs="Times New Roman"/>
          <w:color w:val="555555"/>
          <w:sz w:val="24"/>
          <w:szCs w:val="24"/>
        </w:rPr>
      </w:pPr>
      <w:proofErr w:type="gramStart"/>
      <w:r w:rsidRPr="00041BB6">
        <w:rPr>
          <w:rFonts w:cs="Times New Roman"/>
          <w:sz w:val="24"/>
          <w:szCs w:val="24"/>
        </w:rPr>
        <w:t xml:space="preserve">Указанные в Акте </w:t>
      </w:r>
      <w:r w:rsidR="00E560D6" w:rsidRPr="00041BB6">
        <w:rPr>
          <w:rFonts w:cs="Times New Roman"/>
          <w:sz w:val="24"/>
          <w:szCs w:val="24"/>
        </w:rPr>
        <w:t xml:space="preserve">выездной проверки от 13 февраля 2024года </w:t>
      </w:r>
      <w:r w:rsidRPr="00041BB6">
        <w:rPr>
          <w:rFonts w:cs="Times New Roman"/>
          <w:sz w:val="24"/>
          <w:szCs w:val="24"/>
        </w:rPr>
        <w:t>копии контракта на возмездное оказание услуг от 04 февраля 2021 г.    № 554, заключенного между Администрацией и ФБУЗ «Центр гигиены и эпидемиологии в Рязанской области», на общую сумму 1622,40 рублей, муниципального контракта от 02 февраля 2021 г. № 21, заключенного между Администрацией и ФБУЗ «Центр гигиены и эпидемиологии в Рязанской области», на общую</w:t>
      </w:r>
      <w:proofErr w:type="gramEnd"/>
      <w:r w:rsidRPr="00041BB6">
        <w:rPr>
          <w:rFonts w:cs="Times New Roman"/>
          <w:sz w:val="24"/>
          <w:szCs w:val="24"/>
        </w:rPr>
        <w:t xml:space="preserve"> сумму 21</w:t>
      </w:r>
      <w:r w:rsidR="00C5598C" w:rsidRPr="00041BB6">
        <w:rPr>
          <w:rFonts w:cs="Times New Roman"/>
          <w:sz w:val="24"/>
          <w:szCs w:val="24"/>
        </w:rPr>
        <w:t xml:space="preserve"> </w:t>
      </w:r>
      <w:r w:rsidRPr="00041BB6">
        <w:rPr>
          <w:rFonts w:cs="Times New Roman"/>
          <w:sz w:val="24"/>
          <w:szCs w:val="24"/>
        </w:rPr>
        <w:t>895,20 рублей</w:t>
      </w:r>
      <w:r w:rsidR="00E560D6" w:rsidRPr="00041BB6">
        <w:rPr>
          <w:rFonts w:cs="Times New Roman"/>
          <w:sz w:val="24"/>
          <w:szCs w:val="24"/>
        </w:rPr>
        <w:t>,</w:t>
      </w:r>
      <w:r w:rsidR="00C5598C" w:rsidRPr="00041BB6">
        <w:rPr>
          <w:rFonts w:cs="Times New Roman"/>
          <w:sz w:val="24"/>
          <w:szCs w:val="24"/>
        </w:rPr>
        <w:t xml:space="preserve"> ВСЕГО затрат на лабораторию 23 517,6 рублей  имею</w:t>
      </w:r>
      <w:r w:rsidR="00D431B5" w:rsidRPr="00041BB6">
        <w:rPr>
          <w:rFonts w:cs="Times New Roman"/>
          <w:sz w:val="24"/>
          <w:szCs w:val="24"/>
        </w:rPr>
        <w:t>т</w:t>
      </w:r>
      <w:r w:rsidR="00C5598C" w:rsidRPr="00041BB6">
        <w:rPr>
          <w:rFonts w:cs="Times New Roman"/>
          <w:sz w:val="24"/>
          <w:szCs w:val="24"/>
        </w:rPr>
        <w:t xml:space="preserve"> более ранний срок</w:t>
      </w:r>
      <w:r w:rsidR="00984C3A" w:rsidRPr="00041BB6">
        <w:rPr>
          <w:rFonts w:cs="Times New Roman"/>
          <w:sz w:val="24"/>
          <w:szCs w:val="24"/>
        </w:rPr>
        <w:t>, чем срок строительства.</w:t>
      </w:r>
      <w:r w:rsidR="00C5598C" w:rsidRPr="00041BB6">
        <w:rPr>
          <w:rFonts w:cs="Times New Roman"/>
          <w:sz w:val="24"/>
          <w:szCs w:val="24"/>
        </w:rPr>
        <w:t xml:space="preserve"> </w:t>
      </w:r>
      <w:r w:rsidR="00D431B5" w:rsidRPr="00041BB6">
        <w:rPr>
          <w:rFonts w:cs="Times New Roman"/>
          <w:sz w:val="24"/>
          <w:szCs w:val="24"/>
        </w:rPr>
        <w:t xml:space="preserve">Они </w:t>
      </w:r>
      <w:r w:rsidR="00C5598C" w:rsidRPr="00041BB6">
        <w:rPr>
          <w:rFonts w:cs="Times New Roman"/>
          <w:sz w:val="24"/>
          <w:szCs w:val="24"/>
        </w:rPr>
        <w:t>относятся к затратам на проектные работы</w:t>
      </w:r>
      <w:r w:rsidR="00984C3A" w:rsidRPr="00041BB6">
        <w:rPr>
          <w:rFonts w:cs="Times New Roman"/>
          <w:sz w:val="24"/>
          <w:szCs w:val="24"/>
        </w:rPr>
        <w:t>. Они необходимы</w:t>
      </w:r>
      <w:r w:rsidR="00D431B5" w:rsidRPr="00041BB6">
        <w:rPr>
          <w:rFonts w:cs="Times New Roman"/>
          <w:sz w:val="24"/>
          <w:szCs w:val="24"/>
        </w:rPr>
        <w:t xml:space="preserve"> </w:t>
      </w:r>
      <w:r w:rsidR="00C5598C" w:rsidRPr="00041BB6">
        <w:rPr>
          <w:rFonts w:cs="Times New Roman"/>
          <w:sz w:val="24"/>
          <w:szCs w:val="24"/>
        </w:rPr>
        <w:t xml:space="preserve"> </w:t>
      </w:r>
      <w:proofErr w:type="gramStart"/>
      <w:r w:rsidR="00C5598C" w:rsidRPr="00041BB6">
        <w:rPr>
          <w:rFonts w:cs="Times New Roman"/>
          <w:sz w:val="24"/>
          <w:szCs w:val="24"/>
        </w:rPr>
        <w:t>для</w:t>
      </w:r>
      <w:proofErr w:type="gramEnd"/>
      <w:r w:rsidR="00C5598C" w:rsidRPr="00041BB6">
        <w:rPr>
          <w:rFonts w:cs="Times New Roman"/>
          <w:sz w:val="24"/>
          <w:szCs w:val="24"/>
        </w:rPr>
        <w:t xml:space="preserve"> </w:t>
      </w:r>
      <w:proofErr w:type="gramStart"/>
      <w:r w:rsidR="00984C3A" w:rsidRPr="00041BB6">
        <w:rPr>
          <w:rFonts w:cs="Times New Roman"/>
          <w:sz w:val="24"/>
          <w:szCs w:val="24"/>
        </w:rPr>
        <w:t>п</w:t>
      </w:r>
      <w:r w:rsidR="00984C3A" w:rsidRPr="00041BB6">
        <w:rPr>
          <w:rFonts w:cs="Times New Roman"/>
          <w:color w:val="555555"/>
          <w:sz w:val="24"/>
          <w:szCs w:val="24"/>
        </w:rPr>
        <w:t>олучение</w:t>
      </w:r>
      <w:proofErr w:type="gramEnd"/>
      <w:r w:rsidR="00984C3A" w:rsidRPr="00041BB6">
        <w:rPr>
          <w:rFonts w:cs="Times New Roman"/>
          <w:color w:val="555555"/>
          <w:sz w:val="24"/>
          <w:szCs w:val="24"/>
        </w:rPr>
        <w:t xml:space="preserve"> полных сведений о биологическом и химическом составе воды для определения оптимальной фильтрующей системы. </w:t>
      </w:r>
      <w:r w:rsidR="00D431B5" w:rsidRPr="00041BB6">
        <w:rPr>
          <w:rFonts w:cs="Times New Roman"/>
          <w:sz w:val="24"/>
          <w:szCs w:val="24"/>
        </w:rPr>
        <w:t>П</w:t>
      </w:r>
      <w:r w:rsidR="00D431B5" w:rsidRPr="00041BB6">
        <w:rPr>
          <w:rFonts w:cs="Times New Roman"/>
          <w:color w:val="000000"/>
          <w:sz w:val="24"/>
          <w:szCs w:val="24"/>
          <w:shd w:val="clear" w:color="auto" w:fill="FFFFFF"/>
        </w:rPr>
        <w:t>ри выборе водоочистительного оборудования следует опираться на результаты развернутого анализа воды в источнике, то есть на концентрацию тех или иных загрязнителей.</w:t>
      </w:r>
    </w:p>
    <w:p w:rsidR="00C5598C" w:rsidRPr="00041BB6" w:rsidRDefault="00C5598C" w:rsidP="007C4ED8">
      <w:pPr>
        <w:spacing w:after="0"/>
        <w:jc w:val="both"/>
        <w:rPr>
          <w:rFonts w:cs="Times New Roman"/>
          <w:color w:val="000000"/>
          <w:sz w:val="24"/>
          <w:szCs w:val="24"/>
          <w:shd w:val="clear" w:color="auto" w:fill="FFFFFF"/>
        </w:rPr>
      </w:pPr>
      <w:r w:rsidRPr="00041BB6">
        <w:rPr>
          <w:rFonts w:cs="Times New Roman"/>
          <w:sz w:val="24"/>
          <w:szCs w:val="24"/>
        </w:rPr>
        <w:t>Затраты, включаемые в НМЦК на лабораторные исследования воды в сумме 25 035,83 рублей</w:t>
      </w:r>
      <w:proofErr w:type="gramStart"/>
      <w:r w:rsidRPr="00041BB6">
        <w:rPr>
          <w:rFonts w:cs="Times New Roman"/>
          <w:sz w:val="24"/>
          <w:szCs w:val="24"/>
        </w:rPr>
        <w:t>.</w:t>
      </w:r>
      <w:proofErr w:type="gramEnd"/>
      <w:r w:rsidRPr="00041BB6">
        <w:rPr>
          <w:rFonts w:cs="Times New Roman"/>
          <w:sz w:val="24"/>
          <w:szCs w:val="24"/>
        </w:rPr>
        <w:t xml:space="preserve"> </w:t>
      </w:r>
      <w:proofErr w:type="gramStart"/>
      <w:r w:rsidRPr="00041BB6">
        <w:rPr>
          <w:rFonts w:cs="Times New Roman"/>
          <w:sz w:val="24"/>
          <w:szCs w:val="24"/>
        </w:rPr>
        <w:t>о</w:t>
      </w:r>
      <w:proofErr w:type="gramEnd"/>
      <w:r w:rsidRPr="00041BB6">
        <w:rPr>
          <w:rFonts w:cs="Times New Roman"/>
          <w:sz w:val="24"/>
          <w:szCs w:val="24"/>
        </w:rPr>
        <w:t xml:space="preserve">тносятся к затратам при строительстве объекта и необходимы для </w:t>
      </w:r>
      <w:r w:rsidRPr="00041BB6">
        <w:rPr>
          <w:rFonts w:cs="Times New Roman"/>
          <w:color w:val="000000"/>
          <w:sz w:val="24"/>
          <w:szCs w:val="24"/>
          <w:shd w:val="clear" w:color="auto" w:fill="FFFFFF"/>
        </w:rPr>
        <w:t>контрол</w:t>
      </w:r>
      <w:r w:rsidR="00D431B5" w:rsidRPr="00041BB6">
        <w:rPr>
          <w:rFonts w:cs="Times New Roman"/>
          <w:color w:val="000000"/>
          <w:sz w:val="24"/>
          <w:szCs w:val="24"/>
          <w:shd w:val="clear" w:color="auto" w:fill="FFFFFF"/>
        </w:rPr>
        <w:t xml:space="preserve">я </w:t>
      </w:r>
      <w:r w:rsidRPr="00041BB6">
        <w:rPr>
          <w:rFonts w:cs="Times New Roman"/>
          <w:color w:val="000000"/>
          <w:sz w:val="24"/>
          <w:szCs w:val="24"/>
          <w:shd w:val="clear" w:color="auto" w:fill="FFFFFF"/>
        </w:rPr>
        <w:t xml:space="preserve"> эффективност</w:t>
      </w:r>
      <w:r w:rsidR="00D431B5" w:rsidRPr="00041BB6">
        <w:rPr>
          <w:rFonts w:cs="Times New Roman"/>
          <w:color w:val="000000"/>
          <w:sz w:val="24"/>
          <w:szCs w:val="24"/>
          <w:shd w:val="clear" w:color="auto" w:fill="FFFFFF"/>
        </w:rPr>
        <w:t>и</w:t>
      </w:r>
      <w:r w:rsidRPr="00041BB6">
        <w:rPr>
          <w:rFonts w:cs="Times New Roman"/>
          <w:color w:val="000000"/>
          <w:sz w:val="24"/>
          <w:szCs w:val="24"/>
          <w:shd w:val="clear" w:color="auto" w:fill="FFFFFF"/>
        </w:rPr>
        <w:t xml:space="preserve"> уже функционирующей системы водоподготовки</w:t>
      </w:r>
      <w:r w:rsidR="00E560D6" w:rsidRPr="00041BB6">
        <w:rPr>
          <w:rFonts w:cs="Times New Roman"/>
          <w:color w:val="000000"/>
          <w:sz w:val="24"/>
          <w:szCs w:val="24"/>
          <w:shd w:val="clear" w:color="auto" w:fill="FFFFFF"/>
        </w:rPr>
        <w:t>.</w:t>
      </w:r>
    </w:p>
    <w:p w:rsidR="00E560D6" w:rsidRPr="00041BB6" w:rsidRDefault="00E560D6" w:rsidP="007C4ED8">
      <w:pPr>
        <w:spacing w:after="0"/>
        <w:jc w:val="both"/>
        <w:rPr>
          <w:rFonts w:cs="Times New Roman"/>
          <w:color w:val="000000"/>
          <w:sz w:val="24"/>
          <w:szCs w:val="24"/>
          <w:shd w:val="clear" w:color="auto" w:fill="FFFFFF"/>
        </w:rPr>
      </w:pPr>
      <w:r w:rsidRPr="00041BB6">
        <w:rPr>
          <w:rFonts w:cs="Times New Roman"/>
          <w:color w:val="000000"/>
          <w:sz w:val="24"/>
          <w:szCs w:val="24"/>
          <w:shd w:val="clear" w:color="auto" w:fill="FFFFFF"/>
        </w:rPr>
        <w:t xml:space="preserve">Станция водоподготовки должна обеспечивать очистку воды до нужных показателей, </w:t>
      </w:r>
      <w:proofErr w:type="spellStart"/>
      <w:r w:rsidRPr="00041BB6">
        <w:rPr>
          <w:rFonts w:cs="Times New Roman"/>
          <w:color w:val="000000"/>
          <w:sz w:val="24"/>
          <w:szCs w:val="24"/>
          <w:shd w:val="clear" w:color="auto" w:fill="FFFFFF"/>
        </w:rPr>
        <w:t>т</w:t>
      </w:r>
      <w:proofErr w:type="gramStart"/>
      <w:r w:rsidRPr="00041BB6">
        <w:rPr>
          <w:rFonts w:cs="Times New Roman"/>
          <w:color w:val="000000"/>
          <w:sz w:val="24"/>
          <w:szCs w:val="24"/>
          <w:shd w:val="clear" w:color="auto" w:fill="FFFFFF"/>
        </w:rPr>
        <w:t>.к</w:t>
      </w:r>
      <w:proofErr w:type="spellEnd"/>
      <w:proofErr w:type="gramEnd"/>
      <w:r w:rsidRPr="00041BB6">
        <w:rPr>
          <w:rFonts w:cs="Times New Roman"/>
          <w:color w:val="000000"/>
          <w:sz w:val="24"/>
          <w:szCs w:val="24"/>
          <w:shd w:val="clear" w:color="auto" w:fill="FFFFFF"/>
        </w:rPr>
        <w:t xml:space="preserve"> р</w:t>
      </w:r>
      <w:r w:rsidRPr="00041BB6">
        <w:rPr>
          <w:rFonts w:eastAsia="Times New Roman" w:cs="Times New Roman"/>
          <w:sz w:val="24"/>
          <w:szCs w:val="24"/>
          <w:lang w:eastAsia="ru-RU"/>
        </w:rPr>
        <w:t xml:space="preserve">езультатом </w:t>
      </w:r>
      <w:r w:rsidR="00984C3A" w:rsidRPr="00041BB6">
        <w:rPr>
          <w:rFonts w:eastAsia="Times New Roman" w:cs="Times New Roman"/>
          <w:sz w:val="24"/>
          <w:szCs w:val="24"/>
          <w:lang w:eastAsia="ru-RU"/>
        </w:rPr>
        <w:t>р</w:t>
      </w:r>
      <w:r w:rsidRPr="00041BB6">
        <w:rPr>
          <w:rFonts w:eastAsia="Times New Roman" w:cs="Times New Roman"/>
          <w:sz w:val="24"/>
          <w:szCs w:val="24"/>
          <w:lang w:eastAsia="ru-RU"/>
        </w:rPr>
        <w:t>абот по Контракту является построенный и (или) реконструированный объект капитального строительства, получивший поло</w:t>
      </w:r>
      <w:r w:rsidR="00984C3A" w:rsidRPr="00041BB6">
        <w:rPr>
          <w:rFonts w:eastAsia="Times New Roman" w:cs="Times New Roman"/>
          <w:sz w:val="24"/>
          <w:szCs w:val="24"/>
          <w:lang w:eastAsia="ru-RU"/>
        </w:rPr>
        <w:t>жительное заключение экспертизы и соответствующий действующим нормам.</w:t>
      </w:r>
    </w:p>
    <w:p w:rsidR="00E560D6" w:rsidRPr="00041BB6" w:rsidRDefault="00E560D6" w:rsidP="007C4ED8">
      <w:pPr>
        <w:widowControl w:val="0"/>
        <w:spacing w:after="0"/>
        <w:ind w:right="-141"/>
        <w:jc w:val="both"/>
        <w:rPr>
          <w:rFonts w:eastAsia="Times New Roman" w:cs="Times New Roman"/>
          <w:sz w:val="24"/>
          <w:szCs w:val="24"/>
          <w:lang w:eastAsia="ru-RU"/>
        </w:rPr>
      </w:pPr>
      <w:r w:rsidRPr="00041BB6">
        <w:rPr>
          <w:rFonts w:eastAsia="Times New Roman" w:cs="Times New Roman"/>
          <w:sz w:val="24"/>
          <w:szCs w:val="24"/>
          <w:lang w:eastAsia="ru-RU"/>
        </w:rPr>
        <w:t>Приемке объекта в эксплуатацию предшествова</w:t>
      </w:r>
      <w:r w:rsidR="00984C3A" w:rsidRPr="00041BB6">
        <w:rPr>
          <w:rFonts w:eastAsia="Times New Roman" w:cs="Times New Roman"/>
          <w:sz w:val="24"/>
          <w:szCs w:val="24"/>
          <w:lang w:eastAsia="ru-RU"/>
        </w:rPr>
        <w:t>ли</w:t>
      </w:r>
      <w:r w:rsidRPr="00041BB6">
        <w:rPr>
          <w:rFonts w:eastAsia="Times New Roman" w:cs="Times New Roman"/>
          <w:sz w:val="24"/>
          <w:szCs w:val="24"/>
          <w:lang w:eastAsia="ru-RU"/>
        </w:rPr>
        <w:t xml:space="preserve"> предварительные испытания смонтированного оборудования, проводимые Подрядчиком при участии Заказчика.</w:t>
      </w:r>
    </w:p>
    <w:p w:rsidR="00E560D6" w:rsidRPr="00041BB6" w:rsidRDefault="00E560D6" w:rsidP="007C4ED8">
      <w:pPr>
        <w:widowControl w:val="0"/>
        <w:spacing w:after="0"/>
        <w:ind w:right="-141"/>
        <w:jc w:val="both"/>
        <w:rPr>
          <w:rFonts w:eastAsia="Times New Roman" w:cs="Times New Roman"/>
          <w:sz w:val="24"/>
          <w:szCs w:val="24"/>
          <w:lang w:eastAsia="ru-RU"/>
        </w:rPr>
      </w:pPr>
      <w:r w:rsidRPr="00041BB6">
        <w:rPr>
          <w:rFonts w:eastAsia="Times New Roman" w:cs="Times New Roman"/>
          <w:sz w:val="24"/>
          <w:szCs w:val="24"/>
          <w:lang w:eastAsia="ru-RU"/>
        </w:rPr>
        <w:t xml:space="preserve">Приемка объекта, законченного строительством </w:t>
      </w:r>
      <w:r w:rsidR="00984C3A" w:rsidRPr="00041BB6">
        <w:rPr>
          <w:rFonts w:eastAsia="Times New Roman" w:cs="Times New Roman"/>
          <w:sz w:val="24"/>
          <w:szCs w:val="24"/>
          <w:lang w:eastAsia="ru-RU"/>
        </w:rPr>
        <w:t>о</w:t>
      </w:r>
      <w:r w:rsidRPr="00041BB6">
        <w:rPr>
          <w:rFonts w:eastAsia="Times New Roman" w:cs="Times New Roman"/>
          <w:sz w:val="24"/>
          <w:szCs w:val="24"/>
          <w:lang w:eastAsia="ru-RU"/>
        </w:rPr>
        <w:t>существля</w:t>
      </w:r>
      <w:r w:rsidR="00984C3A" w:rsidRPr="00041BB6">
        <w:rPr>
          <w:rFonts w:eastAsia="Times New Roman" w:cs="Times New Roman"/>
          <w:sz w:val="24"/>
          <w:szCs w:val="24"/>
          <w:lang w:eastAsia="ru-RU"/>
        </w:rPr>
        <w:t xml:space="preserve">лась </w:t>
      </w:r>
      <w:r w:rsidRPr="00041BB6">
        <w:rPr>
          <w:rFonts w:eastAsia="Times New Roman" w:cs="Times New Roman"/>
          <w:sz w:val="24"/>
          <w:szCs w:val="24"/>
          <w:lang w:eastAsia="ru-RU"/>
        </w:rPr>
        <w:t xml:space="preserve"> только при положительном результате предварительных испытаний.</w:t>
      </w:r>
    </w:p>
    <w:p w:rsidR="00E560D6" w:rsidRPr="00041BB6" w:rsidRDefault="00E560D6" w:rsidP="007C4ED8">
      <w:pPr>
        <w:spacing w:after="0"/>
        <w:jc w:val="both"/>
        <w:rPr>
          <w:rFonts w:eastAsia="Times New Roman" w:cs="Times New Roman"/>
          <w:sz w:val="24"/>
          <w:szCs w:val="24"/>
          <w:lang w:eastAsia="ru-RU"/>
        </w:rPr>
      </w:pPr>
      <w:r w:rsidRPr="00041BB6">
        <w:rPr>
          <w:rFonts w:eastAsia="Times New Roman" w:cs="Times New Roman"/>
          <w:sz w:val="24"/>
          <w:szCs w:val="24"/>
          <w:lang w:eastAsia="ru-RU"/>
        </w:rPr>
        <w:t>Результаты испытаний оформля</w:t>
      </w:r>
      <w:r w:rsidR="00984C3A" w:rsidRPr="00041BB6">
        <w:rPr>
          <w:rFonts w:eastAsia="Times New Roman" w:cs="Times New Roman"/>
          <w:sz w:val="24"/>
          <w:szCs w:val="24"/>
          <w:lang w:eastAsia="ru-RU"/>
        </w:rPr>
        <w:t>лись</w:t>
      </w:r>
      <w:r w:rsidRPr="00041BB6">
        <w:rPr>
          <w:rFonts w:eastAsia="Times New Roman" w:cs="Times New Roman"/>
          <w:sz w:val="24"/>
          <w:szCs w:val="24"/>
          <w:lang w:eastAsia="ru-RU"/>
        </w:rPr>
        <w:t xml:space="preserve"> соответствующим документом, подписанным сторонами.</w:t>
      </w:r>
    </w:p>
    <w:p w:rsidR="00E560D6" w:rsidRPr="00041BB6" w:rsidRDefault="00E560D6" w:rsidP="007C4ED8">
      <w:pPr>
        <w:spacing w:after="0"/>
        <w:jc w:val="both"/>
        <w:rPr>
          <w:rFonts w:cs="Times New Roman"/>
          <w:color w:val="000000"/>
          <w:sz w:val="24"/>
          <w:szCs w:val="24"/>
          <w:shd w:val="clear" w:color="auto" w:fill="FFFFFF"/>
        </w:rPr>
      </w:pPr>
      <w:r w:rsidRPr="00041BB6">
        <w:rPr>
          <w:rFonts w:eastAsia="Times New Roman" w:cs="Times New Roman"/>
          <w:sz w:val="24"/>
          <w:szCs w:val="24"/>
          <w:lang w:eastAsia="ru-RU"/>
        </w:rPr>
        <w:t xml:space="preserve">Результатами испытаний станции водоподготовки </w:t>
      </w:r>
      <w:proofErr w:type="spellStart"/>
      <w:r w:rsidRPr="00041BB6">
        <w:rPr>
          <w:rFonts w:eastAsia="Times New Roman" w:cs="Times New Roman"/>
          <w:sz w:val="24"/>
          <w:szCs w:val="24"/>
          <w:lang w:eastAsia="ru-RU"/>
        </w:rPr>
        <w:t>являю</w:t>
      </w:r>
      <w:r w:rsidR="00984C3A" w:rsidRPr="00041BB6">
        <w:rPr>
          <w:rFonts w:eastAsia="Times New Roman" w:cs="Times New Roman"/>
          <w:sz w:val="24"/>
          <w:szCs w:val="24"/>
          <w:lang w:eastAsia="ru-RU"/>
        </w:rPr>
        <w:t>лись</w:t>
      </w:r>
      <w:proofErr w:type="spellEnd"/>
      <w:r w:rsidRPr="00041BB6">
        <w:rPr>
          <w:rFonts w:eastAsia="Times New Roman" w:cs="Times New Roman"/>
          <w:sz w:val="24"/>
          <w:szCs w:val="24"/>
          <w:lang w:eastAsia="ru-RU"/>
        </w:rPr>
        <w:t xml:space="preserve"> лабораторные исследования воды (приложены в составе исполнительной документации) и акт проведения пуско-наладочных работ станции (приложен в составе исполнительной документации)</w:t>
      </w:r>
      <w:r w:rsidR="00984C3A" w:rsidRPr="00041BB6">
        <w:rPr>
          <w:rFonts w:eastAsia="Times New Roman" w:cs="Times New Roman"/>
          <w:sz w:val="24"/>
          <w:szCs w:val="24"/>
          <w:lang w:eastAsia="ru-RU"/>
        </w:rPr>
        <w:t>.</w:t>
      </w:r>
    </w:p>
    <w:p w:rsidR="00D431B5" w:rsidRPr="00041BB6" w:rsidRDefault="00D431B5" w:rsidP="007C4ED8">
      <w:pPr>
        <w:spacing w:after="0"/>
        <w:jc w:val="both"/>
        <w:rPr>
          <w:rFonts w:cs="Times New Roman"/>
          <w:sz w:val="24"/>
          <w:szCs w:val="24"/>
        </w:rPr>
      </w:pPr>
    </w:p>
    <w:p w:rsidR="00984C3A" w:rsidRPr="00041BB6" w:rsidRDefault="00984C3A" w:rsidP="007C4ED8">
      <w:pPr>
        <w:spacing w:after="0"/>
        <w:jc w:val="both"/>
        <w:rPr>
          <w:rFonts w:cs="Times New Roman"/>
          <w:sz w:val="24"/>
          <w:szCs w:val="24"/>
        </w:rPr>
      </w:pPr>
      <w:r w:rsidRPr="00041BB6">
        <w:rPr>
          <w:rFonts w:cs="Times New Roman"/>
          <w:sz w:val="24"/>
          <w:szCs w:val="24"/>
        </w:rPr>
        <w:t xml:space="preserve">        </w:t>
      </w:r>
      <w:proofErr w:type="spellStart"/>
      <w:r w:rsidRPr="00041BB6">
        <w:rPr>
          <w:rFonts w:cs="Times New Roman"/>
          <w:sz w:val="24"/>
          <w:szCs w:val="24"/>
        </w:rPr>
        <w:t>геофизическик</w:t>
      </w:r>
      <w:proofErr w:type="spellEnd"/>
      <w:r w:rsidRPr="00041BB6">
        <w:rPr>
          <w:rFonts w:cs="Times New Roman"/>
          <w:sz w:val="24"/>
          <w:szCs w:val="24"/>
        </w:rPr>
        <w:t xml:space="preserve"> работы на сумму 87 395,49 рублей.</w:t>
      </w:r>
    </w:p>
    <w:p w:rsidR="007E18DB" w:rsidRPr="00041BB6" w:rsidRDefault="00984C3A" w:rsidP="007C4ED8">
      <w:pPr>
        <w:shd w:val="clear" w:color="auto" w:fill="FFFFFF"/>
        <w:spacing w:after="0"/>
        <w:jc w:val="both"/>
        <w:rPr>
          <w:rFonts w:eastAsia="Times New Roman" w:cs="Times New Roman"/>
          <w:color w:val="333333"/>
          <w:sz w:val="24"/>
          <w:szCs w:val="24"/>
          <w:lang w:eastAsia="ru-RU"/>
        </w:rPr>
      </w:pPr>
      <w:r w:rsidRPr="00041BB6">
        <w:rPr>
          <w:rFonts w:cs="Times New Roman"/>
          <w:sz w:val="24"/>
          <w:szCs w:val="24"/>
        </w:rPr>
        <w:t xml:space="preserve">Указанный в Акте выездной проверки от 13 февраля 2024года муниципальный контракта от 01 июня 2021 г. № 0859200001121004004-10, заключенный между Администрацией и ООО «Строй - Тех»,  </w:t>
      </w:r>
      <w:r w:rsidR="00567997" w:rsidRPr="00041BB6">
        <w:rPr>
          <w:rFonts w:cs="Times New Roman"/>
          <w:sz w:val="24"/>
          <w:szCs w:val="24"/>
        </w:rPr>
        <w:t xml:space="preserve">и </w:t>
      </w:r>
      <w:r w:rsidRPr="00041BB6">
        <w:rPr>
          <w:rFonts w:cs="Times New Roman"/>
          <w:sz w:val="24"/>
          <w:szCs w:val="24"/>
        </w:rPr>
        <w:t>техническ</w:t>
      </w:r>
      <w:r w:rsidR="00567997" w:rsidRPr="00041BB6">
        <w:rPr>
          <w:rFonts w:cs="Times New Roman"/>
          <w:sz w:val="24"/>
          <w:szCs w:val="24"/>
        </w:rPr>
        <w:t>ий</w:t>
      </w:r>
      <w:r w:rsidRPr="00041BB6">
        <w:rPr>
          <w:rFonts w:cs="Times New Roman"/>
          <w:sz w:val="24"/>
          <w:szCs w:val="24"/>
        </w:rPr>
        <w:t xml:space="preserve"> отчет по результатам </w:t>
      </w:r>
      <w:proofErr w:type="spellStart"/>
      <w:r w:rsidRPr="00041BB6">
        <w:rPr>
          <w:rFonts w:cs="Times New Roman"/>
          <w:sz w:val="24"/>
          <w:szCs w:val="24"/>
        </w:rPr>
        <w:t>инженерно</w:t>
      </w:r>
      <w:proofErr w:type="spellEnd"/>
      <w:r w:rsidRPr="00041BB6">
        <w:rPr>
          <w:rFonts w:cs="Times New Roman"/>
          <w:sz w:val="24"/>
          <w:szCs w:val="24"/>
        </w:rPr>
        <w:t xml:space="preserve"> - геодезических изысканий для подготовки проектной и рабочей документации № 06-101-2021-ИГДИ</w:t>
      </w:r>
      <w:r w:rsidR="00567997" w:rsidRPr="00041BB6">
        <w:rPr>
          <w:rFonts w:cs="Times New Roman"/>
          <w:sz w:val="24"/>
          <w:szCs w:val="24"/>
        </w:rPr>
        <w:t xml:space="preserve"> является документом</w:t>
      </w:r>
      <w:proofErr w:type="gramStart"/>
      <w:r w:rsidR="00567997" w:rsidRPr="00041BB6">
        <w:rPr>
          <w:rFonts w:cs="Times New Roman"/>
          <w:sz w:val="24"/>
          <w:szCs w:val="24"/>
        </w:rPr>
        <w:t xml:space="preserve"> ,</w:t>
      </w:r>
      <w:proofErr w:type="gramEnd"/>
      <w:r w:rsidR="00567997" w:rsidRPr="00041BB6">
        <w:rPr>
          <w:rFonts w:cs="Times New Roman"/>
          <w:sz w:val="24"/>
          <w:szCs w:val="24"/>
        </w:rPr>
        <w:t xml:space="preserve"> относящимся к стадии проектирования.</w:t>
      </w:r>
      <w:r w:rsidR="00567997" w:rsidRPr="00041BB6">
        <w:rPr>
          <w:rFonts w:eastAsia="Times New Roman" w:cs="Times New Roman"/>
          <w:color w:val="2E3D78"/>
          <w:sz w:val="24"/>
          <w:szCs w:val="24"/>
          <w:lang w:eastAsia="ru-RU"/>
        </w:rPr>
        <w:t xml:space="preserve"> </w:t>
      </w:r>
      <w:r w:rsidR="007E18DB" w:rsidRPr="00041BB6">
        <w:rPr>
          <w:rFonts w:eastAsia="Times New Roman" w:cs="Times New Roman"/>
          <w:color w:val="333333"/>
          <w:sz w:val="24"/>
          <w:szCs w:val="24"/>
          <w:lang w:eastAsia="ru-RU"/>
        </w:rPr>
        <w:t>Инженерно-геодезические изыскания необходимы для:</w:t>
      </w:r>
    </w:p>
    <w:p w:rsidR="007E18DB" w:rsidRPr="007E18DB" w:rsidRDefault="007C4ED8" w:rsidP="007C4ED8">
      <w:pPr>
        <w:shd w:val="clear" w:color="auto" w:fill="FFFFFF"/>
        <w:spacing w:after="0"/>
        <w:jc w:val="both"/>
        <w:rPr>
          <w:rFonts w:eastAsia="Times New Roman" w:cs="Times New Roman"/>
          <w:color w:val="333333"/>
          <w:sz w:val="24"/>
          <w:szCs w:val="24"/>
          <w:lang w:eastAsia="ru-RU"/>
        </w:rPr>
      </w:pPr>
      <w:r w:rsidRPr="00041BB6">
        <w:rPr>
          <w:rFonts w:eastAsia="Times New Roman" w:cs="Times New Roman"/>
          <w:color w:val="333333"/>
          <w:sz w:val="24"/>
          <w:szCs w:val="24"/>
          <w:lang w:eastAsia="ru-RU"/>
        </w:rPr>
        <w:t>-</w:t>
      </w:r>
      <w:r w:rsidR="007E18DB" w:rsidRPr="007E18DB">
        <w:rPr>
          <w:rFonts w:eastAsia="Times New Roman" w:cs="Times New Roman"/>
          <w:color w:val="333333"/>
          <w:sz w:val="24"/>
          <w:szCs w:val="24"/>
          <w:lang w:eastAsia="ru-RU"/>
        </w:rPr>
        <w:t>Принятия экономически целесообразных и технически правильных решений на этапе проектирования, строительства или реконструкции объектов.</w:t>
      </w:r>
    </w:p>
    <w:p w:rsidR="007E18DB" w:rsidRPr="007E18DB" w:rsidRDefault="007C4ED8" w:rsidP="007C4ED8">
      <w:pPr>
        <w:shd w:val="clear" w:color="auto" w:fill="FFFFFF"/>
        <w:spacing w:after="0"/>
        <w:jc w:val="both"/>
        <w:rPr>
          <w:rFonts w:eastAsia="Times New Roman" w:cs="Times New Roman"/>
          <w:color w:val="333333"/>
          <w:sz w:val="24"/>
          <w:szCs w:val="24"/>
          <w:lang w:eastAsia="ru-RU"/>
        </w:rPr>
      </w:pPr>
      <w:r w:rsidRPr="00041BB6">
        <w:rPr>
          <w:rFonts w:eastAsia="Times New Roman" w:cs="Times New Roman"/>
          <w:color w:val="333333"/>
          <w:sz w:val="24"/>
          <w:szCs w:val="24"/>
          <w:lang w:eastAsia="ru-RU"/>
        </w:rPr>
        <w:t>-</w:t>
      </w:r>
      <w:r w:rsidR="007E18DB" w:rsidRPr="007E18DB">
        <w:rPr>
          <w:rFonts w:eastAsia="Times New Roman" w:cs="Times New Roman"/>
          <w:color w:val="333333"/>
          <w:sz w:val="24"/>
          <w:szCs w:val="24"/>
          <w:lang w:eastAsia="ru-RU"/>
        </w:rPr>
        <w:t>Комплексной оценки техногенных и природных условий территории строительства.</w:t>
      </w:r>
    </w:p>
    <w:p w:rsidR="007E18DB" w:rsidRPr="00041BB6" w:rsidRDefault="007C4ED8" w:rsidP="007C4ED8">
      <w:pPr>
        <w:shd w:val="clear" w:color="auto" w:fill="FFFFFF"/>
        <w:spacing w:after="0"/>
        <w:jc w:val="both"/>
        <w:rPr>
          <w:rFonts w:eastAsia="Times New Roman" w:cs="Times New Roman"/>
          <w:color w:val="333333"/>
          <w:sz w:val="24"/>
          <w:szCs w:val="24"/>
          <w:lang w:eastAsia="ru-RU"/>
        </w:rPr>
      </w:pPr>
      <w:r w:rsidRPr="00041BB6">
        <w:rPr>
          <w:rFonts w:eastAsia="Times New Roman" w:cs="Times New Roman"/>
          <w:color w:val="333333"/>
          <w:sz w:val="24"/>
          <w:szCs w:val="24"/>
          <w:lang w:eastAsia="ru-RU"/>
        </w:rPr>
        <w:t>-</w:t>
      </w:r>
      <w:r w:rsidR="007E18DB" w:rsidRPr="007E18DB">
        <w:rPr>
          <w:rFonts w:eastAsia="Times New Roman" w:cs="Times New Roman"/>
          <w:color w:val="333333"/>
          <w:sz w:val="24"/>
          <w:szCs w:val="24"/>
          <w:lang w:eastAsia="ru-RU"/>
        </w:rPr>
        <w:t>Оценки рентабельности строительства, проектирования, реконструкции, эксплуатации и ликвидации объектов</w:t>
      </w:r>
      <w:r w:rsidR="007E18DB" w:rsidRPr="00041BB6">
        <w:rPr>
          <w:rFonts w:eastAsia="Times New Roman" w:cs="Times New Roman"/>
          <w:color w:val="333333"/>
          <w:sz w:val="24"/>
          <w:szCs w:val="24"/>
          <w:lang w:eastAsia="ru-RU"/>
        </w:rPr>
        <w:t>.</w:t>
      </w:r>
    </w:p>
    <w:p w:rsidR="007C4ED8" w:rsidRPr="007E18DB" w:rsidRDefault="007C4ED8" w:rsidP="007C4ED8">
      <w:pPr>
        <w:shd w:val="clear" w:color="auto" w:fill="FFFFFF"/>
        <w:spacing w:after="0"/>
        <w:jc w:val="both"/>
        <w:rPr>
          <w:rFonts w:eastAsia="Times New Roman" w:cs="Times New Roman"/>
          <w:color w:val="333333"/>
          <w:sz w:val="24"/>
          <w:szCs w:val="24"/>
          <w:lang w:eastAsia="ru-RU"/>
        </w:rPr>
      </w:pPr>
    </w:p>
    <w:p w:rsidR="007E18DB" w:rsidRPr="00041BB6" w:rsidRDefault="007C4ED8" w:rsidP="007C4ED8">
      <w:pPr>
        <w:shd w:val="clear" w:color="auto" w:fill="FFFFFF"/>
        <w:spacing w:after="0"/>
        <w:jc w:val="both"/>
        <w:rPr>
          <w:rFonts w:eastAsia="Times New Roman" w:cs="Times New Roman"/>
          <w:color w:val="333333"/>
          <w:sz w:val="24"/>
          <w:szCs w:val="24"/>
          <w:lang w:eastAsia="ru-RU"/>
        </w:rPr>
      </w:pPr>
      <w:r w:rsidRPr="00041BB6">
        <w:rPr>
          <w:rFonts w:cs="Times New Roman"/>
          <w:sz w:val="24"/>
          <w:szCs w:val="24"/>
        </w:rPr>
        <w:t>Г</w:t>
      </w:r>
      <w:r w:rsidR="00567997" w:rsidRPr="00041BB6">
        <w:rPr>
          <w:rFonts w:cs="Times New Roman"/>
          <w:sz w:val="24"/>
          <w:szCs w:val="24"/>
        </w:rPr>
        <w:t>еофизические работы</w:t>
      </w:r>
      <w:r w:rsidR="007E18DB" w:rsidRPr="00041BB6">
        <w:rPr>
          <w:rFonts w:cs="Times New Roman"/>
          <w:sz w:val="24"/>
          <w:szCs w:val="24"/>
        </w:rPr>
        <w:t xml:space="preserve"> </w:t>
      </w:r>
      <w:r w:rsidR="007E18DB" w:rsidRPr="00041BB6">
        <w:rPr>
          <w:rFonts w:eastAsia="Times New Roman" w:cs="Times New Roman"/>
          <w:color w:val="333333"/>
          <w:sz w:val="24"/>
          <w:szCs w:val="24"/>
          <w:lang w:eastAsia="ru-RU"/>
        </w:rPr>
        <w:t>- это комплекс процедур, которые проводятся для детального изучения физических полей и свойств грунта.</w:t>
      </w:r>
    </w:p>
    <w:p w:rsidR="007E18DB" w:rsidRPr="007E18DB" w:rsidRDefault="007E18DB" w:rsidP="007C4ED8">
      <w:pPr>
        <w:shd w:val="clear" w:color="auto" w:fill="FFFFFF"/>
        <w:spacing w:after="0"/>
        <w:jc w:val="both"/>
        <w:rPr>
          <w:rFonts w:eastAsia="Times New Roman" w:cs="Times New Roman"/>
          <w:color w:val="333333"/>
          <w:sz w:val="24"/>
          <w:szCs w:val="24"/>
          <w:lang w:eastAsia="ru-RU"/>
        </w:rPr>
      </w:pPr>
      <w:r w:rsidRPr="007E18DB">
        <w:rPr>
          <w:rFonts w:eastAsia="Times New Roman" w:cs="Times New Roman"/>
          <w:color w:val="333333"/>
          <w:sz w:val="24"/>
          <w:szCs w:val="24"/>
          <w:lang w:eastAsia="ru-RU"/>
        </w:rPr>
        <w:lastRenderedPageBreak/>
        <w:t>Для выполнения данных работ предварительно подготавливается скважина. Данная процедура проводится геологами для получения развернутой информации о состоянии грунта и его физических свойствах.</w:t>
      </w:r>
    </w:p>
    <w:p w:rsidR="00567997" w:rsidRPr="00041BB6" w:rsidRDefault="00567997" w:rsidP="007C4ED8">
      <w:pPr>
        <w:shd w:val="clear" w:color="auto" w:fill="FFFFFF"/>
        <w:spacing w:after="0"/>
        <w:jc w:val="both"/>
        <w:rPr>
          <w:rFonts w:eastAsia="Times New Roman" w:cs="Times New Roman"/>
          <w:sz w:val="24"/>
          <w:szCs w:val="24"/>
          <w:lang w:eastAsia="ru-RU"/>
        </w:rPr>
      </w:pPr>
      <w:r w:rsidRPr="00567997">
        <w:rPr>
          <w:rFonts w:eastAsia="Times New Roman" w:cs="Times New Roman"/>
          <w:sz w:val="24"/>
          <w:szCs w:val="24"/>
          <w:lang w:eastAsia="ru-RU"/>
        </w:rPr>
        <w:t>Перед выездом на объект буровые специалисты имеют только ориентировочное представление о геологическом строении конкретного участка недр, основанное на данных, полученных при бурении скважин на окружающей территории ранее</w:t>
      </w:r>
      <w:r w:rsidR="007E18DB" w:rsidRPr="00041BB6">
        <w:rPr>
          <w:rFonts w:eastAsia="Times New Roman" w:cs="Times New Roman"/>
          <w:sz w:val="24"/>
          <w:szCs w:val="24"/>
          <w:lang w:eastAsia="ru-RU"/>
        </w:rPr>
        <w:t xml:space="preserve"> (именно эти данные вносятся в состав проектной документации</w:t>
      </w:r>
      <w:r w:rsidRPr="00567997">
        <w:rPr>
          <w:rFonts w:eastAsia="Times New Roman" w:cs="Times New Roman"/>
          <w:sz w:val="24"/>
          <w:szCs w:val="24"/>
          <w:lang w:eastAsia="ru-RU"/>
        </w:rPr>
        <w:t xml:space="preserve"> </w:t>
      </w:r>
      <w:r w:rsidR="007E18DB" w:rsidRPr="00041BB6">
        <w:rPr>
          <w:rFonts w:eastAsia="Times New Roman" w:cs="Times New Roman"/>
          <w:sz w:val="24"/>
          <w:szCs w:val="24"/>
          <w:lang w:eastAsia="ru-RU"/>
        </w:rPr>
        <w:t xml:space="preserve">) </w:t>
      </w:r>
      <w:r w:rsidRPr="00567997">
        <w:rPr>
          <w:rFonts w:eastAsia="Times New Roman" w:cs="Times New Roman"/>
          <w:sz w:val="24"/>
          <w:szCs w:val="24"/>
          <w:lang w:eastAsia="ru-RU"/>
        </w:rPr>
        <w:t>Как правило, скважины, которые бурятся для водоснабжения, являются разведочно-эксплуатационными, в процессе их бурения получа</w:t>
      </w:r>
      <w:r w:rsidR="007E18DB" w:rsidRPr="00041BB6">
        <w:rPr>
          <w:rFonts w:eastAsia="Times New Roman" w:cs="Times New Roman"/>
          <w:sz w:val="24"/>
          <w:szCs w:val="24"/>
          <w:lang w:eastAsia="ru-RU"/>
        </w:rPr>
        <w:t>ю</w:t>
      </w:r>
      <w:r w:rsidRPr="00567997">
        <w:rPr>
          <w:rFonts w:eastAsia="Times New Roman" w:cs="Times New Roman"/>
          <w:sz w:val="24"/>
          <w:szCs w:val="24"/>
          <w:lang w:eastAsia="ru-RU"/>
        </w:rPr>
        <w:t>т новую информацию о глубине залегания и свойствах пластов, на основании которой, в процессе бурения корректируется проектная конструкция скважины и определяются интервалы установки фильтров.</w:t>
      </w:r>
    </w:p>
    <w:p w:rsidR="007E18DB" w:rsidRPr="00041BB6" w:rsidRDefault="007C4ED8" w:rsidP="007C4ED8">
      <w:pPr>
        <w:shd w:val="clear" w:color="auto" w:fill="FFFFFF"/>
        <w:spacing w:after="0"/>
        <w:jc w:val="both"/>
        <w:rPr>
          <w:rFonts w:eastAsia="Times New Roman" w:cs="Times New Roman"/>
          <w:sz w:val="24"/>
          <w:szCs w:val="24"/>
          <w:lang w:eastAsia="ru-RU"/>
        </w:rPr>
      </w:pPr>
      <w:r w:rsidRPr="00041BB6">
        <w:rPr>
          <w:rFonts w:eastAsia="Times New Roman" w:cs="Times New Roman"/>
          <w:sz w:val="24"/>
          <w:szCs w:val="24"/>
          <w:lang w:eastAsia="ru-RU"/>
        </w:rPr>
        <w:t xml:space="preserve">Акт каротажа  пробуренной скважины приложен в составе исполнительной документации. </w:t>
      </w:r>
    </w:p>
    <w:p w:rsidR="007E18DB" w:rsidRPr="00041BB6" w:rsidRDefault="007E18DB" w:rsidP="007C4ED8">
      <w:pPr>
        <w:shd w:val="clear" w:color="auto" w:fill="FFFFFF"/>
        <w:spacing w:after="0"/>
        <w:jc w:val="both"/>
        <w:rPr>
          <w:rFonts w:eastAsia="Times New Roman" w:cs="Times New Roman"/>
          <w:sz w:val="24"/>
          <w:szCs w:val="24"/>
          <w:lang w:eastAsia="ru-RU"/>
        </w:rPr>
      </w:pPr>
    </w:p>
    <w:p w:rsidR="007C4ED8" w:rsidRPr="00041BB6" w:rsidRDefault="007C4ED8" w:rsidP="007C4ED8">
      <w:pPr>
        <w:shd w:val="clear" w:color="auto" w:fill="FFFFFF"/>
        <w:spacing w:after="0"/>
        <w:jc w:val="both"/>
        <w:rPr>
          <w:rFonts w:eastAsia="Times New Roman" w:cs="Times New Roman"/>
          <w:sz w:val="24"/>
          <w:szCs w:val="24"/>
          <w:lang w:eastAsia="ru-RU"/>
        </w:rPr>
      </w:pPr>
      <w:r w:rsidRPr="00041BB6">
        <w:rPr>
          <w:rFonts w:eastAsia="Times New Roman" w:cs="Times New Roman"/>
          <w:sz w:val="24"/>
          <w:szCs w:val="24"/>
          <w:lang w:eastAsia="ru-RU"/>
        </w:rPr>
        <w:t xml:space="preserve">На основании </w:t>
      </w:r>
      <w:proofErr w:type="gramStart"/>
      <w:r w:rsidRPr="00041BB6">
        <w:rPr>
          <w:rFonts w:eastAsia="Times New Roman" w:cs="Times New Roman"/>
          <w:sz w:val="24"/>
          <w:szCs w:val="24"/>
          <w:lang w:eastAsia="ru-RU"/>
        </w:rPr>
        <w:t>изложенного</w:t>
      </w:r>
      <w:proofErr w:type="gramEnd"/>
      <w:r w:rsidRPr="00041BB6">
        <w:rPr>
          <w:rFonts w:eastAsia="Times New Roman" w:cs="Times New Roman"/>
          <w:sz w:val="24"/>
          <w:szCs w:val="24"/>
          <w:lang w:eastAsia="ru-RU"/>
        </w:rPr>
        <w:t xml:space="preserve"> считаем обоснованным и правомерным расходованием денежных средст</w:t>
      </w:r>
      <w:r w:rsidR="00142304">
        <w:rPr>
          <w:rFonts w:eastAsia="Times New Roman" w:cs="Times New Roman"/>
          <w:sz w:val="24"/>
          <w:szCs w:val="24"/>
          <w:lang w:eastAsia="ru-RU"/>
        </w:rPr>
        <w:t>в.</w:t>
      </w:r>
    </w:p>
    <w:p w:rsidR="007C4ED8" w:rsidRPr="00041BB6" w:rsidRDefault="007C4ED8" w:rsidP="007C4ED8">
      <w:pPr>
        <w:shd w:val="clear" w:color="auto" w:fill="FFFFFF"/>
        <w:spacing w:after="0"/>
        <w:jc w:val="both"/>
        <w:rPr>
          <w:rFonts w:eastAsia="Times New Roman" w:cs="Times New Roman"/>
          <w:sz w:val="24"/>
          <w:szCs w:val="24"/>
          <w:lang w:eastAsia="ru-RU"/>
        </w:rPr>
      </w:pPr>
    </w:p>
    <w:p w:rsidR="007C4ED8" w:rsidRPr="00030326" w:rsidRDefault="007C4ED8" w:rsidP="00030326">
      <w:pPr>
        <w:pStyle w:val="a7"/>
        <w:numPr>
          <w:ilvl w:val="0"/>
          <w:numId w:val="2"/>
        </w:numPr>
        <w:shd w:val="clear" w:color="auto" w:fill="FFFFFF"/>
        <w:spacing w:after="0"/>
        <w:ind w:left="0" w:firstLine="0"/>
        <w:jc w:val="both"/>
        <w:rPr>
          <w:rFonts w:cs="Times New Roman"/>
          <w:b/>
          <w:sz w:val="24"/>
          <w:szCs w:val="24"/>
        </w:rPr>
      </w:pPr>
      <w:proofErr w:type="gramStart"/>
      <w:r w:rsidRPr="00030326">
        <w:rPr>
          <w:rFonts w:cs="Times New Roman"/>
          <w:b/>
          <w:sz w:val="24"/>
          <w:szCs w:val="24"/>
        </w:rPr>
        <w:t xml:space="preserve">В части </w:t>
      </w:r>
      <w:r w:rsidRPr="00030326">
        <w:rPr>
          <w:rFonts w:eastAsia="Times New Roman" w:cs="Times New Roman"/>
          <w:b/>
          <w:sz w:val="24"/>
          <w:szCs w:val="24"/>
          <w:lang w:eastAsia="ru-RU"/>
        </w:rPr>
        <w:t xml:space="preserve">отсутствия локальных сметных расчетов на </w:t>
      </w:r>
      <w:r w:rsidRPr="00030326">
        <w:rPr>
          <w:rFonts w:cs="Times New Roman"/>
          <w:b/>
          <w:sz w:val="24"/>
          <w:szCs w:val="24"/>
        </w:rPr>
        <w:t xml:space="preserve">лабораторных исследований воды  и геофизических работ на объекте "Строительство водозаборного узла (строительство артезианской скважины, строительство станции водоподготовки)  в </w:t>
      </w:r>
      <w:proofErr w:type="spellStart"/>
      <w:r w:rsidRPr="00030326">
        <w:rPr>
          <w:rFonts w:cs="Times New Roman"/>
          <w:b/>
          <w:sz w:val="24"/>
          <w:szCs w:val="24"/>
        </w:rPr>
        <w:t>р.п</w:t>
      </w:r>
      <w:proofErr w:type="spellEnd"/>
      <w:r w:rsidRPr="00030326">
        <w:rPr>
          <w:rFonts w:cs="Times New Roman"/>
          <w:b/>
          <w:sz w:val="24"/>
          <w:szCs w:val="24"/>
        </w:rPr>
        <w:t>.</w:t>
      </w:r>
      <w:proofErr w:type="gramEnd"/>
      <w:r w:rsidRPr="00030326">
        <w:rPr>
          <w:rFonts w:cs="Times New Roman"/>
          <w:b/>
          <w:sz w:val="24"/>
          <w:szCs w:val="24"/>
        </w:rPr>
        <w:t xml:space="preserve"> </w:t>
      </w:r>
      <w:proofErr w:type="spellStart"/>
      <w:r w:rsidRPr="00030326">
        <w:rPr>
          <w:rFonts w:cs="Times New Roman"/>
          <w:b/>
          <w:sz w:val="24"/>
          <w:szCs w:val="24"/>
        </w:rPr>
        <w:t>Тума</w:t>
      </w:r>
      <w:proofErr w:type="spellEnd"/>
      <w:r w:rsidRPr="00030326">
        <w:rPr>
          <w:rFonts w:cs="Times New Roman"/>
          <w:b/>
          <w:sz w:val="24"/>
          <w:szCs w:val="24"/>
        </w:rPr>
        <w:t xml:space="preserve"> </w:t>
      </w:r>
      <w:proofErr w:type="spellStart"/>
      <w:r w:rsidRPr="00030326">
        <w:rPr>
          <w:rFonts w:cs="Times New Roman"/>
          <w:b/>
          <w:sz w:val="24"/>
          <w:szCs w:val="24"/>
        </w:rPr>
        <w:t>Клепиковского</w:t>
      </w:r>
      <w:proofErr w:type="spellEnd"/>
      <w:r w:rsidRPr="00030326">
        <w:rPr>
          <w:rFonts w:cs="Times New Roman"/>
          <w:b/>
          <w:sz w:val="24"/>
          <w:szCs w:val="24"/>
        </w:rPr>
        <w:t xml:space="preserve"> района Рязанской области" (Контракт № 0859200001123001158-02 от 13.03.2023г):</w:t>
      </w:r>
    </w:p>
    <w:p w:rsidR="00EF2FDB" w:rsidRPr="00041BB6" w:rsidRDefault="007C4ED8" w:rsidP="007C4ED8">
      <w:pPr>
        <w:shd w:val="clear" w:color="auto" w:fill="FFFFFF"/>
        <w:spacing w:after="0"/>
        <w:jc w:val="both"/>
        <w:rPr>
          <w:rFonts w:eastAsia="Times New Roman" w:cs="Times New Roman"/>
          <w:sz w:val="24"/>
          <w:szCs w:val="24"/>
          <w:lang w:eastAsia="ru-RU"/>
        </w:rPr>
      </w:pPr>
      <w:r w:rsidRPr="00041BB6">
        <w:rPr>
          <w:rFonts w:eastAsia="Times New Roman" w:cs="Times New Roman"/>
          <w:sz w:val="24"/>
          <w:szCs w:val="24"/>
          <w:lang w:eastAsia="ru-RU"/>
        </w:rPr>
        <w:t xml:space="preserve"> Расчет НМЦК был составлен на основании Сводного сметного расчета стоимости строительства объекта</w:t>
      </w:r>
      <w:r w:rsidR="00EF2FDB" w:rsidRPr="00041BB6">
        <w:rPr>
          <w:rFonts w:eastAsia="Times New Roman" w:cs="Times New Roman"/>
          <w:sz w:val="24"/>
          <w:szCs w:val="24"/>
          <w:lang w:eastAsia="ru-RU"/>
        </w:rPr>
        <w:t xml:space="preserve"> (Далее </w:t>
      </w:r>
      <w:proofErr w:type="gramStart"/>
      <w:r w:rsidR="00EF2FDB" w:rsidRPr="00041BB6">
        <w:rPr>
          <w:rFonts w:eastAsia="Times New Roman" w:cs="Times New Roman"/>
          <w:sz w:val="24"/>
          <w:szCs w:val="24"/>
          <w:lang w:eastAsia="ru-RU"/>
        </w:rPr>
        <w:t>-С</w:t>
      </w:r>
      <w:proofErr w:type="gramEnd"/>
      <w:r w:rsidR="00EF2FDB" w:rsidRPr="00041BB6">
        <w:rPr>
          <w:rFonts w:eastAsia="Times New Roman" w:cs="Times New Roman"/>
          <w:sz w:val="24"/>
          <w:szCs w:val="24"/>
          <w:lang w:eastAsia="ru-RU"/>
        </w:rPr>
        <w:t>СР)</w:t>
      </w:r>
      <w:r w:rsidRPr="00041BB6">
        <w:rPr>
          <w:rFonts w:eastAsia="Times New Roman" w:cs="Times New Roman"/>
          <w:sz w:val="24"/>
          <w:szCs w:val="24"/>
          <w:lang w:eastAsia="ru-RU"/>
        </w:rPr>
        <w:t xml:space="preserve">. </w:t>
      </w:r>
      <w:r w:rsidR="00EF2FDB" w:rsidRPr="00041BB6">
        <w:rPr>
          <w:rFonts w:eastAsia="Times New Roman" w:cs="Times New Roman"/>
          <w:sz w:val="24"/>
          <w:szCs w:val="24"/>
          <w:lang w:eastAsia="ru-RU"/>
        </w:rPr>
        <w:t xml:space="preserve">Стоимость работ на </w:t>
      </w:r>
      <w:r w:rsidR="00EF2FDB" w:rsidRPr="00041BB6">
        <w:rPr>
          <w:rFonts w:cs="Times New Roman"/>
          <w:b/>
          <w:sz w:val="24"/>
          <w:szCs w:val="24"/>
        </w:rPr>
        <w:t xml:space="preserve">лабораторные исследования </w:t>
      </w:r>
      <w:r w:rsidR="00EF2FDB" w:rsidRPr="00041BB6">
        <w:rPr>
          <w:rFonts w:cs="Times New Roman"/>
          <w:sz w:val="24"/>
          <w:szCs w:val="24"/>
        </w:rPr>
        <w:t>воды  и геофизические работы</w:t>
      </w:r>
      <w:r w:rsidR="00EF2FDB" w:rsidRPr="00041BB6">
        <w:rPr>
          <w:rFonts w:eastAsia="Times New Roman" w:cs="Times New Roman"/>
          <w:sz w:val="24"/>
          <w:szCs w:val="24"/>
          <w:lang w:eastAsia="ru-RU"/>
        </w:rPr>
        <w:t xml:space="preserve"> включены в ССР, </w:t>
      </w:r>
      <w:proofErr w:type="gramStart"/>
      <w:r w:rsidR="00EF2FDB" w:rsidRPr="00041BB6">
        <w:rPr>
          <w:rFonts w:eastAsia="Times New Roman" w:cs="Times New Roman"/>
          <w:sz w:val="24"/>
          <w:szCs w:val="24"/>
          <w:lang w:eastAsia="ru-RU"/>
        </w:rPr>
        <w:t>получивший</w:t>
      </w:r>
      <w:proofErr w:type="gramEnd"/>
      <w:r w:rsidR="00EF2FDB" w:rsidRPr="00041BB6">
        <w:rPr>
          <w:rFonts w:eastAsia="Times New Roman" w:cs="Times New Roman"/>
          <w:sz w:val="24"/>
          <w:szCs w:val="24"/>
          <w:lang w:eastAsia="ru-RU"/>
        </w:rPr>
        <w:t xml:space="preserve"> положительное заключение экспертизы.</w:t>
      </w:r>
    </w:p>
    <w:p w:rsidR="00EF2FDB" w:rsidRPr="00041BB6" w:rsidRDefault="00EF2FDB" w:rsidP="007C4ED8">
      <w:pPr>
        <w:shd w:val="clear" w:color="auto" w:fill="FFFFFF"/>
        <w:spacing w:after="0"/>
        <w:jc w:val="both"/>
        <w:rPr>
          <w:rFonts w:eastAsia="Times New Roman" w:cs="Times New Roman"/>
          <w:sz w:val="24"/>
          <w:szCs w:val="24"/>
          <w:lang w:eastAsia="ru-RU"/>
        </w:rPr>
      </w:pPr>
      <w:r w:rsidRPr="00041BB6">
        <w:rPr>
          <w:rFonts w:eastAsia="Times New Roman" w:cs="Times New Roman"/>
          <w:sz w:val="24"/>
          <w:szCs w:val="24"/>
          <w:lang w:eastAsia="ru-RU"/>
        </w:rPr>
        <w:t xml:space="preserve">НМЦК на правильность составления проверена отделом Ценообразования в строительстве, о чем сделана отметка (Рег. 141-22 от 23.12.2022г). </w:t>
      </w:r>
      <w:r w:rsidR="00151ADC" w:rsidRPr="00041BB6">
        <w:rPr>
          <w:rFonts w:eastAsia="Times New Roman" w:cs="Times New Roman"/>
          <w:sz w:val="24"/>
          <w:szCs w:val="24"/>
          <w:lang w:eastAsia="ru-RU"/>
        </w:rPr>
        <w:t xml:space="preserve">На основании НМЦК была составлена смета контракта </w:t>
      </w:r>
    </w:p>
    <w:p w:rsidR="007C4ED8" w:rsidRPr="00041BB6" w:rsidRDefault="00EF2FDB" w:rsidP="007C4ED8">
      <w:pPr>
        <w:shd w:val="clear" w:color="auto" w:fill="FFFFFF"/>
        <w:spacing w:after="0"/>
        <w:jc w:val="both"/>
        <w:rPr>
          <w:rFonts w:eastAsia="Times New Roman" w:cs="Times New Roman"/>
          <w:sz w:val="24"/>
          <w:szCs w:val="24"/>
          <w:lang w:eastAsia="ru-RU"/>
        </w:rPr>
      </w:pPr>
      <w:r w:rsidRPr="00041BB6">
        <w:rPr>
          <w:rFonts w:eastAsia="Times New Roman" w:cs="Times New Roman"/>
          <w:sz w:val="24"/>
          <w:szCs w:val="24"/>
          <w:lang w:eastAsia="ru-RU"/>
        </w:rPr>
        <w:t xml:space="preserve">Прядок составления </w:t>
      </w:r>
      <w:r w:rsidR="00151ADC" w:rsidRPr="00041BB6">
        <w:rPr>
          <w:rFonts w:eastAsia="Times New Roman" w:cs="Times New Roman"/>
          <w:sz w:val="24"/>
          <w:szCs w:val="24"/>
          <w:lang w:eastAsia="ru-RU"/>
        </w:rPr>
        <w:t xml:space="preserve">локальных расчетов </w:t>
      </w:r>
      <w:r w:rsidRPr="00041BB6">
        <w:rPr>
          <w:rFonts w:eastAsia="Times New Roman" w:cs="Times New Roman"/>
          <w:sz w:val="24"/>
          <w:szCs w:val="24"/>
          <w:lang w:eastAsia="ru-RU"/>
        </w:rPr>
        <w:t xml:space="preserve"> и ССР не входит в компетенцию Заказчика.</w:t>
      </w:r>
    </w:p>
    <w:p w:rsidR="00151ADC" w:rsidRPr="00041BB6" w:rsidRDefault="00151ADC" w:rsidP="007C4ED8">
      <w:pPr>
        <w:shd w:val="clear" w:color="auto" w:fill="FFFFFF"/>
        <w:spacing w:after="0"/>
        <w:jc w:val="both"/>
        <w:rPr>
          <w:rFonts w:eastAsia="Times New Roman" w:cs="Times New Roman"/>
          <w:sz w:val="24"/>
          <w:szCs w:val="24"/>
          <w:lang w:eastAsia="ru-RU"/>
        </w:rPr>
      </w:pPr>
      <w:r w:rsidRPr="00041BB6">
        <w:rPr>
          <w:rFonts w:eastAsia="Times New Roman" w:cs="Times New Roman"/>
          <w:sz w:val="24"/>
          <w:szCs w:val="24"/>
          <w:lang w:eastAsia="ru-RU"/>
        </w:rPr>
        <w:t>Приемка и оплата выполненных работ осуществлялась  на основании первичных учетных документов, подтверждающих их выполнение, составленных после завершения работ на основании сметы контракта (п. 6.1. контракта)</w:t>
      </w:r>
    </w:p>
    <w:p w:rsidR="00151ADC" w:rsidRPr="00041BB6" w:rsidRDefault="00151ADC" w:rsidP="00151ADC">
      <w:pPr>
        <w:shd w:val="clear" w:color="auto" w:fill="FFFFFF"/>
        <w:spacing w:after="0"/>
        <w:jc w:val="both"/>
        <w:rPr>
          <w:rFonts w:eastAsia="Times New Roman" w:cs="Times New Roman"/>
          <w:sz w:val="24"/>
          <w:szCs w:val="24"/>
          <w:lang w:eastAsia="ru-RU"/>
        </w:rPr>
      </w:pPr>
      <w:r w:rsidRPr="00041BB6">
        <w:rPr>
          <w:rFonts w:eastAsia="Times New Roman" w:cs="Times New Roman"/>
          <w:sz w:val="24"/>
          <w:szCs w:val="24"/>
          <w:lang w:eastAsia="ru-RU"/>
        </w:rPr>
        <w:t xml:space="preserve">На основании изложенного считаем, что отсутствуют нарушения со стороны Заказчика и Подрядчика </w:t>
      </w:r>
      <w:r w:rsidRPr="00041BB6">
        <w:rPr>
          <w:rFonts w:cs="Times New Roman"/>
          <w:sz w:val="24"/>
          <w:szCs w:val="24"/>
        </w:rPr>
        <w:t xml:space="preserve">части </w:t>
      </w:r>
      <w:r w:rsidRPr="00041BB6">
        <w:rPr>
          <w:rFonts w:eastAsia="Times New Roman" w:cs="Times New Roman"/>
          <w:sz w:val="24"/>
          <w:szCs w:val="24"/>
          <w:lang w:eastAsia="ru-RU"/>
        </w:rPr>
        <w:t xml:space="preserve">отсутствия локальных сметных расчетов на </w:t>
      </w:r>
      <w:r w:rsidRPr="00041BB6">
        <w:rPr>
          <w:rFonts w:cs="Times New Roman"/>
          <w:sz w:val="24"/>
          <w:szCs w:val="24"/>
        </w:rPr>
        <w:t>лабораторные исследований воды  и геофизические работы.</w:t>
      </w:r>
    </w:p>
    <w:p w:rsidR="00EF2FDB" w:rsidRPr="00041BB6" w:rsidRDefault="00EF2FDB" w:rsidP="007C4ED8">
      <w:pPr>
        <w:shd w:val="clear" w:color="auto" w:fill="FFFFFF"/>
        <w:spacing w:after="0"/>
        <w:jc w:val="both"/>
        <w:rPr>
          <w:rFonts w:eastAsia="Times New Roman" w:cs="Times New Roman"/>
          <w:sz w:val="24"/>
          <w:szCs w:val="24"/>
          <w:lang w:eastAsia="ru-RU"/>
        </w:rPr>
      </w:pPr>
    </w:p>
    <w:p w:rsidR="00151ADC" w:rsidRPr="00041BB6" w:rsidRDefault="00151ADC" w:rsidP="007C4ED8">
      <w:pPr>
        <w:shd w:val="clear" w:color="auto" w:fill="FFFFFF"/>
        <w:spacing w:after="0"/>
        <w:jc w:val="both"/>
        <w:rPr>
          <w:rFonts w:cs="Times New Roman"/>
          <w:sz w:val="24"/>
          <w:szCs w:val="24"/>
        </w:rPr>
      </w:pPr>
      <w:r w:rsidRPr="00041BB6">
        <w:rPr>
          <w:rFonts w:eastAsia="Times New Roman" w:cs="Times New Roman"/>
          <w:sz w:val="24"/>
          <w:szCs w:val="24"/>
          <w:lang w:eastAsia="ru-RU"/>
        </w:rPr>
        <w:t xml:space="preserve">4.1.6. </w:t>
      </w:r>
      <w:r w:rsidRPr="00041BB6">
        <w:rPr>
          <w:rFonts w:cs="Times New Roman"/>
          <w:b/>
          <w:sz w:val="24"/>
          <w:szCs w:val="24"/>
        </w:rPr>
        <w:t>В части «некачественное выполнение строительных работ».</w:t>
      </w:r>
    </w:p>
    <w:p w:rsidR="00151ADC" w:rsidRPr="00041BB6" w:rsidRDefault="00151ADC" w:rsidP="007C4ED8">
      <w:pPr>
        <w:shd w:val="clear" w:color="auto" w:fill="FFFFFF"/>
        <w:spacing w:after="0"/>
        <w:jc w:val="both"/>
        <w:rPr>
          <w:rFonts w:cs="Times New Roman"/>
          <w:sz w:val="24"/>
          <w:szCs w:val="24"/>
        </w:rPr>
      </w:pPr>
      <w:r w:rsidRPr="00041BB6">
        <w:rPr>
          <w:rFonts w:cs="Times New Roman"/>
          <w:sz w:val="24"/>
          <w:szCs w:val="24"/>
        </w:rPr>
        <w:t xml:space="preserve">По данному разделу поясняем </w:t>
      </w:r>
    </w:p>
    <w:p w:rsidR="00151ADC" w:rsidRPr="00041BB6" w:rsidRDefault="00151ADC" w:rsidP="007C4ED8">
      <w:pPr>
        <w:shd w:val="clear" w:color="auto" w:fill="FFFFFF"/>
        <w:spacing w:after="0"/>
        <w:jc w:val="both"/>
        <w:rPr>
          <w:rFonts w:cs="Times New Roman"/>
          <w:sz w:val="24"/>
          <w:szCs w:val="24"/>
          <w:shd w:val="clear" w:color="auto" w:fill="FFFFFF"/>
        </w:rPr>
      </w:pPr>
      <w:r w:rsidRPr="00041BB6">
        <w:rPr>
          <w:rFonts w:cs="Times New Roman"/>
          <w:sz w:val="24"/>
          <w:szCs w:val="24"/>
          <w:shd w:val="clear" w:color="auto" w:fill="FFFFFF"/>
        </w:rPr>
        <w:t>Под </w:t>
      </w:r>
      <w:r w:rsidRPr="00041BB6">
        <w:rPr>
          <w:rFonts w:cs="Times New Roman"/>
          <w:bCs/>
          <w:sz w:val="24"/>
          <w:szCs w:val="24"/>
          <w:shd w:val="clear" w:color="auto" w:fill="FFFFFF"/>
        </w:rPr>
        <w:t>качеством</w:t>
      </w:r>
      <w:r w:rsidRPr="00041BB6">
        <w:rPr>
          <w:rFonts w:cs="Times New Roman"/>
          <w:sz w:val="24"/>
          <w:szCs w:val="24"/>
          <w:shd w:val="clear" w:color="auto" w:fill="FFFFFF"/>
        </w:rPr>
        <w:t> </w:t>
      </w:r>
      <w:r w:rsidRPr="00041BB6">
        <w:rPr>
          <w:rFonts w:cs="Times New Roman"/>
          <w:bCs/>
          <w:sz w:val="24"/>
          <w:szCs w:val="24"/>
          <w:shd w:val="clear" w:color="auto" w:fill="FFFFFF"/>
        </w:rPr>
        <w:t>строительно</w:t>
      </w:r>
      <w:r w:rsidRPr="00041BB6">
        <w:rPr>
          <w:rFonts w:cs="Times New Roman"/>
          <w:sz w:val="24"/>
          <w:szCs w:val="24"/>
          <w:shd w:val="clear" w:color="auto" w:fill="FFFFFF"/>
        </w:rPr>
        <w:t>-</w:t>
      </w:r>
      <w:r w:rsidRPr="00041BB6">
        <w:rPr>
          <w:rFonts w:cs="Times New Roman"/>
          <w:bCs/>
          <w:sz w:val="24"/>
          <w:szCs w:val="24"/>
          <w:shd w:val="clear" w:color="auto" w:fill="FFFFFF"/>
        </w:rPr>
        <w:t>монтажных</w:t>
      </w:r>
      <w:r w:rsidRPr="00041BB6">
        <w:rPr>
          <w:rFonts w:cs="Times New Roman"/>
          <w:sz w:val="24"/>
          <w:szCs w:val="24"/>
          <w:shd w:val="clear" w:color="auto" w:fill="FFFFFF"/>
        </w:rPr>
        <w:t> </w:t>
      </w:r>
      <w:r w:rsidRPr="00041BB6">
        <w:rPr>
          <w:rFonts w:cs="Times New Roman"/>
          <w:bCs/>
          <w:sz w:val="24"/>
          <w:szCs w:val="24"/>
          <w:shd w:val="clear" w:color="auto" w:fill="FFFFFF"/>
        </w:rPr>
        <w:t>работ</w:t>
      </w:r>
      <w:r w:rsidRPr="00041BB6">
        <w:rPr>
          <w:rFonts w:cs="Times New Roman"/>
          <w:sz w:val="24"/>
          <w:szCs w:val="24"/>
          <w:shd w:val="clear" w:color="auto" w:fill="FFFFFF"/>
        </w:rPr>
        <w:t> (</w:t>
      </w:r>
      <w:r w:rsidRPr="00041BB6">
        <w:rPr>
          <w:rFonts w:cs="Times New Roman"/>
          <w:bCs/>
          <w:sz w:val="24"/>
          <w:szCs w:val="24"/>
          <w:shd w:val="clear" w:color="auto" w:fill="FFFFFF"/>
        </w:rPr>
        <w:t>СМР</w:t>
      </w:r>
      <w:r w:rsidRPr="00041BB6">
        <w:rPr>
          <w:rFonts w:cs="Times New Roman"/>
          <w:sz w:val="24"/>
          <w:szCs w:val="24"/>
          <w:shd w:val="clear" w:color="auto" w:fill="FFFFFF"/>
        </w:rPr>
        <w:t>) понимают такое их выполнение, при котором результат любой предшествующей </w:t>
      </w:r>
      <w:r w:rsidRPr="00041BB6">
        <w:rPr>
          <w:rFonts w:cs="Times New Roman"/>
          <w:bCs/>
          <w:sz w:val="24"/>
          <w:szCs w:val="24"/>
          <w:shd w:val="clear" w:color="auto" w:fill="FFFFFF"/>
        </w:rPr>
        <w:t>работы</w:t>
      </w:r>
      <w:r w:rsidRPr="00041BB6">
        <w:rPr>
          <w:rFonts w:cs="Times New Roman"/>
          <w:sz w:val="24"/>
          <w:szCs w:val="24"/>
          <w:shd w:val="clear" w:color="auto" w:fill="FFFFFF"/>
        </w:rPr>
        <w:t> не снижает возможности обеспечения </w:t>
      </w:r>
      <w:r w:rsidRPr="00041BB6">
        <w:rPr>
          <w:rFonts w:cs="Times New Roman"/>
          <w:bCs/>
          <w:sz w:val="24"/>
          <w:szCs w:val="24"/>
          <w:shd w:val="clear" w:color="auto" w:fill="FFFFFF"/>
        </w:rPr>
        <w:t>качества</w:t>
      </w:r>
      <w:r w:rsidRPr="00041BB6">
        <w:rPr>
          <w:rFonts w:cs="Times New Roman"/>
          <w:sz w:val="24"/>
          <w:szCs w:val="24"/>
          <w:shd w:val="clear" w:color="auto" w:fill="FFFFFF"/>
        </w:rPr>
        <w:t> результатов последующих </w:t>
      </w:r>
      <w:r w:rsidRPr="00041BB6">
        <w:rPr>
          <w:rFonts w:cs="Times New Roman"/>
          <w:bCs/>
          <w:sz w:val="24"/>
          <w:szCs w:val="24"/>
          <w:shd w:val="clear" w:color="auto" w:fill="FFFFFF"/>
        </w:rPr>
        <w:t>работ</w:t>
      </w:r>
      <w:r w:rsidRPr="00041BB6">
        <w:rPr>
          <w:rFonts w:cs="Times New Roman"/>
          <w:sz w:val="24"/>
          <w:szCs w:val="24"/>
          <w:shd w:val="clear" w:color="auto" w:fill="FFFFFF"/>
        </w:rPr>
        <w:t>, а совокупность результатов приводит к достижению </w:t>
      </w:r>
      <w:r w:rsidRPr="00041BB6">
        <w:rPr>
          <w:rFonts w:cs="Times New Roman"/>
          <w:bCs/>
          <w:sz w:val="24"/>
          <w:szCs w:val="24"/>
          <w:shd w:val="clear" w:color="auto" w:fill="FFFFFF"/>
        </w:rPr>
        <w:t>качества</w:t>
      </w:r>
      <w:r w:rsidRPr="00041BB6">
        <w:rPr>
          <w:rFonts w:cs="Times New Roman"/>
          <w:sz w:val="24"/>
          <w:szCs w:val="24"/>
          <w:shd w:val="clear" w:color="auto" w:fill="FFFFFF"/>
        </w:rPr>
        <w:t> </w:t>
      </w:r>
      <w:r w:rsidRPr="00041BB6">
        <w:rPr>
          <w:rFonts w:cs="Times New Roman"/>
          <w:bCs/>
          <w:sz w:val="24"/>
          <w:szCs w:val="24"/>
          <w:shd w:val="clear" w:color="auto" w:fill="FFFFFF"/>
        </w:rPr>
        <w:t>строительной</w:t>
      </w:r>
      <w:r w:rsidRPr="00041BB6">
        <w:rPr>
          <w:rFonts w:cs="Times New Roman"/>
          <w:sz w:val="24"/>
          <w:szCs w:val="24"/>
          <w:shd w:val="clear" w:color="auto" w:fill="FFFFFF"/>
        </w:rPr>
        <w:t> продукции.</w:t>
      </w:r>
    </w:p>
    <w:p w:rsidR="00041BB6" w:rsidRDefault="00041BB6" w:rsidP="007C4ED8">
      <w:pPr>
        <w:shd w:val="clear" w:color="auto" w:fill="FFFFFF"/>
        <w:spacing w:after="0"/>
        <w:jc w:val="both"/>
        <w:rPr>
          <w:rFonts w:cs="Times New Roman"/>
          <w:color w:val="000000"/>
          <w:sz w:val="24"/>
          <w:szCs w:val="24"/>
          <w:shd w:val="clear" w:color="auto" w:fill="FFFFFF"/>
        </w:rPr>
      </w:pPr>
      <w:r w:rsidRPr="00041BB6">
        <w:rPr>
          <w:rFonts w:cs="Times New Roman"/>
          <w:color w:val="000000"/>
          <w:sz w:val="24"/>
          <w:szCs w:val="24"/>
          <w:shd w:val="clear" w:color="auto" w:fill="FFFFFF"/>
        </w:rPr>
        <w:t xml:space="preserve">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w:t>
      </w:r>
      <w:r w:rsidRPr="00041BB6">
        <w:rPr>
          <w:rFonts w:cs="Times New Roman"/>
          <w:color w:val="000000"/>
          <w:sz w:val="24"/>
          <w:szCs w:val="24"/>
          <w:shd w:val="clear" w:color="auto" w:fill="FFFFFF"/>
        </w:rPr>
        <w:lastRenderedPageBreak/>
        <w:t>использования, а если такое использование договором не предусмотрено, для обычного использования результата работы такого рода (Ст. 721 ГК РФ)</w:t>
      </w:r>
      <w:r>
        <w:rPr>
          <w:rFonts w:cs="Times New Roman"/>
          <w:color w:val="000000"/>
          <w:sz w:val="24"/>
          <w:szCs w:val="24"/>
          <w:shd w:val="clear" w:color="auto" w:fill="FFFFFF"/>
        </w:rPr>
        <w:t>.</w:t>
      </w:r>
    </w:p>
    <w:p w:rsidR="00637FE6" w:rsidRDefault="00041BB6" w:rsidP="00637FE6">
      <w:pPr>
        <w:shd w:val="clear" w:color="auto" w:fill="FFFFFF"/>
        <w:spacing w:after="0"/>
        <w:jc w:val="both"/>
        <w:rPr>
          <w:rFonts w:cs="Times New Roman"/>
          <w:color w:val="000000"/>
          <w:sz w:val="24"/>
          <w:szCs w:val="24"/>
          <w:shd w:val="clear" w:color="auto" w:fill="FFFFFF"/>
        </w:rPr>
      </w:pPr>
      <w:r>
        <w:rPr>
          <w:rFonts w:cs="Times New Roman"/>
          <w:color w:val="000000"/>
          <w:sz w:val="24"/>
          <w:szCs w:val="24"/>
          <w:shd w:val="clear" w:color="auto" w:fill="FFFFFF"/>
        </w:rPr>
        <w:t xml:space="preserve">Контрольный осмотр </w:t>
      </w:r>
      <w:r w:rsidR="00637FE6">
        <w:rPr>
          <w:rFonts w:cs="Times New Roman"/>
          <w:color w:val="000000"/>
          <w:sz w:val="24"/>
          <w:szCs w:val="24"/>
          <w:shd w:val="clear" w:color="auto" w:fill="FFFFFF"/>
        </w:rPr>
        <w:t>установил визуальное наблюдение результата работ. На момент осмотров объекты функционировали, что так же отражено в акте, и что так же подтверждает качество работы и достижения результата.</w:t>
      </w:r>
    </w:p>
    <w:p w:rsidR="00041BB6" w:rsidRDefault="00637FE6" w:rsidP="007C4ED8">
      <w:pPr>
        <w:shd w:val="clear" w:color="auto" w:fill="FFFFFF"/>
        <w:spacing w:after="0"/>
        <w:jc w:val="both"/>
        <w:rPr>
          <w:rFonts w:cs="Times New Roman"/>
          <w:color w:val="000000"/>
          <w:sz w:val="24"/>
          <w:szCs w:val="24"/>
          <w:shd w:val="clear" w:color="auto" w:fill="FFFFFF"/>
        </w:rPr>
      </w:pPr>
      <w:r>
        <w:rPr>
          <w:rFonts w:cs="Times New Roman"/>
          <w:color w:val="000000"/>
          <w:sz w:val="24"/>
          <w:szCs w:val="24"/>
          <w:shd w:val="clear" w:color="auto" w:fill="FFFFFF"/>
        </w:rPr>
        <w:t xml:space="preserve">В актах осмотра №1 от 31.01.2024и и №1 от 31.01.2024г зафиксированы расхождения с локальными расчетами. </w:t>
      </w:r>
    </w:p>
    <w:p w:rsidR="00041BB6" w:rsidRPr="00EA31DF" w:rsidRDefault="00637FE6" w:rsidP="007C4ED8">
      <w:pPr>
        <w:shd w:val="clear" w:color="auto" w:fill="FFFFFF"/>
        <w:spacing w:after="0"/>
        <w:jc w:val="both"/>
        <w:rPr>
          <w:rFonts w:cs="Times New Roman"/>
          <w:color w:val="000000"/>
          <w:sz w:val="24"/>
          <w:szCs w:val="24"/>
          <w:shd w:val="clear" w:color="auto" w:fill="FFFFFF"/>
        </w:rPr>
      </w:pPr>
      <w:r w:rsidRPr="00EA31DF">
        <w:rPr>
          <w:rFonts w:cs="Times New Roman"/>
          <w:color w:val="000000"/>
          <w:sz w:val="24"/>
          <w:szCs w:val="24"/>
          <w:shd w:val="clear" w:color="auto" w:fill="FFFFFF"/>
        </w:rPr>
        <w:t>На основании изложенного считаем, что комиссия УФК не могла оценить качество работ по визуальным признакам</w:t>
      </w:r>
      <w:r w:rsidR="00EA31DF" w:rsidRPr="00EA31DF">
        <w:rPr>
          <w:rFonts w:cs="Times New Roman"/>
          <w:color w:val="000000"/>
          <w:sz w:val="24"/>
          <w:szCs w:val="24"/>
          <w:shd w:val="clear" w:color="auto" w:fill="FFFFFF"/>
        </w:rPr>
        <w:t>.</w:t>
      </w:r>
    </w:p>
    <w:p w:rsidR="00EA31DF" w:rsidRPr="00EA31DF" w:rsidRDefault="00EA31DF" w:rsidP="007C4ED8">
      <w:pPr>
        <w:shd w:val="clear" w:color="auto" w:fill="FFFFFF"/>
        <w:spacing w:after="0"/>
        <w:jc w:val="both"/>
        <w:rPr>
          <w:rFonts w:cs="Times New Roman"/>
          <w:color w:val="000000"/>
          <w:sz w:val="24"/>
          <w:szCs w:val="24"/>
          <w:shd w:val="clear" w:color="auto" w:fill="FFFFFF"/>
        </w:rPr>
      </w:pPr>
      <w:r w:rsidRPr="00EA31DF">
        <w:rPr>
          <w:rFonts w:cs="Times New Roman"/>
          <w:color w:val="000000"/>
          <w:sz w:val="24"/>
          <w:szCs w:val="24"/>
          <w:shd w:val="clear" w:color="auto" w:fill="FFFFFF"/>
        </w:rPr>
        <w:t>Что касается Заказчика, то претензионной работы на выставления штрафа не вел в виду того, что результат работ и качество можно оценить только при завершении всего комплекса работ.</w:t>
      </w:r>
    </w:p>
    <w:p w:rsidR="00EA31DF" w:rsidRPr="00EA31DF" w:rsidRDefault="00EA31DF" w:rsidP="00EA31DF">
      <w:pPr>
        <w:spacing w:after="0"/>
        <w:jc w:val="both"/>
        <w:rPr>
          <w:rFonts w:cs="Times New Roman"/>
          <w:sz w:val="24"/>
          <w:szCs w:val="24"/>
        </w:rPr>
      </w:pPr>
      <w:r>
        <w:rPr>
          <w:rFonts w:cs="Times New Roman"/>
          <w:color w:val="000000"/>
          <w:sz w:val="24"/>
          <w:szCs w:val="24"/>
          <w:shd w:val="clear" w:color="auto" w:fill="FFFFFF"/>
        </w:rPr>
        <w:t>С</w:t>
      </w:r>
      <w:r w:rsidRPr="00EA31DF">
        <w:rPr>
          <w:rFonts w:cs="Times New Roman"/>
          <w:color w:val="000000"/>
          <w:sz w:val="24"/>
          <w:szCs w:val="24"/>
          <w:shd w:val="clear" w:color="auto" w:fill="FFFFFF"/>
        </w:rPr>
        <w:t xml:space="preserve">читаем выставление </w:t>
      </w:r>
      <w:r w:rsidRPr="00EA31DF">
        <w:rPr>
          <w:rFonts w:cs="Times New Roman"/>
          <w:sz w:val="24"/>
          <w:szCs w:val="24"/>
        </w:rPr>
        <w:t xml:space="preserve">требования об уплате штрафа в общей сумме 3226013,00 рублей, а именно: </w:t>
      </w:r>
    </w:p>
    <w:p w:rsidR="00EA31DF" w:rsidRPr="00EA31DF" w:rsidRDefault="00EA31DF" w:rsidP="00EA31DF">
      <w:pPr>
        <w:spacing w:after="0"/>
        <w:ind w:firstLine="709"/>
        <w:jc w:val="both"/>
        <w:rPr>
          <w:rFonts w:cs="Times New Roman"/>
          <w:sz w:val="24"/>
          <w:szCs w:val="24"/>
        </w:rPr>
      </w:pPr>
      <w:r w:rsidRPr="00EA31DF">
        <w:rPr>
          <w:rFonts w:cs="Times New Roman"/>
          <w:sz w:val="24"/>
          <w:szCs w:val="24"/>
        </w:rPr>
        <w:t>за несвоевременное предоставление актов скрытых работ на сумму 15000,00 рублей;</w:t>
      </w:r>
    </w:p>
    <w:p w:rsidR="00EA31DF" w:rsidRPr="00EA31DF" w:rsidRDefault="00EA31DF" w:rsidP="00EA31DF">
      <w:pPr>
        <w:spacing w:after="0"/>
        <w:ind w:firstLine="709"/>
        <w:jc w:val="both"/>
        <w:rPr>
          <w:rFonts w:cs="Times New Roman"/>
          <w:sz w:val="24"/>
          <w:szCs w:val="24"/>
        </w:rPr>
      </w:pPr>
      <w:r w:rsidRPr="00EA31DF">
        <w:rPr>
          <w:rFonts w:cs="Times New Roman"/>
          <w:sz w:val="24"/>
          <w:szCs w:val="24"/>
        </w:rPr>
        <w:t>за некачественное выполнение работ ООО «</w:t>
      </w:r>
      <w:proofErr w:type="spellStart"/>
      <w:r w:rsidRPr="00EA31DF">
        <w:rPr>
          <w:rFonts w:cs="Times New Roman"/>
          <w:sz w:val="24"/>
          <w:szCs w:val="24"/>
        </w:rPr>
        <w:t>Бурводстрой</w:t>
      </w:r>
      <w:proofErr w:type="spellEnd"/>
      <w:r w:rsidRPr="00EA31DF">
        <w:rPr>
          <w:rFonts w:cs="Times New Roman"/>
          <w:sz w:val="24"/>
          <w:szCs w:val="24"/>
        </w:rPr>
        <w:t xml:space="preserve">» в размере штрафа 1872483,00 рублей по Контракту № 11587 и 1328530,00 рублей по Контракту № 1158 не примирительным к данному факту. </w:t>
      </w:r>
    </w:p>
    <w:p w:rsidR="00EA31DF" w:rsidRDefault="00EA31DF" w:rsidP="007C4ED8">
      <w:pPr>
        <w:shd w:val="clear" w:color="auto" w:fill="FFFFFF"/>
        <w:spacing w:after="0"/>
        <w:jc w:val="both"/>
        <w:rPr>
          <w:rFonts w:cs="Times New Roman"/>
          <w:color w:val="000000"/>
          <w:sz w:val="24"/>
          <w:szCs w:val="24"/>
          <w:shd w:val="clear" w:color="auto" w:fill="FFFFFF"/>
        </w:rPr>
      </w:pPr>
    </w:p>
    <w:p w:rsidR="00637FE6" w:rsidRPr="00652DC4" w:rsidRDefault="00030326" w:rsidP="007C4ED8">
      <w:pPr>
        <w:shd w:val="clear" w:color="auto" w:fill="FFFFFF"/>
        <w:spacing w:after="0"/>
        <w:jc w:val="both"/>
        <w:rPr>
          <w:rFonts w:eastAsia="Times New Roman" w:cs="Times New Roman"/>
          <w:sz w:val="24"/>
          <w:szCs w:val="24"/>
          <w:lang w:eastAsia="ru-RU"/>
        </w:rPr>
      </w:pPr>
      <w:r>
        <w:rPr>
          <w:rFonts w:cs="Times New Roman"/>
          <w:color w:val="000000"/>
          <w:sz w:val="24"/>
          <w:szCs w:val="24"/>
          <w:shd w:val="clear" w:color="auto" w:fill="FFFFFF"/>
        </w:rPr>
        <w:t xml:space="preserve">3. (п. </w:t>
      </w:r>
      <w:r w:rsidR="00EA31DF" w:rsidRPr="00652DC4">
        <w:rPr>
          <w:rFonts w:cs="Times New Roman"/>
          <w:color w:val="000000"/>
          <w:sz w:val="24"/>
          <w:szCs w:val="24"/>
          <w:shd w:val="clear" w:color="auto" w:fill="FFFFFF"/>
        </w:rPr>
        <w:t xml:space="preserve">4.2.2 </w:t>
      </w:r>
      <w:r>
        <w:rPr>
          <w:rFonts w:cs="Times New Roman"/>
          <w:color w:val="000000"/>
          <w:sz w:val="24"/>
          <w:szCs w:val="24"/>
          <w:shd w:val="clear" w:color="auto" w:fill="FFFFFF"/>
        </w:rPr>
        <w:t xml:space="preserve">Акта) </w:t>
      </w:r>
      <w:r w:rsidR="00EA31DF" w:rsidRPr="00652DC4">
        <w:rPr>
          <w:rFonts w:eastAsia="Times New Roman" w:cs="Times New Roman"/>
          <w:sz w:val="24"/>
          <w:szCs w:val="24"/>
          <w:lang w:eastAsia="ru-RU"/>
        </w:rPr>
        <w:t xml:space="preserve">«Артезианская база», реконструкции водопроводной сети объекта «Водопроводные сети ул. Советская д. 78 к. 1 сооружение н-3» и строительство водопроводных сетей ул. Пушкина - Чкалова в </w:t>
      </w:r>
      <w:proofErr w:type="spellStart"/>
      <w:r w:rsidR="00EA31DF" w:rsidRPr="00652DC4">
        <w:rPr>
          <w:rFonts w:eastAsia="Times New Roman" w:cs="Times New Roman"/>
          <w:sz w:val="24"/>
          <w:szCs w:val="24"/>
          <w:lang w:eastAsia="ru-RU"/>
        </w:rPr>
        <w:t>р.п</w:t>
      </w:r>
      <w:proofErr w:type="spellEnd"/>
      <w:r w:rsidR="00EA31DF" w:rsidRPr="00652DC4">
        <w:rPr>
          <w:rFonts w:eastAsia="Times New Roman" w:cs="Times New Roman"/>
          <w:sz w:val="24"/>
          <w:szCs w:val="24"/>
          <w:lang w:eastAsia="ru-RU"/>
        </w:rPr>
        <w:t xml:space="preserve">. </w:t>
      </w:r>
      <w:proofErr w:type="spellStart"/>
      <w:r w:rsidR="00EA31DF" w:rsidRPr="00652DC4">
        <w:rPr>
          <w:rFonts w:eastAsia="Times New Roman" w:cs="Times New Roman"/>
          <w:sz w:val="24"/>
          <w:szCs w:val="24"/>
          <w:lang w:eastAsia="ru-RU"/>
        </w:rPr>
        <w:t>Тума</w:t>
      </w:r>
      <w:proofErr w:type="spellEnd"/>
      <w:r w:rsidR="00EA31DF" w:rsidRPr="00652DC4">
        <w:rPr>
          <w:rFonts w:eastAsia="Times New Roman" w:cs="Times New Roman"/>
          <w:sz w:val="24"/>
          <w:szCs w:val="24"/>
          <w:lang w:eastAsia="ru-RU"/>
        </w:rPr>
        <w:t xml:space="preserve"> </w:t>
      </w:r>
      <w:proofErr w:type="spellStart"/>
      <w:r w:rsidR="00EA31DF" w:rsidRPr="00652DC4">
        <w:rPr>
          <w:rFonts w:eastAsia="Times New Roman" w:cs="Times New Roman"/>
          <w:sz w:val="24"/>
          <w:szCs w:val="24"/>
          <w:lang w:eastAsia="ru-RU"/>
        </w:rPr>
        <w:t>Клепиковского</w:t>
      </w:r>
      <w:proofErr w:type="spellEnd"/>
      <w:r w:rsidR="00EA31DF" w:rsidRPr="00652DC4">
        <w:rPr>
          <w:rFonts w:eastAsia="Times New Roman" w:cs="Times New Roman"/>
          <w:sz w:val="24"/>
          <w:szCs w:val="24"/>
          <w:lang w:eastAsia="ru-RU"/>
        </w:rPr>
        <w:t xml:space="preserve"> района Рязанской области</w:t>
      </w:r>
      <w:r w:rsidR="004B34C4" w:rsidRPr="00652DC4">
        <w:rPr>
          <w:rFonts w:eastAsia="Times New Roman" w:cs="Times New Roman"/>
          <w:sz w:val="24"/>
          <w:szCs w:val="24"/>
          <w:lang w:eastAsia="ru-RU"/>
        </w:rPr>
        <w:t xml:space="preserve"> (37 449</w:t>
      </w:r>
      <w:r>
        <w:rPr>
          <w:rFonts w:eastAsia="Times New Roman" w:cs="Times New Roman"/>
          <w:sz w:val="24"/>
          <w:szCs w:val="24"/>
          <w:lang w:eastAsia="ru-RU"/>
        </w:rPr>
        <w:t> </w:t>
      </w:r>
      <w:r w:rsidR="004B34C4" w:rsidRPr="00652DC4">
        <w:rPr>
          <w:rFonts w:eastAsia="Times New Roman" w:cs="Times New Roman"/>
          <w:sz w:val="24"/>
          <w:szCs w:val="24"/>
          <w:lang w:eastAsia="ru-RU"/>
        </w:rPr>
        <w:t>660</w:t>
      </w:r>
      <w:r>
        <w:rPr>
          <w:rFonts w:eastAsia="Times New Roman" w:cs="Times New Roman"/>
          <w:sz w:val="24"/>
          <w:szCs w:val="24"/>
          <w:lang w:eastAsia="ru-RU"/>
        </w:rPr>
        <w:t xml:space="preserve"> рублей.</w:t>
      </w:r>
      <w:r w:rsidR="004B34C4" w:rsidRPr="00652DC4">
        <w:rPr>
          <w:rFonts w:eastAsia="Times New Roman" w:cs="Times New Roman"/>
          <w:sz w:val="24"/>
          <w:szCs w:val="24"/>
          <w:lang w:eastAsia="ru-RU"/>
        </w:rPr>
        <w:t>)</w:t>
      </w:r>
    </w:p>
    <w:p w:rsidR="00142304" w:rsidRPr="00652DC4" w:rsidRDefault="004B34C4" w:rsidP="007C4ED8">
      <w:pPr>
        <w:shd w:val="clear" w:color="auto" w:fill="FFFFFF"/>
        <w:spacing w:after="0"/>
        <w:jc w:val="both"/>
        <w:rPr>
          <w:rFonts w:cs="Times New Roman"/>
          <w:sz w:val="24"/>
          <w:szCs w:val="24"/>
        </w:rPr>
      </w:pPr>
      <w:r w:rsidRPr="00652DC4">
        <w:rPr>
          <w:rFonts w:cs="Times New Roman"/>
          <w:sz w:val="24"/>
          <w:szCs w:val="24"/>
        </w:rPr>
        <w:t xml:space="preserve">- блок источника резервного питания БИРП-12/2,5 в количестве 2 шт. установлены согласно локальным ресурсным расчетам, что подтверждается </w:t>
      </w:r>
      <w:r w:rsidRPr="00142304">
        <w:rPr>
          <w:rFonts w:cs="Times New Roman"/>
          <w:sz w:val="24"/>
          <w:szCs w:val="24"/>
        </w:rPr>
        <w:t>Актом монтажа</w:t>
      </w:r>
      <w:r w:rsidR="00142304" w:rsidRPr="00142304">
        <w:rPr>
          <w:rFonts w:cs="Times New Roman"/>
          <w:sz w:val="24"/>
          <w:szCs w:val="24"/>
        </w:rPr>
        <w:t xml:space="preserve"> №</w:t>
      </w:r>
      <w:r w:rsidRPr="00142304">
        <w:rPr>
          <w:rFonts w:cs="Times New Roman"/>
          <w:sz w:val="24"/>
          <w:szCs w:val="24"/>
        </w:rPr>
        <w:t xml:space="preserve"> </w:t>
      </w:r>
      <w:r w:rsidR="00142304" w:rsidRPr="00142304">
        <w:rPr>
          <w:rFonts w:cs="Times New Roman"/>
          <w:sz w:val="24"/>
          <w:szCs w:val="24"/>
        </w:rPr>
        <w:t>10</w:t>
      </w:r>
      <w:r w:rsidRPr="00652DC4">
        <w:rPr>
          <w:rFonts w:cs="Times New Roman"/>
          <w:sz w:val="24"/>
          <w:szCs w:val="24"/>
        </w:rPr>
        <w:t xml:space="preserve"> </w:t>
      </w:r>
      <w:r w:rsidR="00142304">
        <w:rPr>
          <w:rFonts w:cs="Times New Roman"/>
          <w:sz w:val="24"/>
          <w:szCs w:val="24"/>
        </w:rPr>
        <w:t xml:space="preserve">от </w:t>
      </w:r>
      <w:r w:rsidR="00762145">
        <w:rPr>
          <w:rFonts w:cs="Times New Roman"/>
          <w:sz w:val="24"/>
          <w:szCs w:val="24"/>
        </w:rPr>
        <w:t>29</w:t>
      </w:r>
      <w:r w:rsidR="00142304">
        <w:rPr>
          <w:rFonts w:cs="Times New Roman"/>
          <w:sz w:val="24"/>
          <w:szCs w:val="24"/>
        </w:rPr>
        <w:t>.</w:t>
      </w:r>
      <w:r w:rsidR="00762145">
        <w:rPr>
          <w:rFonts w:cs="Times New Roman"/>
          <w:sz w:val="24"/>
          <w:szCs w:val="24"/>
        </w:rPr>
        <w:t>1</w:t>
      </w:r>
      <w:r w:rsidR="00142304">
        <w:rPr>
          <w:rFonts w:cs="Times New Roman"/>
          <w:sz w:val="24"/>
          <w:szCs w:val="24"/>
        </w:rPr>
        <w:t xml:space="preserve">0.2023г </w:t>
      </w:r>
      <w:r w:rsidRPr="00652DC4">
        <w:rPr>
          <w:rFonts w:cs="Times New Roman"/>
          <w:sz w:val="24"/>
          <w:szCs w:val="24"/>
        </w:rPr>
        <w:t>и паспортами на оборудование (приложены в составе исполнительной документации)</w:t>
      </w:r>
      <w:r w:rsidR="00142304">
        <w:rPr>
          <w:rFonts w:cs="Times New Roman"/>
          <w:sz w:val="24"/>
          <w:szCs w:val="24"/>
        </w:rPr>
        <w:t xml:space="preserve">. </w:t>
      </w:r>
      <w:r w:rsidR="00142304" w:rsidRPr="00142304">
        <w:rPr>
          <w:rFonts w:cs="Times New Roman"/>
          <w:sz w:val="24"/>
          <w:szCs w:val="24"/>
          <w:highlight w:val="yellow"/>
        </w:rPr>
        <w:t>Копию акта  прилагаем.</w:t>
      </w:r>
      <w:r w:rsidR="00142304">
        <w:rPr>
          <w:rFonts w:cs="Times New Roman"/>
          <w:sz w:val="24"/>
          <w:szCs w:val="24"/>
        </w:rPr>
        <w:t xml:space="preserve"> </w:t>
      </w:r>
      <w:r w:rsidR="00142304" w:rsidRPr="00142304">
        <w:rPr>
          <w:rFonts w:cs="Times New Roman"/>
          <w:sz w:val="24"/>
          <w:szCs w:val="24"/>
          <w:highlight w:val="yellow"/>
        </w:rPr>
        <w:t>Фото прилагаем</w:t>
      </w:r>
      <w:r w:rsidR="00030326">
        <w:rPr>
          <w:rFonts w:cs="Times New Roman"/>
          <w:sz w:val="24"/>
          <w:szCs w:val="24"/>
          <w:highlight w:val="yellow"/>
        </w:rPr>
        <w:t>.</w:t>
      </w:r>
      <w:r w:rsidR="00762145">
        <w:rPr>
          <w:rFonts w:cs="Times New Roman"/>
          <w:sz w:val="24"/>
          <w:szCs w:val="24"/>
          <w:highlight w:val="yellow"/>
        </w:rPr>
        <w:t xml:space="preserve"> </w:t>
      </w:r>
    </w:p>
    <w:p w:rsidR="004B34C4" w:rsidRDefault="004B34C4" w:rsidP="004B34C4">
      <w:pPr>
        <w:keepNext/>
        <w:spacing w:after="0"/>
        <w:ind w:firstLine="720"/>
        <w:jc w:val="both"/>
        <w:rPr>
          <w:rFonts w:cs="Times New Roman"/>
          <w:sz w:val="24"/>
          <w:szCs w:val="24"/>
        </w:rPr>
      </w:pPr>
      <w:r w:rsidRPr="00652DC4">
        <w:rPr>
          <w:rFonts w:cs="Times New Roman"/>
          <w:sz w:val="24"/>
          <w:szCs w:val="24"/>
        </w:rPr>
        <w:lastRenderedPageBreak/>
        <w:t>- включатель автоматический «</w:t>
      </w:r>
      <w:r w:rsidRPr="00652DC4">
        <w:rPr>
          <w:rFonts w:cs="Times New Roman"/>
          <w:sz w:val="24"/>
          <w:szCs w:val="24"/>
          <w:lang w:val="en-US"/>
        </w:rPr>
        <w:t>IEK</w:t>
      </w:r>
      <w:r w:rsidRPr="00652DC4">
        <w:rPr>
          <w:rFonts w:cs="Times New Roman"/>
          <w:sz w:val="24"/>
          <w:szCs w:val="24"/>
        </w:rPr>
        <w:t xml:space="preserve">» вместо « </w:t>
      </w:r>
      <w:r w:rsidRPr="00652DC4">
        <w:rPr>
          <w:rFonts w:cs="Times New Roman"/>
          <w:sz w:val="24"/>
          <w:szCs w:val="24"/>
          <w:lang w:val="en-US"/>
        </w:rPr>
        <w:t>Legrand</w:t>
      </w:r>
      <w:r w:rsidRPr="00652DC4">
        <w:rPr>
          <w:rFonts w:cs="Times New Roman"/>
          <w:sz w:val="24"/>
          <w:szCs w:val="24"/>
        </w:rPr>
        <w:t>»</w:t>
      </w:r>
      <w:r w:rsidR="00030326">
        <w:rPr>
          <w:rFonts w:cs="Times New Roman"/>
          <w:sz w:val="24"/>
          <w:szCs w:val="24"/>
        </w:rPr>
        <w:t>.</w:t>
      </w:r>
    </w:p>
    <w:p w:rsidR="00030326" w:rsidRDefault="00030326" w:rsidP="00030326">
      <w:pPr>
        <w:keepNext/>
        <w:spacing w:after="0"/>
        <w:jc w:val="both"/>
        <w:rPr>
          <w:rFonts w:cs="Times New Roman"/>
          <w:sz w:val="24"/>
          <w:szCs w:val="24"/>
        </w:rPr>
      </w:pPr>
      <w:r>
        <w:rPr>
          <w:rFonts w:cs="Times New Roman"/>
          <w:sz w:val="24"/>
          <w:szCs w:val="24"/>
        </w:rPr>
        <w:t xml:space="preserve">По маркировке поясняем, что в соответствии с проектно-сметной документацией (лист </w:t>
      </w:r>
      <w:r w:rsidR="007811E9">
        <w:rPr>
          <w:rFonts w:cs="Times New Roman"/>
          <w:sz w:val="24"/>
          <w:szCs w:val="24"/>
        </w:rPr>
        <w:t xml:space="preserve">2 Раздела </w:t>
      </w:r>
      <w:r>
        <w:rPr>
          <w:rFonts w:cs="Times New Roman"/>
          <w:sz w:val="24"/>
          <w:szCs w:val="24"/>
        </w:rPr>
        <w:t>06-10п-2021-ИЛО.ЭС</w:t>
      </w:r>
      <w:proofErr w:type="gramStart"/>
      <w:r>
        <w:rPr>
          <w:rFonts w:cs="Times New Roman"/>
          <w:sz w:val="24"/>
          <w:szCs w:val="24"/>
        </w:rPr>
        <w:t>.С</w:t>
      </w:r>
      <w:proofErr w:type="gramEnd"/>
      <w:r>
        <w:rPr>
          <w:rFonts w:cs="Times New Roman"/>
          <w:sz w:val="24"/>
          <w:szCs w:val="24"/>
        </w:rPr>
        <w:t xml:space="preserve">О) Подрядчик должен установить </w:t>
      </w:r>
      <w:r w:rsidRPr="00652DC4">
        <w:rPr>
          <w:rFonts w:cs="Times New Roman"/>
          <w:sz w:val="24"/>
          <w:szCs w:val="24"/>
        </w:rPr>
        <w:t>включател</w:t>
      </w:r>
      <w:r>
        <w:rPr>
          <w:rFonts w:cs="Times New Roman"/>
          <w:sz w:val="24"/>
          <w:szCs w:val="24"/>
        </w:rPr>
        <w:t>и</w:t>
      </w:r>
      <w:r w:rsidRPr="00652DC4">
        <w:rPr>
          <w:rFonts w:cs="Times New Roman"/>
          <w:sz w:val="24"/>
          <w:szCs w:val="24"/>
        </w:rPr>
        <w:t xml:space="preserve"> автоматически</w:t>
      </w:r>
      <w:r>
        <w:rPr>
          <w:rFonts w:cs="Times New Roman"/>
          <w:sz w:val="24"/>
          <w:szCs w:val="24"/>
        </w:rPr>
        <w:t>е</w:t>
      </w:r>
      <w:r w:rsidRPr="00652DC4">
        <w:rPr>
          <w:rFonts w:cs="Times New Roman"/>
          <w:sz w:val="24"/>
          <w:szCs w:val="24"/>
        </w:rPr>
        <w:t xml:space="preserve"> «</w:t>
      </w:r>
      <w:r w:rsidRPr="00652DC4">
        <w:rPr>
          <w:rFonts w:cs="Times New Roman"/>
          <w:sz w:val="24"/>
          <w:szCs w:val="24"/>
          <w:lang w:val="en-US"/>
        </w:rPr>
        <w:t>IEK</w:t>
      </w:r>
      <w:r w:rsidRPr="00652DC4">
        <w:rPr>
          <w:rFonts w:cs="Times New Roman"/>
          <w:sz w:val="24"/>
          <w:szCs w:val="24"/>
        </w:rPr>
        <w:t>»</w:t>
      </w:r>
      <w:r>
        <w:rPr>
          <w:rFonts w:cs="Times New Roman"/>
          <w:sz w:val="24"/>
          <w:szCs w:val="24"/>
        </w:rPr>
        <w:t>.</w:t>
      </w:r>
    </w:p>
    <w:p w:rsidR="00030326" w:rsidRDefault="007811E9" w:rsidP="00030326">
      <w:pPr>
        <w:keepNext/>
        <w:spacing w:after="0"/>
        <w:jc w:val="both"/>
        <w:rPr>
          <w:rFonts w:cs="Times New Roman"/>
          <w:sz w:val="24"/>
          <w:szCs w:val="24"/>
        </w:rPr>
      </w:pPr>
      <w:r>
        <w:rPr>
          <w:rFonts w:cs="Times New Roman"/>
          <w:sz w:val="24"/>
          <w:szCs w:val="24"/>
        </w:rPr>
        <w:t>Расценка в сметной документации звучит с припиской применительно. Что не запрещено законодательно и разъяснено Федеральным центром ценообразования в строительстве и промышленности строительных материалов письмом № 259-21354/ФЦ от 05.03.2015г. Анализ и корректировки расценок не входят в компетенцию Заказчика и Подрядчика.</w:t>
      </w:r>
    </w:p>
    <w:p w:rsidR="004B34C4" w:rsidRPr="007811E9" w:rsidRDefault="007811E9" w:rsidP="007811E9">
      <w:pPr>
        <w:keepNext/>
        <w:spacing w:after="0"/>
        <w:jc w:val="both"/>
        <w:rPr>
          <w:rFonts w:cs="Times New Roman"/>
          <w:sz w:val="24"/>
          <w:szCs w:val="24"/>
        </w:rPr>
      </w:pPr>
      <w:r>
        <w:rPr>
          <w:rFonts w:cs="Times New Roman"/>
          <w:sz w:val="24"/>
          <w:szCs w:val="24"/>
        </w:rPr>
        <w:t>Кроме того, н</w:t>
      </w:r>
      <w:r w:rsidR="004B34C4" w:rsidRPr="00652DC4">
        <w:rPr>
          <w:rFonts w:cs="Times New Roman"/>
          <w:sz w:val="24"/>
          <w:szCs w:val="24"/>
        </w:rPr>
        <w:t xml:space="preserve">а основании  </w:t>
      </w:r>
      <w:hyperlink r:id="rId6" w:anchor="block_957" w:history="1">
        <w:r w:rsidR="004B34C4" w:rsidRPr="00652DC4">
          <w:rPr>
            <w:rStyle w:val="a4"/>
            <w:rFonts w:cs="Times New Roman"/>
            <w:color w:val="auto"/>
            <w:sz w:val="24"/>
            <w:szCs w:val="24"/>
            <w:u w:val="none"/>
            <w:bdr w:val="none" w:sz="0" w:space="0" w:color="auto" w:frame="1"/>
            <w:shd w:val="clear" w:color="auto" w:fill="FFFFFF"/>
          </w:rPr>
          <w:t>ч. 7 ст.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sidR="004B34C4" w:rsidRPr="00652DC4">
        <w:rPr>
          <w:rFonts w:cs="Times New Roman"/>
          <w:sz w:val="24"/>
          <w:szCs w:val="24"/>
          <w:shd w:val="clear" w:color="auto" w:fill="FFFFFF"/>
        </w:rPr>
        <w:t xml:space="preserve"> (далее </w:t>
      </w:r>
      <w:proofErr w:type="gramStart"/>
      <w:r w:rsidR="004B34C4" w:rsidRPr="00652DC4">
        <w:rPr>
          <w:rFonts w:cs="Times New Roman"/>
          <w:sz w:val="24"/>
          <w:szCs w:val="24"/>
          <w:shd w:val="clear" w:color="auto" w:fill="FFFFFF"/>
        </w:rPr>
        <w:t>–З</w:t>
      </w:r>
      <w:proofErr w:type="gramEnd"/>
      <w:r w:rsidR="004B34C4" w:rsidRPr="00652DC4">
        <w:rPr>
          <w:rFonts w:cs="Times New Roman"/>
          <w:sz w:val="24"/>
          <w:szCs w:val="24"/>
          <w:shd w:val="clear" w:color="auto" w:fill="FFFFFF"/>
        </w:rPr>
        <w:t>акон № 44-ФЗ) Подрядчик имел право  заменить уже предусмотренные контрактом товары, работы, услуги на другие без изменения их количества, цены контракта, а также других условий контракта</w:t>
      </w:r>
      <w:r w:rsidR="00652DC4" w:rsidRPr="00652DC4">
        <w:rPr>
          <w:rFonts w:cs="Times New Roman"/>
          <w:sz w:val="24"/>
          <w:szCs w:val="24"/>
          <w:shd w:val="clear" w:color="auto" w:fill="FFFFFF"/>
        </w:rPr>
        <w:t>.</w:t>
      </w:r>
    </w:p>
    <w:p w:rsidR="004B34C4" w:rsidRDefault="00652DC4" w:rsidP="00652DC4">
      <w:pPr>
        <w:keepNext/>
        <w:spacing w:after="0"/>
        <w:ind w:firstLine="720"/>
        <w:jc w:val="both"/>
        <w:rPr>
          <w:rFonts w:eastAsia="Times New Roman" w:cs="Times New Roman"/>
          <w:iCs/>
          <w:color w:val="000000"/>
          <w:sz w:val="24"/>
          <w:szCs w:val="24"/>
          <w:shd w:val="clear" w:color="auto" w:fill="FFFFFF"/>
          <w:lang w:eastAsia="ru-RU"/>
        </w:rPr>
      </w:pPr>
      <w:r w:rsidRPr="00652DC4">
        <w:rPr>
          <w:rFonts w:cs="Times New Roman"/>
          <w:sz w:val="24"/>
          <w:szCs w:val="24"/>
          <w:shd w:val="clear" w:color="auto" w:fill="FFFFFF"/>
        </w:rPr>
        <w:t xml:space="preserve">Кроме того </w:t>
      </w:r>
      <w:r w:rsidR="004B34C4" w:rsidRPr="00652DC4">
        <w:rPr>
          <w:rFonts w:eastAsia="Times New Roman" w:cs="Times New Roman"/>
          <w:iCs/>
          <w:sz w:val="24"/>
          <w:szCs w:val="24"/>
          <w:shd w:val="clear" w:color="auto" w:fill="FFFFFF"/>
          <w:lang w:eastAsia="ru-RU"/>
        </w:rPr>
        <w:t>Указания в Проектной документации на знаки обслуживания, фирменные наименования, патенты, полезные модели, промышленные образцы, наименование страны происхождения товара носят информационный характер. При указании на товарный знак читать «или эквивалент». Эквивалентность определяется согласно техническим характеристикам указанного изделия, материала, оборудования</w:t>
      </w:r>
      <w:r>
        <w:rPr>
          <w:rFonts w:eastAsia="Times New Roman" w:cs="Times New Roman"/>
          <w:iCs/>
          <w:color w:val="000000"/>
          <w:sz w:val="24"/>
          <w:szCs w:val="24"/>
          <w:shd w:val="clear" w:color="auto" w:fill="FFFFFF"/>
          <w:lang w:eastAsia="ru-RU"/>
        </w:rPr>
        <w:t>.</w:t>
      </w:r>
    </w:p>
    <w:p w:rsidR="00652DC4" w:rsidRDefault="00142304" w:rsidP="007811E9">
      <w:pPr>
        <w:keepNext/>
        <w:spacing w:after="0"/>
        <w:jc w:val="both"/>
        <w:rPr>
          <w:rFonts w:eastAsia="Times New Roman" w:cs="Times New Roman"/>
          <w:iCs/>
          <w:color w:val="000000"/>
          <w:sz w:val="24"/>
          <w:szCs w:val="24"/>
          <w:shd w:val="clear" w:color="auto" w:fill="FFFFFF"/>
          <w:lang w:eastAsia="ru-RU"/>
        </w:rPr>
      </w:pPr>
      <w:r>
        <w:rPr>
          <w:rFonts w:eastAsia="Times New Roman" w:cs="Times New Roman"/>
          <w:iCs/>
          <w:color w:val="000000"/>
          <w:sz w:val="24"/>
          <w:szCs w:val="24"/>
          <w:shd w:val="clear" w:color="auto" w:fill="FFFFFF"/>
          <w:lang w:eastAsia="ru-RU"/>
        </w:rPr>
        <w:t xml:space="preserve"> </w:t>
      </w:r>
      <w:r w:rsidRPr="00142304">
        <w:rPr>
          <w:rFonts w:eastAsia="Times New Roman" w:cs="Times New Roman"/>
          <w:iCs/>
          <w:color w:val="FF0000"/>
          <w:sz w:val="24"/>
          <w:szCs w:val="24"/>
          <w:shd w:val="clear" w:color="auto" w:fill="FFFFFF"/>
          <w:lang w:eastAsia="ru-RU"/>
        </w:rPr>
        <w:t>Выключатель установлен. Фото прилагаем</w:t>
      </w:r>
    </w:p>
    <w:p w:rsidR="00652DC4" w:rsidRDefault="00652DC4" w:rsidP="00652DC4">
      <w:pPr>
        <w:keepNext/>
        <w:spacing w:after="0"/>
        <w:ind w:firstLine="720"/>
        <w:jc w:val="both"/>
        <w:rPr>
          <w:rFonts w:eastAsia="Times New Roman" w:cs="Times New Roman"/>
          <w:iCs/>
          <w:color w:val="000000"/>
          <w:sz w:val="24"/>
          <w:szCs w:val="24"/>
          <w:shd w:val="clear" w:color="auto" w:fill="FFFFFF"/>
          <w:lang w:eastAsia="ru-RU"/>
        </w:rPr>
      </w:pPr>
      <w:r>
        <w:rPr>
          <w:rFonts w:eastAsia="Times New Roman" w:cs="Times New Roman"/>
          <w:iCs/>
          <w:color w:val="000000"/>
          <w:sz w:val="24"/>
          <w:szCs w:val="24"/>
          <w:shd w:val="clear" w:color="auto" w:fill="FFFFFF"/>
          <w:lang w:eastAsia="ru-RU"/>
        </w:rPr>
        <w:t>-система водоподготовки «</w:t>
      </w:r>
      <w:proofErr w:type="spellStart"/>
      <w:r>
        <w:rPr>
          <w:rFonts w:eastAsia="Times New Roman" w:cs="Times New Roman"/>
          <w:iCs/>
          <w:color w:val="000000"/>
          <w:sz w:val="24"/>
          <w:szCs w:val="24"/>
          <w:shd w:val="clear" w:color="auto" w:fill="FFFFFF"/>
          <w:lang w:eastAsia="ru-RU"/>
        </w:rPr>
        <w:t>Биогард</w:t>
      </w:r>
      <w:proofErr w:type="spellEnd"/>
      <w:r>
        <w:rPr>
          <w:rFonts w:eastAsia="Times New Roman" w:cs="Times New Roman"/>
          <w:iCs/>
          <w:color w:val="000000"/>
          <w:sz w:val="24"/>
          <w:szCs w:val="24"/>
          <w:shd w:val="clear" w:color="auto" w:fill="FFFFFF"/>
          <w:lang w:eastAsia="ru-RU"/>
        </w:rPr>
        <w:t xml:space="preserve"> ВОС 25-500.НМ-20630» установлена в соответствии с проектно-сметной документацией.</w:t>
      </w:r>
    </w:p>
    <w:p w:rsidR="00652DC4" w:rsidRDefault="00652DC4" w:rsidP="00652DC4">
      <w:pPr>
        <w:keepNext/>
        <w:spacing w:after="0"/>
        <w:ind w:firstLine="720"/>
        <w:jc w:val="both"/>
        <w:rPr>
          <w:rFonts w:eastAsia="Times New Roman" w:cs="Times New Roman"/>
          <w:iCs/>
          <w:color w:val="000000"/>
          <w:sz w:val="24"/>
          <w:szCs w:val="24"/>
          <w:shd w:val="clear" w:color="auto" w:fill="FFFFFF"/>
          <w:lang w:eastAsia="ru-RU"/>
        </w:rPr>
      </w:pPr>
      <w:r>
        <w:rPr>
          <w:rFonts w:eastAsia="Times New Roman" w:cs="Times New Roman"/>
          <w:iCs/>
          <w:color w:val="000000"/>
          <w:sz w:val="24"/>
          <w:szCs w:val="24"/>
          <w:shd w:val="clear" w:color="auto" w:fill="FFFFFF"/>
          <w:lang w:eastAsia="ru-RU"/>
        </w:rPr>
        <w:t>Паспорт в составе исполнительной документации имеет техническую ошибку в наименовании. Письмо производителя прилагаем.</w:t>
      </w:r>
    </w:p>
    <w:p w:rsidR="00652DC4" w:rsidRPr="00142304" w:rsidRDefault="00652DC4" w:rsidP="007811E9">
      <w:pPr>
        <w:keepNext/>
        <w:spacing w:after="0"/>
        <w:jc w:val="both"/>
        <w:rPr>
          <w:rFonts w:eastAsia="Times New Roman" w:cs="Times New Roman"/>
          <w:iCs/>
          <w:color w:val="FF0000"/>
          <w:sz w:val="24"/>
          <w:szCs w:val="24"/>
          <w:shd w:val="clear" w:color="auto" w:fill="FFFFFF"/>
          <w:lang w:eastAsia="ru-RU"/>
        </w:rPr>
      </w:pPr>
      <w:r w:rsidRPr="00142304">
        <w:rPr>
          <w:rFonts w:eastAsia="Times New Roman" w:cs="Times New Roman"/>
          <w:iCs/>
          <w:color w:val="FF0000"/>
          <w:sz w:val="24"/>
          <w:szCs w:val="24"/>
          <w:shd w:val="clear" w:color="auto" w:fill="FFFFFF"/>
          <w:lang w:eastAsia="ru-RU"/>
        </w:rPr>
        <w:t>В рамках проверки паспорт заменен.</w:t>
      </w:r>
      <w:r w:rsidR="00142304" w:rsidRPr="00142304">
        <w:rPr>
          <w:rFonts w:eastAsia="Times New Roman" w:cs="Times New Roman"/>
          <w:iCs/>
          <w:color w:val="FF0000"/>
          <w:sz w:val="24"/>
          <w:szCs w:val="24"/>
          <w:shd w:val="clear" w:color="auto" w:fill="FFFFFF"/>
          <w:lang w:eastAsia="ru-RU"/>
        </w:rPr>
        <w:t xml:space="preserve"> Копию прилагаем</w:t>
      </w:r>
    </w:p>
    <w:p w:rsidR="00652DC4" w:rsidRDefault="00652DC4" w:rsidP="00652DC4">
      <w:pPr>
        <w:keepNext/>
        <w:spacing w:after="0"/>
        <w:ind w:firstLine="720"/>
        <w:jc w:val="both"/>
        <w:rPr>
          <w:rFonts w:eastAsia="Times New Roman" w:cs="Times New Roman"/>
          <w:iCs/>
          <w:color w:val="000000"/>
          <w:sz w:val="24"/>
          <w:szCs w:val="24"/>
          <w:shd w:val="clear" w:color="auto" w:fill="FFFFFF"/>
          <w:lang w:eastAsia="ru-RU"/>
        </w:rPr>
      </w:pPr>
    </w:p>
    <w:p w:rsidR="00652DC4" w:rsidRPr="00EB7203" w:rsidRDefault="00652DC4" w:rsidP="00652DC4">
      <w:pPr>
        <w:keepNext/>
        <w:spacing w:after="0"/>
        <w:ind w:firstLine="720"/>
        <w:jc w:val="both"/>
        <w:rPr>
          <w:rFonts w:eastAsia="Times New Roman" w:cs="Times New Roman"/>
          <w:iCs/>
          <w:color w:val="000000"/>
          <w:sz w:val="24"/>
          <w:szCs w:val="24"/>
          <w:shd w:val="clear" w:color="auto" w:fill="FFFFFF"/>
          <w:lang w:eastAsia="ru-RU"/>
        </w:rPr>
      </w:pPr>
      <w:r>
        <w:rPr>
          <w:rFonts w:eastAsia="Times New Roman" w:cs="Times New Roman"/>
          <w:iCs/>
          <w:color w:val="000000"/>
          <w:sz w:val="24"/>
          <w:szCs w:val="24"/>
          <w:shd w:val="clear" w:color="auto" w:fill="FFFFFF"/>
          <w:lang w:eastAsia="ru-RU"/>
        </w:rPr>
        <w:t xml:space="preserve">Ведомость пересчета стоимости </w:t>
      </w:r>
      <w:r w:rsidRPr="00041BB6">
        <w:rPr>
          <w:rFonts w:cs="Times New Roman"/>
          <w:b/>
          <w:sz w:val="24"/>
          <w:szCs w:val="24"/>
        </w:rPr>
        <w:t xml:space="preserve">на объекте "Строительство водозаборного узла (строительство артезианской скважины, строительство станции </w:t>
      </w:r>
      <w:r w:rsidRPr="00EB7203">
        <w:rPr>
          <w:rFonts w:cs="Times New Roman"/>
          <w:b/>
          <w:sz w:val="24"/>
          <w:szCs w:val="24"/>
        </w:rPr>
        <w:t xml:space="preserve">водоподготовки)  в </w:t>
      </w:r>
      <w:proofErr w:type="spellStart"/>
      <w:r w:rsidRPr="00EB7203">
        <w:rPr>
          <w:rFonts w:cs="Times New Roman"/>
          <w:b/>
          <w:sz w:val="24"/>
          <w:szCs w:val="24"/>
        </w:rPr>
        <w:t>р.п</w:t>
      </w:r>
      <w:proofErr w:type="spellEnd"/>
      <w:r w:rsidRPr="00EB7203">
        <w:rPr>
          <w:rFonts w:cs="Times New Roman"/>
          <w:b/>
          <w:sz w:val="24"/>
          <w:szCs w:val="24"/>
        </w:rPr>
        <w:t xml:space="preserve">. </w:t>
      </w:r>
      <w:proofErr w:type="spellStart"/>
      <w:r w:rsidRPr="00EB7203">
        <w:rPr>
          <w:rFonts w:cs="Times New Roman"/>
          <w:b/>
          <w:sz w:val="24"/>
          <w:szCs w:val="24"/>
        </w:rPr>
        <w:t>Тума</w:t>
      </w:r>
      <w:proofErr w:type="spellEnd"/>
      <w:r w:rsidRPr="00EB7203">
        <w:rPr>
          <w:rFonts w:cs="Times New Roman"/>
          <w:b/>
          <w:sz w:val="24"/>
          <w:szCs w:val="24"/>
        </w:rPr>
        <w:t xml:space="preserve"> </w:t>
      </w:r>
      <w:proofErr w:type="spellStart"/>
      <w:r w:rsidRPr="00EB7203">
        <w:rPr>
          <w:rFonts w:cs="Times New Roman"/>
          <w:b/>
          <w:sz w:val="24"/>
          <w:szCs w:val="24"/>
        </w:rPr>
        <w:t>Клепиковского</w:t>
      </w:r>
      <w:proofErr w:type="spellEnd"/>
      <w:r w:rsidRPr="00EB7203">
        <w:rPr>
          <w:rFonts w:cs="Times New Roman"/>
          <w:b/>
          <w:sz w:val="24"/>
          <w:szCs w:val="24"/>
        </w:rPr>
        <w:t xml:space="preserve"> района Рязанской области" (Контракт № 0859200001123001158-02 от 13.03.2023г):</w:t>
      </w:r>
    </w:p>
    <w:p w:rsidR="00652DC4" w:rsidRPr="007811E9" w:rsidRDefault="00311DA7" w:rsidP="00652DC4">
      <w:pPr>
        <w:keepNext/>
        <w:spacing w:after="0"/>
        <w:ind w:firstLine="720"/>
        <w:jc w:val="both"/>
        <w:rPr>
          <w:rFonts w:cs="Times New Roman"/>
          <w:color w:val="FF0000"/>
          <w:sz w:val="24"/>
          <w:szCs w:val="24"/>
        </w:rPr>
      </w:pPr>
      <w:r>
        <w:rPr>
          <w:rFonts w:cs="Times New Roman"/>
          <w:sz w:val="24"/>
          <w:szCs w:val="24"/>
        </w:rPr>
        <w:t>-</w:t>
      </w:r>
      <w:r w:rsidR="00EB7203" w:rsidRPr="00EB7203">
        <w:rPr>
          <w:rFonts w:cs="Times New Roman"/>
          <w:sz w:val="24"/>
          <w:szCs w:val="24"/>
        </w:rPr>
        <w:t xml:space="preserve">Насос ЭЦВ6-10-110 в количестве 1 </w:t>
      </w:r>
      <w:proofErr w:type="spellStart"/>
      <w:proofErr w:type="gramStart"/>
      <w:r w:rsidR="00EB7203" w:rsidRPr="00EB7203">
        <w:rPr>
          <w:rFonts w:cs="Times New Roman"/>
          <w:sz w:val="24"/>
          <w:szCs w:val="24"/>
        </w:rPr>
        <w:t>шт</w:t>
      </w:r>
      <w:proofErr w:type="spellEnd"/>
      <w:proofErr w:type="gramEnd"/>
      <w:r w:rsidR="00EB7203" w:rsidRPr="00EB7203">
        <w:rPr>
          <w:rFonts w:cs="Times New Roman"/>
          <w:sz w:val="24"/>
          <w:szCs w:val="24"/>
        </w:rPr>
        <w:t xml:space="preserve"> передан Заказчику по акту </w:t>
      </w:r>
      <w:r w:rsidR="007811E9">
        <w:rPr>
          <w:rFonts w:cs="Times New Roman"/>
          <w:sz w:val="24"/>
          <w:szCs w:val="24"/>
        </w:rPr>
        <w:t xml:space="preserve">б/н. </w:t>
      </w:r>
      <w:r w:rsidR="007811E9" w:rsidRPr="007811E9">
        <w:rPr>
          <w:rFonts w:cs="Times New Roman"/>
          <w:color w:val="FF0000"/>
          <w:sz w:val="24"/>
          <w:szCs w:val="24"/>
        </w:rPr>
        <w:t>Копию прилагаем</w:t>
      </w:r>
    </w:p>
    <w:p w:rsidR="007811E9" w:rsidRDefault="007811E9" w:rsidP="00652DC4">
      <w:pPr>
        <w:keepNext/>
        <w:spacing w:after="0"/>
        <w:ind w:firstLine="720"/>
        <w:jc w:val="both"/>
        <w:rPr>
          <w:rFonts w:cs="Times New Roman"/>
          <w:sz w:val="24"/>
          <w:szCs w:val="24"/>
        </w:rPr>
      </w:pPr>
      <w:r>
        <w:rPr>
          <w:rFonts w:cs="Times New Roman"/>
          <w:sz w:val="24"/>
          <w:szCs w:val="24"/>
        </w:rPr>
        <w:t xml:space="preserve">- </w:t>
      </w:r>
      <w:r w:rsidRPr="00EB7203">
        <w:rPr>
          <w:rFonts w:cs="Times New Roman"/>
          <w:sz w:val="24"/>
          <w:szCs w:val="24"/>
        </w:rPr>
        <w:t>Облицовка ворот стальным профилированным листом</w:t>
      </w:r>
      <w:r>
        <w:rPr>
          <w:rFonts w:cs="Times New Roman"/>
          <w:sz w:val="24"/>
          <w:szCs w:val="24"/>
        </w:rPr>
        <w:t xml:space="preserve"> в количестве 634,8м</w:t>
      </w:r>
      <w:proofErr w:type="gramStart"/>
      <w:r>
        <w:rPr>
          <w:rFonts w:cs="Times New Roman"/>
          <w:sz w:val="24"/>
          <w:szCs w:val="24"/>
        </w:rPr>
        <w:t>2</w:t>
      </w:r>
      <w:proofErr w:type="gramEnd"/>
    </w:p>
    <w:p w:rsidR="00311DA7" w:rsidRPr="00EB7203" w:rsidRDefault="00762145" w:rsidP="007811E9">
      <w:pPr>
        <w:keepNext/>
        <w:spacing w:after="0"/>
        <w:jc w:val="both"/>
        <w:rPr>
          <w:rFonts w:cs="Times New Roman"/>
          <w:sz w:val="24"/>
          <w:szCs w:val="24"/>
        </w:rPr>
      </w:pPr>
      <w:r>
        <w:rPr>
          <w:rFonts w:cs="Times New Roman"/>
          <w:sz w:val="24"/>
          <w:szCs w:val="24"/>
        </w:rPr>
        <w:t>Расчет площад</w:t>
      </w:r>
      <w:r w:rsidR="008904E6">
        <w:rPr>
          <w:rFonts w:cs="Times New Roman"/>
          <w:sz w:val="24"/>
          <w:szCs w:val="24"/>
        </w:rPr>
        <w:t xml:space="preserve">и облицовки </w:t>
      </w:r>
      <w:proofErr w:type="spellStart"/>
      <w:r w:rsidR="008904E6">
        <w:rPr>
          <w:rFonts w:cs="Times New Roman"/>
          <w:sz w:val="24"/>
          <w:szCs w:val="24"/>
        </w:rPr>
        <w:t>профлистом</w:t>
      </w:r>
      <w:proofErr w:type="spellEnd"/>
      <w:r>
        <w:rPr>
          <w:rFonts w:cs="Times New Roman"/>
          <w:sz w:val="24"/>
          <w:szCs w:val="24"/>
        </w:rPr>
        <w:t xml:space="preserve"> производится из расчета периметра ограждения </w:t>
      </w:r>
    </w:p>
    <w:p w:rsidR="00EB7203" w:rsidRDefault="00EB7203" w:rsidP="00FB3F39">
      <w:pPr>
        <w:keepNext/>
        <w:spacing w:after="0"/>
        <w:ind w:firstLine="720"/>
        <w:jc w:val="both"/>
        <w:rPr>
          <w:rFonts w:cs="Times New Roman"/>
          <w:sz w:val="24"/>
          <w:szCs w:val="24"/>
        </w:rPr>
      </w:pPr>
      <w:r>
        <w:rPr>
          <w:rFonts w:cs="Times New Roman"/>
          <w:sz w:val="24"/>
          <w:szCs w:val="24"/>
        </w:rPr>
        <w:t>Периметр ограждения = 240м</w:t>
      </w:r>
      <w:r w:rsidR="00FB3F39">
        <w:rPr>
          <w:rFonts w:cs="Times New Roman"/>
          <w:sz w:val="24"/>
          <w:szCs w:val="24"/>
        </w:rPr>
        <w:t xml:space="preserve">. </w:t>
      </w:r>
      <w:proofErr w:type="gramStart"/>
      <w:r w:rsidR="00FB3F39">
        <w:rPr>
          <w:rFonts w:cs="Times New Roman"/>
          <w:sz w:val="24"/>
          <w:szCs w:val="24"/>
        </w:rPr>
        <w:t>(</w:t>
      </w:r>
      <w:r w:rsidR="004B228E">
        <w:rPr>
          <w:rFonts w:cs="Times New Roman"/>
          <w:sz w:val="24"/>
          <w:szCs w:val="24"/>
        </w:rPr>
        <w:t>Факт</w:t>
      </w:r>
      <w:r w:rsidR="00FB3F39">
        <w:rPr>
          <w:rFonts w:cs="Times New Roman"/>
          <w:sz w:val="24"/>
          <w:szCs w:val="24"/>
        </w:rPr>
        <w:t>ический размер</w:t>
      </w:r>
      <w:r w:rsidR="004B228E">
        <w:rPr>
          <w:rFonts w:cs="Times New Roman"/>
          <w:sz w:val="24"/>
          <w:szCs w:val="24"/>
        </w:rPr>
        <w:t xml:space="preserve"> 240,51 м (231,5</w:t>
      </w:r>
      <w:r w:rsidR="00FB3F39">
        <w:rPr>
          <w:rFonts w:cs="Times New Roman"/>
          <w:sz w:val="24"/>
          <w:szCs w:val="24"/>
        </w:rPr>
        <w:t xml:space="preserve">м ограждения </w:t>
      </w:r>
      <w:r w:rsidR="004B228E">
        <w:rPr>
          <w:rFonts w:cs="Times New Roman"/>
          <w:sz w:val="24"/>
          <w:szCs w:val="24"/>
        </w:rPr>
        <w:t>+9,01</w:t>
      </w:r>
      <w:r w:rsidR="00FB3F39">
        <w:rPr>
          <w:rFonts w:cs="Times New Roman"/>
          <w:sz w:val="24"/>
          <w:szCs w:val="24"/>
        </w:rPr>
        <w:t>м</w:t>
      </w:r>
      <w:r w:rsidR="004B228E">
        <w:rPr>
          <w:rFonts w:cs="Times New Roman"/>
          <w:sz w:val="24"/>
          <w:szCs w:val="24"/>
        </w:rPr>
        <w:t xml:space="preserve"> ворота)</w:t>
      </w:r>
      <w:proofErr w:type="gramEnd"/>
    </w:p>
    <w:p w:rsidR="00EB7203" w:rsidRDefault="00EB7203" w:rsidP="00652DC4">
      <w:pPr>
        <w:keepNext/>
        <w:spacing w:after="0"/>
        <w:ind w:firstLine="720"/>
        <w:jc w:val="both"/>
        <w:rPr>
          <w:rFonts w:cs="Times New Roman"/>
          <w:sz w:val="24"/>
          <w:szCs w:val="24"/>
        </w:rPr>
      </w:pPr>
      <w:r>
        <w:rPr>
          <w:rFonts w:cs="Times New Roman"/>
          <w:sz w:val="24"/>
          <w:szCs w:val="24"/>
        </w:rPr>
        <w:t xml:space="preserve">Высота </w:t>
      </w:r>
      <w:proofErr w:type="spellStart"/>
      <w:r>
        <w:rPr>
          <w:rFonts w:cs="Times New Roman"/>
          <w:sz w:val="24"/>
          <w:szCs w:val="24"/>
        </w:rPr>
        <w:t>профлиста</w:t>
      </w:r>
      <w:proofErr w:type="spellEnd"/>
      <w:r>
        <w:rPr>
          <w:rFonts w:cs="Times New Roman"/>
          <w:sz w:val="24"/>
          <w:szCs w:val="24"/>
        </w:rPr>
        <w:t xml:space="preserve"> =2,3м</w:t>
      </w:r>
    </w:p>
    <w:p w:rsidR="00EB7203" w:rsidRDefault="00EB7203" w:rsidP="00311DA7">
      <w:pPr>
        <w:keepNext/>
        <w:spacing w:after="0"/>
        <w:ind w:firstLine="720"/>
        <w:jc w:val="both"/>
        <w:rPr>
          <w:rFonts w:cs="Times New Roman"/>
          <w:sz w:val="24"/>
          <w:szCs w:val="24"/>
        </w:rPr>
      </w:pPr>
      <w:r>
        <w:rPr>
          <w:rFonts w:cs="Times New Roman"/>
          <w:sz w:val="24"/>
          <w:szCs w:val="24"/>
        </w:rPr>
        <w:t>Пло</w:t>
      </w:r>
      <w:r w:rsidR="00311DA7">
        <w:rPr>
          <w:rFonts w:cs="Times New Roman"/>
          <w:sz w:val="24"/>
          <w:szCs w:val="24"/>
        </w:rPr>
        <w:t xml:space="preserve">щадь облицовки = 240х2,3=552 м2 </w:t>
      </w:r>
      <w:proofErr w:type="gramStart"/>
      <w:r w:rsidR="00311DA7">
        <w:rPr>
          <w:rFonts w:cs="Times New Roman"/>
          <w:sz w:val="24"/>
          <w:szCs w:val="24"/>
        </w:rPr>
        <w:t>(</w:t>
      </w:r>
      <w:r>
        <w:rPr>
          <w:rFonts w:cs="Times New Roman"/>
          <w:sz w:val="24"/>
          <w:szCs w:val="24"/>
        </w:rPr>
        <w:t xml:space="preserve"> </w:t>
      </w:r>
      <w:proofErr w:type="gramEnd"/>
      <w:r>
        <w:rPr>
          <w:rFonts w:cs="Times New Roman"/>
          <w:sz w:val="24"/>
          <w:szCs w:val="24"/>
        </w:rPr>
        <w:t>соответствует п.</w:t>
      </w:r>
      <w:r w:rsidR="00311DA7">
        <w:rPr>
          <w:rFonts w:cs="Times New Roman"/>
          <w:sz w:val="24"/>
          <w:szCs w:val="24"/>
        </w:rPr>
        <w:t>15 ЛСР 07-01-04 )</w:t>
      </w:r>
      <w:r w:rsidR="00FB3F39">
        <w:rPr>
          <w:rFonts w:cs="Times New Roman"/>
          <w:sz w:val="24"/>
          <w:szCs w:val="24"/>
        </w:rPr>
        <w:t xml:space="preserve"> </w:t>
      </w:r>
    </w:p>
    <w:p w:rsidR="00311DA7" w:rsidRDefault="00311DA7" w:rsidP="00311DA7">
      <w:pPr>
        <w:keepNext/>
        <w:spacing w:after="0"/>
        <w:ind w:firstLine="720"/>
        <w:jc w:val="both"/>
        <w:rPr>
          <w:rFonts w:cs="Times New Roman"/>
          <w:sz w:val="24"/>
          <w:szCs w:val="24"/>
        </w:rPr>
      </w:pPr>
      <w:r>
        <w:rPr>
          <w:rFonts w:cs="Times New Roman"/>
          <w:sz w:val="24"/>
          <w:szCs w:val="24"/>
        </w:rPr>
        <w:t xml:space="preserve"> </w:t>
      </w:r>
      <w:proofErr w:type="spellStart"/>
      <w:r>
        <w:rPr>
          <w:rFonts w:cs="Times New Roman"/>
          <w:sz w:val="24"/>
          <w:szCs w:val="24"/>
        </w:rPr>
        <w:t>Профнастил</w:t>
      </w:r>
      <w:proofErr w:type="spellEnd"/>
      <w:r>
        <w:rPr>
          <w:rFonts w:cs="Times New Roman"/>
          <w:sz w:val="24"/>
          <w:szCs w:val="24"/>
        </w:rPr>
        <w:t xml:space="preserve"> оцинкованный рассчитан с учетом коэффициента</w:t>
      </w:r>
      <w:proofErr w:type="gramStart"/>
      <w:r>
        <w:rPr>
          <w:rFonts w:cs="Times New Roman"/>
          <w:sz w:val="24"/>
          <w:szCs w:val="24"/>
        </w:rPr>
        <w:t xml:space="preserve"> К</w:t>
      </w:r>
      <w:proofErr w:type="gramEnd"/>
      <w:r>
        <w:rPr>
          <w:rFonts w:cs="Times New Roman"/>
          <w:sz w:val="24"/>
          <w:szCs w:val="24"/>
        </w:rPr>
        <w:t>=1,15 исходя из площади облицовки=552х1,15=634,8 м2 (соответствует п.16 ЛСР 07-01-04)</w:t>
      </w:r>
    </w:p>
    <w:p w:rsidR="00311DA7" w:rsidRDefault="00311DA7" w:rsidP="00311DA7">
      <w:pPr>
        <w:keepNext/>
        <w:spacing w:after="0"/>
        <w:ind w:firstLine="720"/>
        <w:jc w:val="both"/>
        <w:rPr>
          <w:rFonts w:cs="Times New Roman"/>
          <w:sz w:val="24"/>
          <w:szCs w:val="24"/>
        </w:rPr>
      </w:pPr>
    </w:p>
    <w:p w:rsidR="00311DA7" w:rsidRDefault="00311DA7" w:rsidP="00311DA7">
      <w:pPr>
        <w:keepNext/>
        <w:spacing w:after="0"/>
        <w:ind w:firstLine="720"/>
        <w:jc w:val="both"/>
        <w:rPr>
          <w:rFonts w:cs="Times New Roman"/>
          <w:sz w:val="24"/>
          <w:szCs w:val="24"/>
        </w:rPr>
      </w:pPr>
      <w:proofErr w:type="gramStart"/>
      <w:r>
        <w:rPr>
          <w:rFonts w:cs="Times New Roman"/>
          <w:sz w:val="24"/>
          <w:szCs w:val="24"/>
        </w:rPr>
        <w:t>На основании изложенного, считае</w:t>
      </w:r>
      <w:r w:rsidR="00823EAD">
        <w:rPr>
          <w:rFonts w:cs="Times New Roman"/>
          <w:sz w:val="24"/>
          <w:szCs w:val="24"/>
        </w:rPr>
        <w:t>м</w:t>
      </w:r>
      <w:r>
        <w:rPr>
          <w:rFonts w:cs="Times New Roman"/>
          <w:sz w:val="24"/>
          <w:szCs w:val="24"/>
        </w:rPr>
        <w:t xml:space="preserve"> объемы работ соответствуют сметному расчету.</w:t>
      </w:r>
      <w:proofErr w:type="gramEnd"/>
    </w:p>
    <w:p w:rsidR="00311DA7" w:rsidRDefault="00311DA7" w:rsidP="00311DA7">
      <w:pPr>
        <w:keepNext/>
        <w:spacing w:after="0"/>
        <w:ind w:firstLine="720"/>
        <w:jc w:val="both"/>
        <w:rPr>
          <w:rFonts w:cs="Times New Roman"/>
          <w:sz w:val="24"/>
          <w:szCs w:val="24"/>
        </w:rPr>
      </w:pPr>
    </w:p>
    <w:p w:rsidR="00DB30DD" w:rsidRDefault="00311DA7" w:rsidP="00DB30DD">
      <w:pPr>
        <w:pStyle w:val="21"/>
        <w:rPr>
          <w:szCs w:val="24"/>
          <w:lang w:eastAsia="ru-RU"/>
        </w:rPr>
      </w:pPr>
      <w:r>
        <w:rPr>
          <w:iCs/>
          <w:color w:val="000000"/>
          <w:szCs w:val="24"/>
          <w:shd w:val="clear" w:color="auto" w:fill="FFFFFF"/>
          <w:lang w:eastAsia="ru-RU"/>
        </w:rPr>
        <w:t xml:space="preserve">Ведомость пересчета стоимости </w:t>
      </w:r>
      <w:r w:rsidRPr="00041BB6">
        <w:rPr>
          <w:b/>
          <w:szCs w:val="24"/>
        </w:rPr>
        <w:t>на объекте</w:t>
      </w:r>
      <w:r w:rsidR="00DB30DD">
        <w:rPr>
          <w:b/>
          <w:szCs w:val="24"/>
        </w:rPr>
        <w:t xml:space="preserve"> </w:t>
      </w:r>
      <w:r w:rsidR="00DB30DD" w:rsidRPr="004D7C41">
        <w:rPr>
          <w:b/>
          <w:bCs/>
          <w:szCs w:val="24"/>
        </w:rPr>
        <w:t xml:space="preserve"> «</w:t>
      </w:r>
      <w:r w:rsidR="00DB30DD" w:rsidRPr="008E3FFA">
        <w:rPr>
          <w:szCs w:val="24"/>
          <w:lang w:eastAsia="ru-RU"/>
        </w:rPr>
        <w:t xml:space="preserve">Строительство станции водоподготовки на объекте «Артезианская база», реконструкции водопроводной сети объекта «Водопроводные сети ул. Советская д.78 к.1 сооружение н-3» и строительство водопроводных сетей ул. Пушкина-Чкалова в </w:t>
      </w:r>
      <w:proofErr w:type="spellStart"/>
      <w:r w:rsidR="00DB30DD" w:rsidRPr="008E3FFA">
        <w:rPr>
          <w:szCs w:val="24"/>
          <w:lang w:eastAsia="ru-RU"/>
        </w:rPr>
        <w:t>р.п</w:t>
      </w:r>
      <w:proofErr w:type="spellEnd"/>
      <w:r w:rsidR="00DB30DD" w:rsidRPr="008E3FFA">
        <w:rPr>
          <w:szCs w:val="24"/>
          <w:lang w:eastAsia="ru-RU"/>
        </w:rPr>
        <w:t xml:space="preserve">. </w:t>
      </w:r>
      <w:proofErr w:type="spellStart"/>
      <w:r w:rsidR="00DB30DD" w:rsidRPr="008E3FFA">
        <w:rPr>
          <w:szCs w:val="24"/>
          <w:lang w:eastAsia="ru-RU"/>
        </w:rPr>
        <w:t>Тума</w:t>
      </w:r>
      <w:proofErr w:type="spellEnd"/>
      <w:r w:rsidR="00DB30DD" w:rsidRPr="008E3FFA">
        <w:rPr>
          <w:szCs w:val="24"/>
          <w:lang w:eastAsia="ru-RU"/>
        </w:rPr>
        <w:t xml:space="preserve"> </w:t>
      </w:r>
      <w:proofErr w:type="spellStart"/>
      <w:r w:rsidR="00DB30DD" w:rsidRPr="008E3FFA">
        <w:rPr>
          <w:szCs w:val="24"/>
          <w:lang w:eastAsia="ru-RU"/>
        </w:rPr>
        <w:t>Клепиковского</w:t>
      </w:r>
      <w:proofErr w:type="spellEnd"/>
      <w:r w:rsidR="00DB30DD" w:rsidRPr="008E3FFA">
        <w:rPr>
          <w:szCs w:val="24"/>
          <w:lang w:eastAsia="ru-RU"/>
        </w:rPr>
        <w:t xml:space="preserve"> района Рязанской области»</w:t>
      </w:r>
      <w:r w:rsidR="00DB30DD">
        <w:rPr>
          <w:szCs w:val="24"/>
          <w:lang w:eastAsia="ru-RU"/>
        </w:rPr>
        <w:t>:</w:t>
      </w:r>
    </w:p>
    <w:p w:rsidR="000422B0" w:rsidRDefault="00DB30DD" w:rsidP="006540EE">
      <w:pPr>
        <w:pStyle w:val="21"/>
        <w:rPr>
          <w:szCs w:val="24"/>
          <w:lang w:eastAsia="ru-RU"/>
        </w:rPr>
      </w:pPr>
      <w:r w:rsidRPr="00FB3F39">
        <w:rPr>
          <w:szCs w:val="24"/>
          <w:lang w:eastAsia="ru-RU"/>
        </w:rPr>
        <w:lastRenderedPageBreak/>
        <w:t>- устройство заграждений из готовых металлических решетчатых панелей</w:t>
      </w:r>
      <w:r w:rsidR="00FB3F39">
        <w:rPr>
          <w:szCs w:val="24"/>
          <w:lang w:eastAsia="ru-RU"/>
        </w:rPr>
        <w:t xml:space="preserve"> в количестве</w:t>
      </w:r>
      <w:r w:rsidRPr="00FB3F39">
        <w:rPr>
          <w:szCs w:val="24"/>
          <w:lang w:eastAsia="ru-RU"/>
        </w:rPr>
        <w:t xml:space="preserve"> 90</w:t>
      </w:r>
      <w:r w:rsidR="00FB3F39">
        <w:rPr>
          <w:szCs w:val="24"/>
          <w:lang w:eastAsia="ru-RU"/>
        </w:rPr>
        <w:t xml:space="preserve"> </w:t>
      </w:r>
      <w:proofErr w:type="spellStart"/>
      <w:proofErr w:type="gramStart"/>
      <w:r w:rsidRPr="00FB3F39">
        <w:rPr>
          <w:szCs w:val="24"/>
          <w:lang w:eastAsia="ru-RU"/>
        </w:rPr>
        <w:t>шт</w:t>
      </w:r>
      <w:proofErr w:type="spellEnd"/>
      <w:proofErr w:type="gramEnd"/>
      <w:r w:rsidR="002A26FE">
        <w:rPr>
          <w:szCs w:val="24"/>
          <w:lang w:eastAsia="ru-RU"/>
        </w:rPr>
        <w:t xml:space="preserve"> </w:t>
      </w:r>
      <w:r w:rsidR="00FB3F39">
        <w:rPr>
          <w:szCs w:val="24"/>
          <w:lang w:eastAsia="ru-RU"/>
        </w:rPr>
        <w:t>, поясняем:</w:t>
      </w:r>
    </w:p>
    <w:p w:rsidR="00FB3F39" w:rsidRDefault="006540EE" w:rsidP="00DB30DD">
      <w:pPr>
        <w:pStyle w:val="21"/>
        <w:rPr>
          <w:szCs w:val="24"/>
          <w:lang w:eastAsia="ru-RU"/>
        </w:rPr>
      </w:pPr>
      <w:r>
        <w:rPr>
          <w:szCs w:val="24"/>
          <w:lang w:eastAsia="ru-RU"/>
        </w:rPr>
        <w:t xml:space="preserve">Всего столбов 91 </w:t>
      </w:r>
      <w:proofErr w:type="spellStart"/>
      <w:proofErr w:type="gramStart"/>
      <w:r>
        <w:rPr>
          <w:szCs w:val="24"/>
          <w:lang w:eastAsia="ru-RU"/>
        </w:rPr>
        <w:t>шт</w:t>
      </w:r>
      <w:proofErr w:type="spellEnd"/>
      <w:proofErr w:type="gramEnd"/>
      <w:r>
        <w:rPr>
          <w:szCs w:val="24"/>
          <w:lang w:eastAsia="ru-RU"/>
        </w:rPr>
        <w:t xml:space="preserve"> (89 </w:t>
      </w:r>
      <w:proofErr w:type="spellStart"/>
      <w:r>
        <w:rPr>
          <w:szCs w:val="24"/>
          <w:lang w:eastAsia="ru-RU"/>
        </w:rPr>
        <w:t>шт</w:t>
      </w:r>
      <w:proofErr w:type="spellEnd"/>
      <w:r>
        <w:rPr>
          <w:szCs w:val="24"/>
          <w:lang w:eastAsia="ru-RU"/>
        </w:rPr>
        <w:t xml:space="preserve"> на ограждения+ 2</w:t>
      </w:r>
      <w:r w:rsidR="00FB3F39">
        <w:rPr>
          <w:szCs w:val="24"/>
          <w:lang w:eastAsia="ru-RU"/>
        </w:rPr>
        <w:t>шт</w:t>
      </w:r>
      <w:r>
        <w:rPr>
          <w:szCs w:val="24"/>
          <w:lang w:eastAsia="ru-RU"/>
        </w:rPr>
        <w:t xml:space="preserve"> на ворота)</w:t>
      </w:r>
      <w:r w:rsidR="00FB3F39">
        <w:rPr>
          <w:szCs w:val="24"/>
          <w:lang w:eastAsia="ru-RU"/>
        </w:rPr>
        <w:t>, между ними</w:t>
      </w:r>
      <w:r>
        <w:rPr>
          <w:szCs w:val="24"/>
          <w:lang w:eastAsia="ru-RU"/>
        </w:rPr>
        <w:t xml:space="preserve"> прогонов 92шт  (91</w:t>
      </w:r>
      <w:r w:rsidR="00FB3F39">
        <w:rPr>
          <w:szCs w:val="24"/>
          <w:lang w:eastAsia="ru-RU"/>
        </w:rPr>
        <w:t>шт</w:t>
      </w:r>
      <w:r>
        <w:rPr>
          <w:szCs w:val="24"/>
          <w:lang w:eastAsia="ru-RU"/>
        </w:rPr>
        <w:t xml:space="preserve">  на ограждения +1</w:t>
      </w:r>
      <w:r w:rsidR="00FB3F39">
        <w:rPr>
          <w:szCs w:val="24"/>
          <w:lang w:eastAsia="ru-RU"/>
        </w:rPr>
        <w:t>шт</w:t>
      </w:r>
      <w:r>
        <w:rPr>
          <w:szCs w:val="24"/>
          <w:lang w:eastAsia="ru-RU"/>
        </w:rPr>
        <w:t xml:space="preserve"> прогон</w:t>
      </w:r>
      <w:r w:rsidR="00FB3F39">
        <w:rPr>
          <w:szCs w:val="24"/>
          <w:lang w:eastAsia="ru-RU"/>
        </w:rPr>
        <w:t>а</w:t>
      </w:r>
      <w:r>
        <w:rPr>
          <w:szCs w:val="24"/>
          <w:lang w:eastAsia="ru-RU"/>
        </w:rPr>
        <w:t xml:space="preserve"> (ворота)</w:t>
      </w:r>
      <w:r w:rsidR="00FB3F39">
        <w:rPr>
          <w:szCs w:val="24"/>
          <w:lang w:eastAsia="ru-RU"/>
        </w:rPr>
        <w:t xml:space="preserve"> </w:t>
      </w:r>
    </w:p>
    <w:p w:rsidR="00FB3F39" w:rsidRDefault="00FB3F39" w:rsidP="00FB3F39">
      <w:pPr>
        <w:pStyle w:val="21"/>
        <w:rPr>
          <w:szCs w:val="24"/>
          <w:lang w:eastAsia="ru-RU"/>
        </w:rPr>
      </w:pPr>
      <w:proofErr w:type="gramStart"/>
      <w:r>
        <w:rPr>
          <w:szCs w:val="24"/>
          <w:lang w:eastAsia="ru-RU"/>
        </w:rPr>
        <w:t xml:space="preserve">В смете - 90 </w:t>
      </w:r>
      <w:r w:rsidRPr="00FB3F39">
        <w:rPr>
          <w:szCs w:val="24"/>
          <w:lang w:eastAsia="ru-RU"/>
        </w:rPr>
        <w:t xml:space="preserve">прогонов </w:t>
      </w:r>
      <w:r w:rsidRPr="00FB3F39">
        <w:rPr>
          <w:szCs w:val="24"/>
          <w:lang w:eastAsia="ru-RU"/>
        </w:rPr>
        <w:t>(п.2  ЛС 07-01-04)</w:t>
      </w:r>
      <w:r w:rsidRPr="00FB3F39">
        <w:rPr>
          <w:szCs w:val="24"/>
          <w:lang w:eastAsia="ru-RU"/>
        </w:rPr>
        <w:t xml:space="preserve"> и </w:t>
      </w:r>
      <w:r>
        <w:rPr>
          <w:szCs w:val="24"/>
          <w:lang w:eastAsia="ru-RU"/>
        </w:rPr>
        <w:t>1 прогон (устройство ворот (п.10 ЛС 07-01-04)</w:t>
      </w:r>
      <w:r>
        <w:rPr>
          <w:szCs w:val="24"/>
          <w:lang w:eastAsia="ru-RU"/>
        </w:rPr>
        <w:t>.</w:t>
      </w:r>
      <w:proofErr w:type="gramEnd"/>
    </w:p>
    <w:p w:rsidR="00FB3F39" w:rsidRPr="008E3FFA" w:rsidRDefault="00FB3F39" w:rsidP="00FB3F39">
      <w:pPr>
        <w:pStyle w:val="21"/>
        <w:rPr>
          <w:szCs w:val="24"/>
          <w:lang w:eastAsia="ru-RU"/>
        </w:rPr>
      </w:pPr>
      <w:r>
        <w:rPr>
          <w:szCs w:val="24"/>
          <w:lang w:eastAsia="ru-RU"/>
        </w:rPr>
        <w:t>Подрядчик объемы не завысил.</w:t>
      </w:r>
    </w:p>
    <w:p w:rsidR="00823EAD" w:rsidRDefault="00823EAD" w:rsidP="00DB30DD">
      <w:pPr>
        <w:pStyle w:val="21"/>
        <w:rPr>
          <w:szCs w:val="24"/>
        </w:rPr>
      </w:pPr>
      <w:r>
        <w:rPr>
          <w:szCs w:val="24"/>
        </w:rPr>
        <w:t xml:space="preserve">- </w:t>
      </w:r>
      <w:proofErr w:type="spellStart"/>
      <w:r>
        <w:rPr>
          <w:szCs w:val="24"/>
        </w:rPr>
        <w:t>профнастил</w:t>
      </w:r>
      <w:proofErr w:type="spellEnd"/>
      <w:proofErr w:type="gramStart"/>
      <w:r>
        <w:rPr>
          <w:szCs w:val="24"/>
        </w:rPr>
        <w:t xml:space="preserve"> .</w:t>
      </w:r>
      <w:proofErr w:type="gramEnd"/>
    </w:p>
    <w:p w:rsidR="00311DA7" w:rsidRPr="00FB3F39" w:rsidRDefault="00FB3F39" w:rsidP="00FB3F39">
      <w:pPr>
        <w:keepNext/>
        <w:spacing w:after="0"/>
        <w:jc w:val="both"/>
        <w:rPr>
          <w:rFonts w:cs="Times New Roman"/>
          <w:sz w:val="24"/>
          <w:szCs w:val="24"/>
        </w:rPr>
      </w:pPr>
      <w:r>
        <w:rPr>
          <w:rFonts w:cs="Times New Roman"/>
          <w:sz w:val="24"/>
          <w:szCs w:val="24"/>
        </w:rPr>
        <w:t xml:space="preserve">Расчет площади облицовки </w:t>
      </w:r>
      <w:proofErr w:type="spellStart"/>
      <w:r>
        <w:rPr>
          <w:rFonts w:cs="Times New Roman"/>
          <w:sz w:val="24"/>
          <w:szCs w:val="24"/>
        </w:rPr>
        <w:t>профлистом</w:t>
      </w:r>
      <w:proofErr w:type="spellEnd"/>
      <w:r>
        <w:rPr>
          <w:rFonts w:cs="Times New Roman"/>
          <w:sz w:val="24"/>
          <w:szCs w:val="24"/>
        </w:rPr>
        <w:t xml:space="preserve"> производится из расчета периметра ограждения</w:t>
      </w:r>
      <w:proofErr w:type="gramStart"/>
      <w:r>
        <w:rPr>
          <w:rFonts w:cs="Times New Roman"/>
          <w:sz w:val="24"/>
          <w:szCs w:val="24"/>
        </w:rPr>
        <w:t xml:space="preserve"> </w:t>
      </w:r>
      <w:r w:rsidR="00DB30DD">
        <w:rPr>
          <w:szCs w:val="24"/>
        </w:rPr>
        <w:t>:</w:t>
      </w:r>
      <w:proofErr w:type="gramEnd"/>
    </w:p>
    <w:p w:rsidR="00FB3F39" w:rsidRPr="00FB3F39" w:rsidRDefault="00DB30DD" w:rsidP="00DB30DD">
      <w:pPr>
        <w:pStyle w:val="21"/>
        <w:rPr>
          <w:szCs w:val="24"/>
        </w:rPr>
      </w:pPr>
      <w:r>
        <w:rPr>
          <w:szCs w:val="24"/>
        </w:rPr>
        <w:t>Периметр</w:t>
      </w:r>
      <w:r w:rsidR="004D07AB">
        <w:rPr>
          <w:szCs w:val="24"/>
        </w:rPr>
        <w:t xml:space="preserve"> ограждения</w:t>
      </w:r>
      <w:r w:rsidR="00FB3F39">
        <w:rPr>
          <w:szCs w:val="24"/>
        </w:rPr>
        <w:t xml:space="preserve"> в смете (без ворот) </w:t>
      </w:r>
      <w:r w:rsidR="004D07AB">
        <w:rPr>
          <w:szCs w:val="24"/>
        </w:rPr>
        <w:t xml:space="preserve"> </w:t>
      </w:r>
      <w:r>
        <w:rPr>
          <w:szCs w:val="24"/>
        </w:rPr>
        <w:t xml:space="preserve"> </w:t>
      </w:r>
      <w:r w:rsidRPr="00FB3F39">
        <w:rPr>
          <w:szCs w:val="24"/>
        </w:rPr>
        <w:t>= 251,88 м</w:t>
      </w:r>
      <w:r w:rsidR="00FB3F39" w:rsidRPr="00FB3F39">
        <w:rPr>
          <w:szCs w:val="24"/>
        </w:rPr>
        <w:t>.</w:t>
      </w:r>
      <w:r w:rsidR="00B10B04" w:rsidRPr="00FB3F39">
        <w:rPr>
          <w:szCs w:val="24"/>
        </w:rPr>
        <w:t xml:space="preserve"> </w:t>
      </w:r>
      <w:r w:rsidR="00FB3F39" w:rsidRPr="00FB3F39">
        <w:rPr>
          <w:szCs w:val="24"/>
        </w:rPr>
        <w:t>Ф</w:t>
      </w:r>
      <w:r w:rsidR="00B10B04" w:rsidRPr="00FB3F39">
        <w:rPr>
          <w:szCs w:val="24"/>
        </w:rPr>
        <w:t xml:space="preserve">актический размер </w:t>
      </w:r>
      <w:r w:rsidR="00FB3F39" w:rsidRPr="00FB3F39">
        <w:rPr>
          <w:szCs w:val="24"/>
        </w:rPr>
        <w:t>=</w:t>
      </w:r>
      <w:r w:rsidR="00B10B04" w:rsidRPr="00FB3F39">
        <w:rPr>
          <w:szCs w:val="24"/>
        </w:rPr>
        <w:t xml:space="preserve"> 258,7</w:t>
      </w:r>
      <w:r w:rsidR="006540EE" w:rsidRPr="00FB3F39">
        <w:rPr>
          <w:szCs w:val="24"/>
        </w:rPr>
        <w:t>5</w:t>
      </w:r>
      <w:r w:rsidR="00B10B04" w:rsidRPr="00FB3F39">
        <w:rPr>
          <w:szCs w:val="24"/>
        </w:rPr>
        <w:t>м без ворот</w:t>
      </w:r>
      <w:proofErr w:type="gramStart"/>
      <w:r w:rsidR="00B10B04" w:rsidRPr="00FB3F39">
        <w:rPr>
          <w:szCs w:val="24"/>
        </w:rPr>
        <w:t xml:space="preserve"> </w:t>
      </w:r>
      <w:r w:rsidR="00FB3F39" w:rsidRPr="00FB3F39">
        <w:rPr>
          <w:szCs w:val="24"/>
        </w:rPr>
        <w:t>)</w:t>
      </w:r>
      <w:proofErr w:type="gramEnd"/>
    </w:p>
    <w:p w:rsidR="00DB30DD" w:rsidRDefault="00DB30DD" w:rsidP="00DB30DD">
      <w:pPr>
        <w:keepNext/>
        <w:spacing w:after="0"/>
        <w:jc w:val="both"/>
        <w:rPr>
          <w:rFonts w:cs="Times New Roman"/>
          <w:sz w:val="24"/>
          <w:szCs w:val="24"/>
        </w:rPr>
      </w:pPr>
      <w:r>
        <w:rPr>
          <w:rFonts w:cs="Times New Roman"/>
          <w:sz w:val="24"/>
          <w:szCs w:val="24"/>
        </w:rPr>
        <w:t xml:space="preserve">Высота </w:t>
      </w:r>
      <w:proofErr w:type="spellStart"/>
      <w:r>
        <w:rPr>
          <w:rFonts w:cs="Times New Roman"/>
          <w:sz w:val="24"/>
          <w:szCs w:val="24"/>
        </w:rPr>
        <w:t>профлиста</w:t>
      </w:r>
      <w:proofErr w:type="spellEnd"/>
      <w:r>
        <w:rPr>
          <w:rFonts w:cs="Times New Roman"/>
          <w:sz w:val="24"/>
          <w:szCs w:val="24"/>
        </w:rPr>
        <w:t xml:space="preserve"> =2,3м</w:t>
      </w:r>
    </w:p>
    <w:p w:rsidR="00DB30DD" w:rsidRDefault="00DB30DD" w:rsidP="00DB30DD">
      <w:pPr>
        <w:pStyle w:val="21"/>
        <w:rPr>
          <w:szCs w:val="24"/>
        </w:rPr>
      </w:pPr>
      <w:r>
        <w:rPr>
          <w:szCs w:val="24"/>
        </w:rPr>
        <w:t>Площадь облицовки=251,88*2,3м=579,32 м2</w:t>
      </w:r>
    </w:p>
    <w:p w:rsidR="00DB30DD" w:rsidRDefault="00DB30DD" w:rsidP="00DB30DD">
      <w:pPr>
        <w:pStyle w:val="21"/>
        <w:rPr>
          <w:szCs w:val="24"/>
        </w:rPr>
      </w:pPr>
      <w:r>
        <w:rPr>
          <w:szCs w:val="24"/>
        </w:rPr>
        <w:t xml:space="preserve">- </w:t>
      </w:r>
      <w:proofErr w:type="spellStart"/>
      <w:r>
        <w:rPr>
          <w:szCs w:val="24"/>
        </w:rPr>
        <w:t>профнастил</w:t>
      </w:r>
      <w:proofErr w:type="spellEnd"/>
      <w:r>
        <w:rPr>
          <w:szCs w:val="24"/>
        </w:rPr>
        <w:t xml:space="preserve"> оцинкованный с покрытием =579,32м2х1,15</w:t>
      </w:r>
      <w:r w:rsidR="004D07AB">
        <w:rPr>
          <w:szCs w:val="24"/>
        </w:rPr>
        <w:t>=666,22 м2</w:t>
      </w:r>
    </w:p>
    <w:p w:rsidR="004D07AB" w:rsidRDefault="004D07AB" w:rsidP="00DB30DD">
      <w:pPr>
        <w:pStyle w:val="21"/>
        <w:rPr>
          <w:szCs w:val="24"/>
        </w:rPr>
      </w:pPr>
    </w:p>
    <w:p w:rsidR="004D07AB" w:rsidRPr="00FB3F39" w:rsidRDefault="004D07AB" w:rsidP="004D07AB">
      <w:pPr>
        <w:shd w:val="clear" w:color="auto" w:fill="FFFFFF"/>
        <w:spacing w:after="0"/>
        <w:jc w:val="both"/>
        <w:rPr>
          <w:rFonts w:cs="Times New Roman"/>
          <w:color w:val="FF0000"/>
          <w:sz w:val="24"/>
          <w:szCs w:val="24"/>
        </w:rPr>
      </w:pPr>
      <w:r w:rsidRPr="00652DC4">
        <w:rPr>
          <w:rFonts w:cs="Times New Roman"/>
          <w:sz w:val="24"/>
          <w:szCs w:val="24"/>
        </w:rPr>
        <w:t xml:space="preserve">- блок источника резервного питания БИРП-12/2,5 в количестве 2 шт. установлены согласно локальным ресурсным расчетам, что подтверждается </w:t>
      </w:r>
      <w:r w:rsidR="00377F17" w:rsidRPr="00142304">
        <w:rPr>
          <w:rFonts w:cs="Times New Roman"/>
          <w:sz w:val="24"/>
          <w:szCs w:val="24"/>
        </w:rPr>
        <w:t>Актом монтажа № 10</w:t>
      </w:r>
      <w:r w:rsidR="00377F17" w:rsidRPr="00652DC4">
        <w:rPr>
          <w:rFonts w:cs="Times New Roman"/>
          <w:sz w:val="24"/>
          <w:szCs w:val="24"/>
        </w:rPr>
        <w:t xml:space="preserve"> </w:t>
      </w:r>
      <w:r w:rsidR="00377F17">
        <w:rPr>
          <w:rFonts w:cs="Times New Roman"/>
          <w:sz w:val="24"/>
          <w:szCs w:val="24"/>
        </w:rPr>
        <w:t xml:space="preserve">от 29.10.2023г </w:t>
      </w:r>
      <w:r w:rsidR="00377F17" w:rsidRPr="00652DC4">
        <w:rPr>
          <w:rFonts w:cs="Times New Roman"/>
          <w:sz w:val="24"/>
          <w:szCs w:val="24"/>
        </w:rPr>
        <w:t>и паспортами на оборудование (приложены в составе исполнительной документации)</w:t>
      </w:r>
      <w:r w:rsidR="00377F17">
        <w:rPr>
          <w:rFonts w:cs="Times New Roman"/>
          <w:sz w:val="24"/>
          <w:szCs w:val="24"/>
        </w:rPr>
        <w:t xml:space="preserve">. </w:t>
      </w:r>
      <w:r w:rsidR="00377F17" w:rsidRPr="00FB3F39">
        <w:rPr>
          <w:rFonts w:cs="Times New Roman"/>
          <w:color w:val="FF0000"/>
          <w:sz w:val="24"/>
          <w:szCs w:val="24"/>
        </w:rPr>
        <w:t xml:space="preserve">Копию акта  прилагаем. Фото прилагаем </w:t>
      </w:r>
    </w:p>
    <w:p w:rsidR="004D07AB" w:rsidRDefault="004D07AB" w:rsidP="006540EE">
      <w:pPr>
        <w:keepNext/>
        <w:spacing w:after="0"/>
        <w:jc w:val="both"/>
        <w:rPr>
          <w:rFonts w:cs="Times New Roman"/>
          <w:sz w:val="24"/>
          <w:szCs w:val="24"/>
        </w:rPr>
      </w:pPr>
      <w:r w:rsidRPr="00652DC4">
        <w:rPr>
          <w:rFonts w:cs="Times New Roman"/>
          <w:sz w:val="24"/>
          <w:szCs w:val="24"/>
        </w:rPr>
        <w:t>- включатель автоматический «</w:t>
      </w:r>
      <w:r w:rsidRPr="00652DC4">
        <w:rPr>
          <w:rFonts w:cs="Times New Roman"/>
          <w:sz w:val="24"/>
          <w:szCs w:val="24"/>
          <w:lang w:val="en-US"/>
        </w:rPr>
        <w:t>IEK</w:t>
      </w:r>
      <w:r w:rsidRPr="00652DC4">
        <w:rPr>
          <w:rFonts w:cs="Times New Roman"/>
          <w:sz w:val="24"/>
          <w:szCs w:val="24"/>
        </w:rPr>
        <w:t xml:space="preserve">» вместо « </w:t>
      </w:r>
      <w:r w:rsidRPr="00652DC4">
        <w:rPr>
          <w:rFonts w:cs="Times New Roman"/>
          <w:sz w:val="24"/>
          <w:szCs w:val="24"/>
          <w:lang w:val="en-US"/>
        </w:rPr>
        <w:t>Legrand</w:t>
      </w:r>
      <w:r w:rsidRPr="00652DC4">
        <w:rPr>
          <w:rFonts w:cs="Times New Roman"/>
          <w:sz w:val="24"/>
          <w:szCs w:val="24"/>
        </w:rPr>
        <w:t>»</w:t>
      </w:r>
      <w:r w:rsidR="00867AB6">
        <w:rPr>
          <w:rFonts w:cs="Times New Roman"/>
          <w:sz w:val="24"/>
          <w:szCs w:val="24"/>
        </w:rPr>
        <w:t>.</w:t>
      </w:r>
    </w:p>
    <w:p w:rsidR="00867AB6" w:rsidRPr="00652DC4" w:rsidRDefault="00867AB6" w:rsidP="006540EE">
      <w:pPr>
        <w:keepNext/>
        <w:spacing w:after="0"/>
        <w:jc w:val="both"/>
        <w:rPr>
          <w:rFonts w:cs="Times New Roman"/>
          <w:sz w:val="24"/>
          <w:szCs w:val="24"/>
        </w:rPr>
      </w:pPr>
      <w:r w:rsidRPr="00867AB6">
        <w:rPr>
          <w:rFonts w:cs="Times New Roman"/>
          <w:color w:val="FF0000"/>
          <w:sz w:val="24"/>
          <w:szCs w:val="24"/>
        </w:rPr>
        <w:t>Выключатель установлен. Фото при</w:t>
      </w:r>
      <w:bookmarkStart w:id="0" w:name="_GoBack"/>
      <w:bookmarkEnd w:id="0"/>
      <w:r w:rsidRPr="00867AB6">
        <w:rPr>
          <w:rFonts w:cs="Times New Roman"/>
          <w:color w:val="FF0000"/>
          <w:sz w:val="24"/>
          <w:szCs w:val="24"/>
        </w:rPr>
        <w:t>лагаем</w:t>
      </w:r>
      <w:r>
        <w:rPr>
          <w:rFonts w:cs="Times New Roman"/>
          <w:sz w:val="24"/>
          <w:szCs w:val="24"/>
        </w:rPr>
        <w:t>.</w:t>
      </w:r>
    </w:p>
    <w:sectPr w:rsidR="00867AB6" w:rsidRPr="00652DC4" w:rsidSect="00B74D33">
      <w:pgSz w:w="11906" w:h="16838" w:code="9"/>
      <w:pgMar w:top="1134" w:right="1418"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4C7"/>
    <w:multiLevelType w:val="hybridMultilevel"/>
    <w:tmpl w:val="3C3AF38E"/>
    <w:lvl w:ilvl="0" w:tplc="341A2C64">
      <w:start w:val="1"/>
      <w:numFmt w:val="decimal"/>
      <w:lvlText w:val="%1."/>
      <w:lvlJc w:val="left"/>
      <w:pPr>
        <w:ind w:left="1069" w:hanging="360"/>
      </w:pPr>
      <w:rPr>
        <w:rFonts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C07001"/>
    <w:multiLevelType w:val="multilevel"/>
    <w:tmpl w:val="589A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37"/>
    <w:rsid w:val="00030326"/>
    <w:rsid w:val="00041BB6"/>
    <w:rsid w:val="000422B0"/>
    <w:rsid w:val="00142304"/>
    <w:rsid w:val="00151ADC"/>
    <w:rsid w:val="002A26FE"/>
    <w:rsid w:val="00311DA7"/>
    <w:rsid w:val="00377F17"/>
    <w:rsid w:val="00467C1B"/>
    <w:rsid w:val="004B228E"/>
    <w:rsid w:val="004B34C4"/>
    <w:rsid w:val="004D07AB"/>
    <w:rsid w:val="00567997"/>
    <w:rsid w:val="00601488"/>
    <w:rsid w:val="00637FE6"/>
    <w:rsid w:val="00652DC4"/>
    <w:rsid w:val="006540EE"/>
    <w:rsid w:val="006C0B77"/>
    <w:rsid w:val="00762145"/>
    <w:rsid w:val="007811E9"/>
    <w:rsid w:val="007920C1"/>
    <w:rsid w:val="007C4ED8"/>
    <w:rsid w:val="007E18DB"/>
    <w:rsid w:val="00823EAD"/>
    <w:rsid w:val="008242FF"/>
    <w:rsid w:val="00867AB6"/>
    <w:rsid w:val="00870751"/>
    <w:rsid w:val="008904E6"/>
    <w:rsid w:val="00922C48"/>
    <w:rsid w:val="00984C3A"/>
    <w:rsid w:val="009F6885"/>
    <w:rsid w:val="00B10B04"/>
    <w:rsid w:val="00B74D33"/>
    <w:rsid w:val="00B915B7"/>
    <w:rsid w:val="00BB6A71"/>
    <w:rsid w:val="00C5598C"/>
    <w:rsid w:val="00D431B5"/>
    <w:rsid w:val="00D86A37"/>
    <w:rsid w:val="00DB30DD"/>
    <w:rsid w:val="00E560D6"/>
    <w:rsid w:val="00EA31DF"/>
    <w:rsid w:val="00EA59DF"/>
    <w:rsid w:val="00EB7203"/>
    <w:rsid w:val="00EE4070"/>
    <w:rsid w:val="00EF2FDB"/>
    <w:rsid w:val="00F12C76"/>
    <w:rsid w:val="00FB3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99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4B34C4"/>
    <w:rPr>
      <w:color w:val="0000FF"/>
      <w:u w:val="single"/>
    </w:rPr>
  </w:style>
  <w:style w:type="paragraph" w:customStyle="1" w:styleId="21">
    <w:name w:val="Основной текст 21"/>
    <w:basedOn w:val="a"/>
    <w:link w:val="210"/>
    <w:rsid w:val="00DB30DD"/>
    <w:pPr>
      <w:suppressAutoHyphens/>
      <w:spacing w:after="0"/>
      <w:jc w:val="both"/>
    </w:pPr>
    <w:rPr>
      <w:rFonts w:eastAsia="Times New Roman" w:cs="Times New Roman"/>
      <w:sz w:val="24"/>
      <w:szCs w:val="20"/>
      <w:lang w:eastAsia="zh-CN"/>
    </w:rPr>
  </w:style>
  <w:style w:type="character" w:customStyle="1" w:styleId="210">
    <w:name w:val="Основной текст 21 Знак"/>
    <w:link w:val="21"/>
    <w:locked/>
    <w:rsid w:val="00DB30DD"/>
    <w:rPr>
      <w:rFonts w:eastAsia="Times New Roman" w:cs="Times New Roman"/>
      <w:sz w:val="24"/>
      <w:szCs w:val="20"/>
      <w:lang w:eastAsia="zh-CN"/>
    </w:rPr>
  </w:style>
  <w:style w:type="paragraph" w:styleId="a5">
    <w:name w:val="Balloon Text"/>
    <w:basedOn w:val="a"/>
    <w:link w:val="a6"/>
    <w:uiPriority w:val="99"/>
    <w:semiHidden/>
    <w:unhideWhenUsed/>
    <w:rsid w:val="008904E6"/>
    <w:pPr>
      <w:spacing w:after="0"/>
    </w:pPr>
    <w:rPr>
      <w:rFonts w:ascii="Tahoma" w:hAnsi="Tahoma" w:cs="Tahoma"/>
      <w:sz w:val="16"/>
      <w:szCs w:val="16"/>
    </w:rPr>
  </w:style>
  <w:style w:type="character" w:customStyle="1" w:styleId="a6">
    <w:name w:val="Текст выноски Знак"/>
    <w:basedOn w:val="a0"/>
    <w:link w:val="a5"/>
    <w:uiPriority w:val="99"/>
    <w:semiHidden/>
    <w:rsid w:val="008904E6"/>
    <w:rPr>
      <w:rFonts w:ascii="Tahoma" w:hAnsi="Tahoma" w:cs="Tahoma"/>
      <w:sz w:val="16"/>
      <w:szCs w:val="16"/>
    </w:rPr>
  </w:style>
  <w:style w:type="paragraph" w:styleId="a7">
    <w:name w:val="List Paragraph"/>
    <w:basedOn w:val="a"/>
    <w:uiPriority w:val="34"/>
    <w:qFormat/>
    <w:rsid w:val="00030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99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4B34C4"/>
    <w:rPr>
      <w:color w:val="0000FF"/>
      <w:u w:val="single"/>
    </w:rPr>
  </w:style>
  <w:style w:type="paragraph" w:customStyle="1" w:styleId="21">
    <w:name w:val="Основной текст 21"/>
    <w:basedOn w:val="a"/>
    <w:link w:val="210"/>
    <w:rsid w:val="00DB30DD"/>
    <w:pPr>
      <w:suppressAutoHyphens/>
      <w:spacing w:after="0"/>
      <w:jc w:val="both"/>
    </w:pPr>
    <w:rPr>
      <w:rFonts w:eastAsia="Times New Roman" w:cs="Times New Roman"/>
      <w:sz w:val="24"/>
      <w:szCs w:val="20"/>
      <w:lang w:eastAsia="zh-CN"/>
    </w:rPr>
  </w:style>
  <w:style w:type="character" w:customStyle="1" w:styleId="210">
    <w:name w:val="Основной текст 21 Знак"/>
    <w:link w:val="21"/>
    <w:locked/>
    <w:rsid w:val="00DB30DD"/>
    <w:rPr>
      <w:rFonts w:eastAsia="Times New Roman" w:cs="Times New Roman"/>
      <w:sz w:val="24"/>
      <w:szCs w:val="20"/>
      <w:lang w:eastAsia="zh-CN"/>
    </w:rPr>
  </w:style>
  <w:style w:type="paragraph" w:styleId="a5">
    <w:name w:val="Balloon Text"/>
    <w:basedOn w:val="a"/>
    <w:link w:val="a6"/>
    <w:uiPriority w:val="99"/>
    <w:semiHidden/>
    <w:unhideWhenUsed/>
    <w:rsid w:val="008904E6"/>
    <w:pPr>
      <w:spacing w:after="0"/>
    </w:pPr>
    <w:rPr>
      <w:rFonts w:ascii="Tahoma" w:hAnsi="Tahoma" w:cs="Tahoma"/>
      <w:sz w:val="16"/>
      <w:szCs w:val="16"/>
    </w:rPr>
  </w:style>
  <w:style w:type="character" w:customStyle="1" w:styleId="a6">
    <w:name w:val="Текст выноски Знак"/>
    <w:basedOn w:val="a0"/>
    <w:link w:val="a5"/>
    <w:uiPriority w:val="99"/>
    <w:semiHidden/>
    <w:rsid w:val="008904E6"/>
    <w:rPr>
      <w:rFonts w:ascii="Tahoma" w:hAnsi="Tahoma" w:cs="Tahoma"/>
      <w:sz w:val="16"/>
      <w:szCs w:val="16"/>
    </w:rPr>
  </w:style>
  <w:style w:type="paragraph" w:styleId="a7">
    <w:name w:val="List Paragraph"/>
    <w:basedOn w:val="a"/>
    <w:uiPriority w:val="34"/>
    <w:qFormat/>
    <w:rsid w:val="0003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39375">
      <w:bodyDiv w:val="1"/>
      <w:marLeft w:val="0"/>
      <w:marRight w:val="0"/>
      <w:marTop w:val="0"/>
      <w:marBottom w:val="0"/>
      <w:divBdr>
        <w:top w:val="none" w:sz="0" w:space="0" w:color="auto"/>
        <w:left w:val="none" w:sz="0" w:space="0" w:color="auto"/>
        <w:bottom w:val="none" w:sz="0" w:space="0" w:color="auto"/>
        <w:right w:val="none" w:sz="0" w:space="0" w:color="auto"/>
      </w:divBdr>
    </w:div>
    <w:div w:id="857084474">
      <w:bodyDiv w:val="1"/>
      <w:marLeft w:val="0"/>
      <w:marRight w:val="0"/>
      <w:marTop w:val="0"/>
      <w:marBottom w:val="0"/>
      <w:divBdr>
        <w:top w:val="none" w:sz="0" w:space="0" w:color="auto"/>
        <w:left w:val="none" w:sz="0" w:space="0" w:color="auto"/>
        <w:bottom w:val="none" w:sz="0" w:space="0" w:color="auto"/>
        <w:right w:val="none" w:sz="0" w:space="0" w:color="auto"/>
      </w:divBdr>
    </w:div>
    <w:div w:id="1615021969">
      <w:bodyDiv w:val="1"/>
      <w:marLeft w:val="0"/>
      <w:marRight w:val="0"/>
      <w:marTop w:val="0"/>
      <w:marBottom w:val="0"/>
      <w:divBdr>
        <w:top w:val="none" w:sz="0" w:space="0" w:color="auto"/>
        <w:left w:val="none" w:sz="0" w:space="0" w:color="auto"/>
        <w:bottom w:val="none" w:sz="0" w:space="0" w:color="auto"/>
        <w:right w:val="none" w:sz="0" w:space="0" w:color="auto"/>
      </w:divBdr>
      <w:divsChild>
        <w:div w:id="307519766">
          <w:marLeft w:val="0"/>
          <w:marRight w:val="0"/>
          <w:marTop w:val="0"/>
          <w:marBottom w:val="0"/>
          <w:divBdr>
            <w:top w:val="none" w:sz="0" w:space="0" w:color="auto"/>
            <w:left w:val="none" w:sz="0" w:space="0" w:color="auto"/>
            <w:bottom w:val="none" w:sz="0" w:space="0" w:color="auto"/>
            <w:right w:val="none" w:sz="0" w:space="0" w:color="auto"/>
          </w:divBdr>
        </w:div>
        <w:div w:id="1024791042">
          <w:marLeft w:val="0"/>
          <w:marRight w:val="0"/>
          <w:marTop w:val="270"/>
          <w:marBottom w:val="0"/>
          <w:divBdr>
            <w:top w:val="none" w:sz="0" w:space="0" w:color="auto"/>
            <w:left w:val="none" w:sz="0" w:space="0" w:color="auto"/>
            <w:bottom w:val="none" w:sz="0" w:space="0" w:color="auto"/>
            <w:right w:val="none" w:sz="0" w:space="0" w:color="auto"/>
          </w:divBdr>
        </w:div>
      </w:divsChild>
    </w:div>
    <w:div w:id="1974560393">
      <w:bodyDiv w:val="1"/>
      <w:marLeft w:val="0"/>
      <w:marRight w:val="0"/>
      <w:marTop w:val="0"/>
      <w:marBottom w:val="0"/>
      <w:divBdr>
        <w:top w:val="none" w:sz="0" w:space="0" w:color="auto"/>
        <w:left w:val="none" w:sz="0" w:space="0" w:color="auto"/>
        <w:bottom w:val="none" w:sz="0" w:space="0" w:color="auto"/>
        <w:right w:val="none" w:sz="0" w:space="0" w:color="auto"/>
      </w:divBdr>
      <w:divsChild>
        <w:div w:id="2039433334">
          <w:marLeft w:val="0"/>
          <w:marRight w:val="0"/>
          <w:marTop w:val="0"/>
          <w:marBottom w:val="0"/>
          <w:divBdr>
            <w:top w:val="none" w:sz="0" w:space="0" w:color="auto"/>
            <w:left w:val="none" w:sz="0" w:space="0" w:color="auto"/>
            <w:bottom w:val="none" w:sz="0" w:space="0" w:color="auto"/>
            <w:right w:val="none" w:sz="0" w:space="0" w:color="auto"/>
          </w:divBdr>
        </w:div>
        <w:div w:id="1675104285">
          <w:marLeft w:val="0"/>
          <w:marRight w:val="0"/>
          <w:marTop w:val="180"/>
          <w:marBottom w:val="0"/>
          <w:divBdr>
            <w:top w:val="none" w:sz="0" w:space="0" w:color="auto"/>
            <w:left w:val="none" w:sz="0" w:space="0" w:color="auto"/>
            <w:bottom w:val="none" w:sz="0" w:space="0" w:color="auto"/>
            <w:right w:val="none" w:sz="0" w:space="0" w:color="auto"/>
          </w:divBdr>
        </w:div>
        <w:div w:id="1103309125">
          <w:marLeft w:val="0"/>
          <w:marRight w:val="0"/>
          <w:marTop w:val="120"/>
          <w:marBottom w:val="0"/>
          <w:divBdr>
            <w:top w:val="none" w:sz="0" w:space="0" w:color="auto"/>
            <w:left w:val="none" w:sz="0" w:space="0" w:color="auto"/>
            <w:bottom w:val="none" w:sz="0" w:space="0" w:color="auto"/>
            <w:right w:val="none" w:sz="0" w:space="0" w:color="auto"/>
          </w:divBdr>
        </w:div>
        <w:div w:id="137542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35346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5</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Anechka</dc:creator>
  <cp:keywords/>
  <dc:description/>
  <cp:lastModifiedBy>msa-r</cp:lastModifiedBy>
  <cp:revision>6</cp:revision>
  <cp:lastPrinted>2024-02-28T08:14:00Z</cp:lastPrinted>
  <dcterms:created xsi:type="dcterms:W3CDTF">2024-02-24T11:44:00Z</dcterms:created>
  <dcterms:modified xsi:type="dcterms:W3CDTF">2024-02-29T08:20:00Z</dcterms:modified>
</cp:coreProperties>
</file>